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80663" w14:textId="77777777" w:rsidR="003B7F2F" w:rsidRPr="00CD685F" w:rsidRDefault="003B7F2F" w:rsidP="00A10B14">
      <w:pPr>
        <w:tabs>
          <w:tab w:val="left" w:pos="9360"/>
        </w:tabs>
        <w:spacing w:before="120" w:after="120" w:line="276" w:lineRule="auto"/>
        <w:ind w:left="0" w:right="0"/>
        <w:jc w:val="both"/>
        <w:rPr>
          <w:lang w:val="sq-AL"/>
        </w:rPr>
      </w:pPr>
      <w:bookmarkStart w:id="0" w:name="_GoBack"/>
      <w:bookmarkEnd w:id="0"/>
    </w:p>
    <w:p w14:paraId="2A39FE2D" w14:textId="77777777" w:rsidR="00477490" w:rsidRPr="00CD685F" w:rsidRDefault="00D52381" w:rsidP="00A10B14">
      <w:pPr>
        <w:tabs>
          <w:tab w:val="left" w:pos="9360"/>
        </w:tabs>
        <w:spacing w:before="120" w:after="120" w:line="276" w:lineRule="auto"/>
        <w:ind w:left="0" w:right="0"/>
        <w:jc w:val="center"/>
        <w:rPr>
          <w:lang w:val="sq-AL"/>
        </w:rPr>
      </w:pPr>
      <w:r w:rsidRPr="00CD685F">
        <w:rPr>
          <w:noProof/>
        </w:rPr>
        <w:drawing>
          <wp:inline distT="0" distB="0" distL="0" distR="0" wp14:anchorId="20C0A4A4" wp14:editId="1978F7FB">
            <wp:extent cx="1638300" cy="1228725"/>
            <wp:effectExtent l="1905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1638300" cy="1228725"/>
                    </a:xfrm>
                    <a:prstGeom prst="rect">
                      <a:avLst/>
                    </a:prstGeom>
                    <a:noFill/>
                    <a:ln w="9525">
                      <a:noFill/>
                      <a:miter lim="800000"/>
                      <a:headEnd/>
                      <a:tailEnd/>
                    </a:ln>
                  </pic:spPr>
                </pic:pic>
              </a:graphicData>
            </a:graphic>
          </wp:inline>
        </w:drawing>
      </w:r>
    </w:p>
    <w:p w14:paraId="0DD8C1B8" w14:textId="77777777" w:rsidR="00A10B14" w:rsidRPr="00CD685F" w:rsidRDefault="00A10B14" w:rsidP="00140D3F">
      <w:pPr>
        <w:tabs>
          <w:tab w:val="left" w:pos="9360"/>
        </w:tabs>
        <w:spacing w:before="120" w:after="120" w:line="276" w:lineRule="auto"/>
        <w:ind w:left="0" w:right="0"/>
        <w:jc w:val="center"/>
        <w:rPr>
          <w:sz w:val="40"/>
          <w:szCs w:val="40"/>
          <w:lang w:val="sq-AL"/>
        </w:rPr>
      </w:pPr>
      <w:r w:rsidRPr="00CD685F">
        <w:rPr>
          <w:sz w:val="40"/>
          <w:szCs w:val="40"/>
          <w:lang w:val="sq-AL"/>
        </w:rPr>
        <w:t>Komuna Shtime</w:t>
      </w:r>
    </w:p>
    <w:p w14:paraId="4F8C5A41" w14:textId="171334A4" w:rsidR="00DE512B" w:rsidRPr="00CD685F" w:rsidRDefault="0061603C" w:rsidP="00A10B14">
      <w:pPr>
        <w:tabs>
          <w:tab w:val="left" w:pos="9360"/>
        </w:tabs>
        <w:spacing w:before="120" w:after="120" w:line="276" w:lineRule="auto"/>
        <w:ind w:left="0" w:right="0"/>
        <w:jc w:val="center"/>
        <w:rPr>
          <w:b/>
          <w:sz w:val="72"/>
          <w:szCs w:val="72"/>
          <w:lang w:val="sq-AL"/>
        </w:rPr>
      </w:pPr>
      <w:r>
        <w:rPr>
          <w:b/>
          <w:sz w:val="72"/>
          <w:szCs w:val="72"/>
          <w:lang w:val="sq-AL"/>
        </w:rPr>
        <w:t>Draft</w:t>
      </w:r>
      <w:r w:rsidR="00F74FEB">
        <w:rPr>
          <w:b/>
          <w:sz w:val="72"/>
          <w:szCs w:val="72"/>
          <w:lang w:val="sq-AL"/>
        </w:rPr>
        <w:t xml:space="preserve"> -</w:t>
      </w:r>
      <w:r>
        <w:rPr>
          <w:b/>
          <w:sz w:val="72"/>
          <w:szCs w:val="72"/>
          <w:lang w:val="sq-AL"/>
        </w:rPr>
        <w:t xml:space="preserve"> </w:t>
      </w:r>
      <w:r w:rsidR="00FF30A3" w:rsidRPr="00CD685F">
        <w:rPr>
          <w:b/>
          <w:sz w:val="72"/>
          <w:szCs w:val="72"/>
          <w:lang w:val="sq-AL"/>
        </w:rPr>
        <w:t>Programi Komunal Trev</w:t>
      </w:r>
      <w:r w:rsidR="00DE512B" w:rsidRPr="00CD685F">
        <w:rPr>
          <w:b/>
          <w:sz w:val="72"/>
          <w:szCs w:val="72"/>
          <w:lang w:val="sq-AL"/>
        </w:rPr>
        <w:t>jeçar për Banim</w:t>
      </w:r>
    </w:p>
    <w:p w14:paraId="566F421C" w14:textId="77777777" w:rsidR="00DE512B" w:rsidRPr="00CD685F" w:rsidRDefault="00DE512B" w:rsidP="00A10B14">
      <w:pPr>
        <w:tabs>
          <w:tab w:val="left" w:pos="9360"/>
        </w:tabs>
        <w:spacing w:before="120" w:after="120" w:line="276" w:lineRule="auto"/>
        <w:ind w:left="0" w:right="0"/>
        <w:jc w:val="center"/>
        <w:rPr>
          <w:b/>
          <w:sz w:val="44"/>
          <w:szCs w:val="44"/>
          <w:lang w:val="sq-AL"/>
        </w:rPr>
      </w:pPr>
      <w:r w:rsidRPr="00CD685F">
        <w:rPr>
          <w:b/>
          <w:sz w:val="44"/>
          <w:szCs w:val="44"/>
          <w:lang w:val="sq-AL"/>
        </w:rPr>
        <w:t>20</w:t>
      </w:r>
      <w:r w:rsidR="001E640E" w:rsidRPr="00CD685F">
        <w:rPr>
          <w:b/>
          <w:sz w:val="44"/>
          <w:szCs w:val="44"/>
          <w:lang w:val="sq-AL"/>
        </w:rPr>
        <w:t>20</w:t>
      </w:r>
      <w:r w:rsidRPr="00CD685F">
        <w:rPr>
          <w:b/>
          <w:sz w:val="44"/>
          <w:szCs w:val="44"/>
          <w:lang w:val="sq-AL"/>
        </w:rPr>
        <w:t>-202</w:t>
      </w:r>
      <w:r w:rsidR="001E640E" w:rsidRPr="00CD685F">
        <w:rPr>
          <w:b/>
          <w:sz w:val="44"/>
          <w:szCs w:val="44"/>
          <w:lang w:val="sq-AL"/>
        </w:rPr>
        <w:t>2</w:t>
      </w:r>
    </w:p>
    <w:p w14:paraId="0548057E" w14:textId="77777777" w:rsidR="00DE512B" w:rsidRPr="00CD685F" w:rsidRDefault="00634453" w:rsidP="00A10B14">
      <w:pPr>
        <w:tabs>
          <w:tab w:val="left" w:pos="9360"/>
        </w:tabs>
        <w:spacing w:before="120" w:after="120" w:line="276" w:lineRule="auto"/>
        <w:ind w:left="0" w:right="0"/>
        <w:jc w:val="center"/>
        <w:rPr>
          <w:b/>
          <w:sz w:val="48"/>
          <w:szCs w:val="48"/>
          <w:lang w:val="sq-AL"/>
        </w:rPr>
      </w:pPr>
      <w:r w:rsidRPr="00634453">
        <w:rPr>
          <w:noProof/>
          <w:highlight w:val="yellow"/>
        </w:rPr>
        <w:drawing>
          <wp:inline distT="0" distB="0" distL="0" distR="0" wp14:anchorId="50CE07D6" wp14:editId="0B0F8AAA">
            <wp:extent cx="4581525" cy="3495674"/>
            <wp:effectExtent l="19050" t="0" r="0" b="0"/>
            <wp:docPr id="4" name="Picture 4" descr="D:\nEXHMIJE.lOSHI\My Documents\PZhKomunal pas miratimit nga asambleja\PlaniZhvillimorKomunal\pzhkHARTAT_aneks\Hartat_jpg\02_Destinimi_Siperfaqe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nEXHMIJE.lOSHI\My Documents\PZhKomunal pas miratimit nga asambleja\PlaniZhvillimorKomunal\pzhkHARTAT_aneks\Hartat_jpg\02_Destinimi_Siperfaqeve.jpg"/>
                    <pic:cNvPicPr>
                      <a:picLocks noChangeAspect="1" noChangeArrowheads="1"/>
                    </pic:cNvPicPr>
                  </pic:nvPicPr>
                  <pic:blipFill>
                    <a:blip r:embed="rId9" cstate="print"/>
                    <a:srcRect t="9954" b="14818"/>
                    <a:stretch>
                      <a:fillRect/>
                    </a:stretch>
                  </pic:blipFill>
                  <pic:spPr bwMode="auto">
                    <a:xfrm>
                      <a:off x="0" y="0"/>
                      <a:ext cx="4586130" cy="3499188"/>
                    </a:xfrm>
                    <a:prstGeom prst="rect">
                      <a:avLst/>
                    </a:prstGeom>
                    <a:noFill/>
                    <a:ln w="9525">
                      <a:noFill/>
                      <a:miter lim="800000"/>
                      <a:headEnd/>
                      <a:tailEnd/>
                    </a:ln>
                  </pic:spPr>
                </pic:pic>
              </a:graphicData>
            </a:graphic>
          </wp:inline>
        </w:drawing>
      </w:r>
    </w:p>
    <w:p w14:paraId="370753AB" w14:textId="77777777" w:rsidR="00477490" w:rsidRPr="00CD685F" w:rsidRDefault="00A10B14" w:rsidP="00A10B14">
      <w:pPr>
        <w:tabs>
          <w:tab w:val="left" w:pos="9360"/>
        </w:tabs>
        <w:spacing w:before="120" w:after="120" w:line="276" w:lineRule="auto"/>
        <w:ind w:left="0" w:right="0"/>
        <w:jc w:val="center"/>
        <w:rPr>
          <w:rFonts w:ascii="Calibri" w:hAnsi="Calibri" w:cs="Calibri"/>
          <w:sz w:val="40"/>
          <w:szCs w:val="40"/>
          <w:lang w:val="sq-AL"/>
        </w:rPr>
      </w:pPr>
      <w:r w:rsidRPr="00CD685F">
        <w:rPr>
          <w:rFonts w:ascii="Calibri" w:hAnsi="Calibri" w:cs="Calibri"/>
          <w:sz w:val="40"/>
          <w:szCs w:val="40"/>
          <w:lang w:val="sq-AL"/>
        </w:rPr>
        <w:t>Shkurt</w:t>
      </w:r>
      <w:r w:rsidR="00DE512B" w:rsidRPr="00CD685F">
        <w:rPr>
          <w:rFonts w:ascii="Calibri" w:hAnsi="Calibri" w:cs="Calibri"/>
          <w:sz w:val="40"/>
          <w:szCs w:val="40"/>
          <w:lang w:val="sq-AL"/>
        </w:rPr>
        <w:t xml:space="preserve"> 20</w:t>
      </w:r>
      <w:r w:rsidR="003B7F2F" w:rsidRPr="00CD685F">
        <w:rPr>
          <w:rFonts w:ascii="Calibri" w:hAnsi="Calibri" w:cs="Calibri"/>
          <w:sz w:val="40"/>
          <w:szCs w:val="40"/>
          <w:lang w:val="sq-AL"/>
        </w:rPr>
        <w:t>20</w:t>
      </w:r>
    </w:p>
    <w:p w14:paraId="2F2196FF" w14:textId="77777777" w:rsidR="00140D3F" w:rsidRPr="00CD685F" w:rsidRDefault="00140D3F" w:rsidP="00A10B14">
      <w:pPr>
        <w:shd w:val="clear" w:color="auto" w:fill="F2F2F2"/>
        <w:tabs>
          <w:tab w:val="left" w:pos="0"/>
          <w:tab w:val="left" w:pos="9360"/>
        </w:tabs>
        <w:spacing w:before="120" w:after="120" w:line="276" w:lineRule="auto"/>
        <w:ind w:left="0" w:right="0"/>
        <w:jc w:val="both"/>
        <w:rPr>
          <w:rFonts w:ascii="Calibri" w:hAnsi="Calibri" w:cs="Calibri"/>
          <w:b/>
          <w:lang w:val="sq-AL"/>
        </w:rPr>
      </w:pPr>
    </w:p>
    <w:p w14:paraId="36AA803E" w14:textId="77777777" w:rsidR="002F5B08" w:rsidRDefault="002F5B08" w:rsidP="006417D1">
      <w:pPr>
        <w:tabs>
          <w:tab w:val="left" w:pos="0"/>
          <w:tab w:val="left" w:pos="9360"/>
        </w:tabs>
        <w:spacing w:before="120" w:after="120" w:line="276" w:lineRule="auto"/>
        <w:ind w:left="0" w:right="0"/>
        <w:jc w:val="both"/>
        <w:rPr>
          <w:rFonts w:ascii="Times New Roman" w:hAnsi="Times New Roman" w:cs="Times New Roman"/>
          <w:b/>
          <w:lang w:val="sq-AL"/>
        </w:rPr>
      </w:pPr>
    </w:p>
    <w:p w14:paraId="46068890" w14:textId="77777777" w:rsidR="00DE512B" w:rsidRPr="00CD685F" w:rsidRDefault="00DE512B" w:rsidP="006417D1">
      <w:pPr>
        <w:tabs>
          <w:tab w:val="left" w:pos="0"/>
          <w:tab w:val="left" w:pos="9360"/>
        </w:tabs>
        <w:spacing w:before="120" w:after="120" w:line="276" w:lineRule="auto"/>
        <w:ind w:left="0" w:right="0"/>
        <w:jc w:val="both"/>
        <w:rPr>
          <w:rFonts w:ascii="Times New Roman" w:hAnsi="Times New Roman" w:cs="Times New Roman"/>
          <w:b/>
          <w:lang w:val="sq-AL"/>
        </w:rPr>
      </w:pPr>
      <w:r w:rsidRPr="00CD685F">
        <w:rPr>
          <w:rFonts w:ascii="Times New Roman" w:hAnsi="Times New Roman" w:cs="Times New Roman"/>
          <w:b/>
          <w:lang w:val="sq-AL"/>
        </w:rPr>
        <w:lastRenderedPageBreak/>
        <w:t>LLOJI I DOKUMENTIT: PROGRAMI KOMUNAL PËR BANIM</w:t>
      </w:r>
      <w:r w:rsidR="002F5B08">
        <w:rPr>
          <w:rFonts w:ascii="Times New Roman" w:hAnsi="Times New Roman" w:cs="Times New Roman"/>
          <w:b/>
          <w:lang w:val="sq-AL"/>
        </w:rPr>
        <w:t xml:space="preserve"> </w:t>
      </w:r>
      <w:r w:rsidRPr="00CD685F">
        <w:rPr>
          <w:rFonts w:ascii="Times New Roman" w:hAnsi="Times New Roman" w:cs="Times New Roman"/>
          <w:b/>
          <w:lang w:val="sq-AL"/>
        </w:rPr>
        <w:t>20</w:t>
      </w:r>
      <w:r w:rsidR="001E640E" w:rsidRPr="00CD685F">
        <w:rPr>
          <w:rFonts w:ascii="Times New Roman" w:hAnsi="Times New Roman" w:cs="Times New Roman"/>
          <w:b/>
          <w:lang w:val="sq-AL"/>
        </w:rPr>
        <w:t>20</w:t>
      </w:r>
      <w:r w:rsidRPr="00CD685F">
        <w:rPr>
          <w:rFonts w:ascii="Times New Roman" w:hAnsi="Times New Roman" w:cs="Times New Roman"/>
          <w:b/>
          <w:lang w:val="sq-AL"/>
        </w:rPr>
        <w:t>-202</w:t>
      </w:r>
      <w:r w:rsidR="001E640E" w:rsidRPr="00CD685F">
        <w:rPr>
          <w:rFonts w:ascii="Times New Roman" w:hAnsi="Times New Roman" w:cs="Times New Roman"/>
          <w:b/>
          <w:lang w:val="sq-AL"/>
        </w:rPr>
        <w:t>2</w:t>
      </w:r>
    </w:p>
    <w:p w14:paraId="03B1E571" w14:textId="77777777" w:rsidR="00DE512B" w:rsidRPr="00CD685F" w:rsidRDefault="00DE512B" w:rsidP="00A10B14">
      <w:pPr>
        <w:tabs>
          <w:tab w:val="left" w:pos="9360"/>
        </w:tabs>
        <w:spacing w:before="120" w:after="120" w:line="276" w:lineRule="auto"/>
        <w:ind w:left="0" w:right="0"/>
        <w:jc w:val="both"/>
        <w:rPr>
          <w:rFonts w:ascii="Times New Roman" w:hAnsi="Times New Roman" w:cs="Times New Roman"/>
          <w:b/>
          <w:lang w:val="sq-AL"/>
        </w:rPr>
      </w:pPr>
    </w:p>
    <w:p w14:paraId="5ABBCD75" w14:textId="77777777" w:rsidR="00DE512B" w:rsidRPr="00CD685F" w:rsidRDefault="00FF30A3" w:rsidP="006417D1">
      <w:pPr>
        <w:tabs>
          <w:tab w:val="left" w:pos="9360"/>
        </w:tabs>
        <w:spacing w:before="120" w:after="120" w:line="276" w:lineRule="auto"/>
        <w:ind w:left="0" w:right="0"/>
        <w:jc w:val="both"/>
        <w:rPr>
          <w:rFonts w:ascii="Times New Roman" w:hAnsi="Times New Roman" w:cs="Times New Roman"/>
          <w:b/>
          <w:lang w:val="sq-AL"/>
        </w:rPr>
      </w:pPr>
      <w:r w:rsidRPr="00CD685F">
        <w:rPr>
          <w:rFonts w:ascii="Times New Roman" w:hAnsi="Times New Roman" w:cs="Times New Roman"/>
          <w:b/>
          <w:lang w:val="sq-AL"/>
        </w:rPr>
        <w:t>ZYRA E KRYETARIT TË</w:t>
      </w:r>
      <w:r w:rsidR="00DE512B" w:rsidRPr="00CD685F">
        <w:rPr>
          <w:rFonts w:ascii="Times New Roman" w:hAnsi="Times New Roman" w:cs="Times New Roman"/>
          <w:b/>
          <w:lang w:val="sq-AL"/>
        </w:rPr>
        <w:t xml:space="preserve"> KOMUNËS</w:t>
      </w:r>
    </w:p>
    <w:p w14:paraId="71C5DE30" w14:textId="77777777" w:rsidR="00140D3F" w:rsidRPr="00CD685F" w:rsidRDefault="00140D3F" w:rsidP="006417D1">
      <w:pPr>
        <w:tabs>
          <w:tab w:val="left" w:pos="9360"/>
        </w:tabs>
        <w:spacing w:before="120" w:after="120" w:line="276" w:lineRule="auto"/>
        <w:ind w:left="0" w:right="0"/>
        <w:jc w:val="both"/>
        <w:rPr>
          <w:rFonts w:ascii="Times New Roman" w:hAnsi="Times New Roman" w:cs="Times New Roman"/>
          <w:b/>
          <w:lang w:val="sq-AL"/>
        </w:rPr>
      </w:pPr>
    </w:p>
    <w:p w14:paraId="4EE9CBBA" w14:textId="77777777" w:rsidR="00DE512B" w:rsidRPr="00CD685F" w:rsidRDefault="00DE512B" w:rsidP="006417D1">
      <w:pPr>
        <w:tabs>
          <w:tab w:val="left" w:pos="9360"/>
        </w:tabs>
        <w:spacing w:before="120" w:after="120" w:line="276" w:lineRule="auto"/>
        <w:ind w:left="0" w:right="0"/>
        <w:jc w:val="both"/>
        <w:rPr>
          <w:rFonts w:ascii="Times New Roman" w:hAnsi="Times New Roman" w:cs="Times New Roman"/>
          <w:b/>
          <w:lang w:val="sq-AL"/>
        </w:rPr>
      </w:pPr>
      <w:r w:rsidRPr="00CD685F">
        <w:rPr>
          <w:rFonts w:ascii="Times New Roman" w:hAnsi="Times New Roman" w:cs="Times New Roman"/>
          <w:b/>
          <w:lang w:val="sq-AL"/>
        </w:rPr>
        <w:t>VENDIMI</w:t>
      </w:r>
      <w:r w:rsidR="00FF30A3" w:rsidRPr="00CD685F">
        <w:rPr>
          <w:rFonts w:ascii="Times New Roman" w:hAnsi="Times New Roman" w:cs="Times New Roman"/>
          <w:b/>
          <w:lang w:val="sq-AL"/>
        </w:rPr>
        <w:t>: Nr/735 , datë</w:t>
      </w:r>
      <w:r w:rsidR="00E21737" w:rsidRPr="00CD685F">
        <w:rPr>
          <w:rFonts w:ascii="Times New Roman" w:hAnsi="Times New Roman" w:cs="Times New Roman"/>
          <w:b/>
          <w:lang w:val="sq-AL"/>
        </w:rPr>
        <w:t xml:space="preserve"> 27.11.2019</w:t>
      </w:r>
    </w:p>
    <w:p w14:paraId="7A3974CF" w14:textId="77777777" w:rsidR="00DE512B" w:rsidRPr="00CD685F" w:rsidRDefault="00DE512B" w:rsidP="00A10B14">
      <w:pPr>
        <w:tabs>
          <w:tab w:val="left" w:pos="9360"/>
        </w:tabs>
        <w:spacing w:before="120" w:after="120" w:line="276" w:lineRule="auto"/>
        <w:ind w:left="0" w:right="0"/>
        <w:jc w:val="both"/>
        <w:rPr>
          <w:rFonts w:ascii="Times New Roman" w:hAnsi="Times New Roman" w:cs="Times New Roman"/>
          <w:b/>
          <w:lang w:val="sq-AL"/>
        </w:rPr>
      </w:pPr>
    </w:p>
    <w:p w14:paraId="09432C07" w14:textId="77777777" w:rsidR="00DE512B" w:rsidRPr="00CD685F" w:rsidRDefault="00DE512B" w:rsidP="006417D1">
      <w:pPr>
        <w:tabs>
          <w:tab w:val="left" w:pos="9360"/>
        </w:tabs>
        <w:spacing w:before="120" w:after="120" w:line="276" w:lineRule="auto"/>
        <w:ind w:left="0" w:right="0"/>
        <w:jc w:val="both"/>
        <w:rPr>
          <w:rFonts w:ascii="Times New Roman" w:hAnsi="Times New Roman" w:cs="Times New Roman"/>
          <w:b/>
          <w:lang w:val="sq-AL"/>
        </w:rPr>
      </w:pPr>
      <w:r w:rsidRPr="00CD685F">
        <w:rPr>
          <w:rFonts w:ascii="Times New Roman" w:hAnsi="Times New Roman" w:cs="Times New Roman"/>
          <w:b/>
          <w:lang w:val="sq-AL"/>
        </w:rPr>
        <w:t>GRUPI PUNUES - KOMISIONI PËR HARTIMIN E PROGRAMIT TREVJEÇAR PËR BANIM:</w:t>
      </w:r>
      <w:r w:rsidR="001904A4" w:rsidRPr="00CD685F">
        <w:rPr>
          <w:rFonts w:ascii="Times New Roman" w:hAnsi="Times New Roman" w:cs="Times New Roman"/>
          <w:b/>
          <w:lang w:val="sq-AL"/>
        </w:rPr>
        <w:t>SHTIME</w:t>
      </w:r>
    </w:p>
    <w:p w14:paraId="70FCC1B6" w14:textId="77777777" w:rsidR="00DE512B" w:rsidRPr="00CD685F" w:rsidRDefault="00DE512B" w:rsidP="006417D1">
      <w:pPr>
        <w:tabs>
          <w:tab w:val="left" w:pos="9360"/>
        </w:tabs>
        <w:spacing w:before="120" w:after="120" w:line="276" w:lineRule="auto"/>
        <w:ind w:left="0" w:right="0"/>
        <w:jc w:val="center"/>
        <w:rPr>
          <w:rFonts w:ascii="Times New Roman" w:hAnsi="Times New Roman" w:cs="Times New Roman"/>
          <w:b/>
          <w:lang w:val="sq-AL"/>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1973"/>
        <w:gridCol w:w="3417"/>
        <w:gridCol w:w="3094"/>
      </w:tblGrid>
      <w:tr w:rsidR="00DE512B" w:rsidRPr="00CD685F" w14:paraId="26C42EEE" w14:textId="77777777" w:rsidTr="00024701">
        <w:trPr>
          <w:trHeight w:val="278"/>
          <w:jc w:val="center"/>
        </w:trPr>
        <w:tc>
          <w:tcPr>
            <w:tcW w:w="744" w:type="dxa"/>
            <w:shd w:val="clear" w:color="auto" w:fill="BFBFBF"/>
            <w:vAlign w:val="center"/>
          </w:tcPr>
          <w:p w14:paraId="2BA053A9" w14:textId="77777777" w:rsidR="00DE512B" w:rsidRPr="00CD685F" w:rsidRDefault="00DE512B" w:rsidP="006417D1">
            <w:pPr>
              <w:tabs>
                <w:tab w:val="left" w:pos="9360"/>
              </w:tabs>
              <w:spacing w:before="120" w:after="120" w:line="276" w:lineRule="auto"/>
              <w:ind w:left="0" w:right="0"/>
              <w:jc w:val="center"/>
              <w:rPr>
                <w:rFonts w:ascii="Times New Roman" w:hAnsi="Times New Roman" w:cs="Times New Roman"/>
                <w:b/>
                <w:lang w:val="sq-AL"/>
              </w:rPr>
            </w:pPr>
            <w:r w:rsidRPr="00CD685F">
              <w:rPr>
                <w:rFonts w:ascii="Times New Roman" w:hAnsi="Times New Roman" w:cs="Times New Roman"/>
                <w:b/>
                <w:lang w:val="sq-AL"/>
              </w:rPr>
              <w:t>Nr.</w:t>
            </w:r>
          </w:p>
        </w:tc>
        <w:tc>
          <w:tcPr>
            <w:tcW w:w="1973" w:type="dxa"/>
            <w:shd w:val="clear" w:color="auto" w:fill="BFBFBF"/>
            <w:vAlign w:val="center"/>
          </w:tcPr>
          <w:p w14:paraId="40B64DA4" w14:textId="77777777" w:rsidR="00DE512B" w:rsidRPr="00CD685F" w:rsidRDefault="00DE512B" w:rsidP="006417D1">
            <w:pPr>
              <w:tabs>
                <w:tab w:val="left" w:pos="9360"/>
              </w:tabs>
              <w:spacing w:before="120" w:after="120" w:line="276" w:lineRule="auto"/>
              <w:ind w:left="0" w:right="0"/>
              <w:jc w:val="center"/>
              <w:rPr>
                <w:rFonts w:ascii="Times New Roman" w:hAnsi="Times New Roman" w:cs="Times New Roman"/>
                <w:b/>
                <w:lang w:val="sq-AL"/>
              </w:rPr>
            </w:pPr>
            <w:r w:rsidRPr="00CD685F">
              <w:rPr>
                <w:rFonts w:ascii="Times New Roman" w:hAnsi="Times New Roman" w:cs="Times New Roman"/>
                <w:b/>
                <w:lang w:val="sq-AL"/>
              </w:rPr>
              <w:t>Emri dhe Mbiemri</w:t>
            </w:r>
          </w:p>
        </w:tc>
        <w:tc>
          <w:tcPr>
            <w:tcW w:w="3417" w:type="dxa"/>
            <w:shd w:val="clear" w:color="auto" w:fill="BFBFBF"/>
            <w:vAlign w:val="center"/>
          </w:tcPr>
          <w:p w14:paraId="2CCD5EDA" w14:textId="77777777" w:rsidR="00DE512B" w:rsidRPr="00CD685F" w:rsidRDefault="00DE512B" w:rsidP="006417D1">
            <w:pPr>
              <w:tabs>
                <w:tab w:val="left" w:pos="9360"/>
              </w:tabs>
              <w:spacing w:before="120" w:after="120" w:line="276" w:lineRule="auto"/>
              <w:ind w:left="0" w:right="0"/>
              <w:jc w:val="center"/>
              <w:rPr>
                <w:rFonts w:ascii="Times New Roman" w:hAnsi="Times New Roman" w:cs="Times New Roman"/>
                <w:b/>
                <w:lang w:val="sq-AL"/>
              </w:rPr>
            </w:pPr>
            <w:r w:rsidRPr="00CD685F">
              <w:rPr>
                <w:rFonts w:ascii="Times New Roman" w:hAnsi="Times New Roman" w:cs="Times New Roman"/>
                <w:b/>
                <w:lang w:val="sq-AL"/>
              </w:rPr>
              <w:t>Drejtoria</w:t>
            </w:r>
          </w:p>
        </w:tc>
        <w:tc>
          <w:tcPr>
            <w:tcW w:w="3094" w:type="dxa"/>
            <w:shd w:val="clear" w:color="auto" w:fill="BFBFBF"/>
            <w:vAlign w:val="center"/>
          </w:tcPr>
          <w:p w14:paraId="5DBC959A" w14:textId="77777777" w:rsidR="00DE512B" w:rsidRPr="00CD685F" w:rsidRDefault="00DE512B" w:rsidP="006417D1">
            <w:pPr>
              <w:tabs>
                <w:tab w:val="left" w:pos="9360"/>
              </w:tabs>
              <w:spacing w:before="120" w:after="120" w:line="276" w:lineRule="auto"/>
              <w:ind w:left="0" w:right="0"/>
              <w:jc w:val="center"/>
              <w:rPr>
                <w:rFonts w:ascii="Times New Roman" w:hAnsi="Times New Roman" w:cs="Times New Roman"/>
                <w:b/>
                <w:lang w:val="sq-AL"/>
              </w:rPr>
            </w:pPr>
            <w:r w:rsidRPr="00CD685F">
              <w:rPr>
                <w:rFonts w:ascii="Times New Roman" w:hAnsi="Times New Roman" w:cs="Times New Roman"/>
                <w:b/>
                <w:lang w:val="sq-AL"/>
              </w:rPr>
              <w:t>Përgjegjësia në Komision</w:t>
            </w:r>
          </w:p>
        </w:tc>
      </w:tr>
      <w:tr w:rsidR="00DE512B" w:rsidRPr="00CD685F" w14:paraId="24B55FF4" w14:textId="77777777" w:rsidTr="00024701">
        <w:trPr>
          <w:trHeight w:val="264"/>
          <w:jc w:val="center"/>
        </w:trPr>
        <w:tc>
          <w:tcPr>
            <w:tcW w:w="744" w:type="dxa"/>
          </w:tcPr>
          <w:p w14:paraId="4F492F36" w14:textId="77777777" w:rsidR="00DE512B" w:rsidRPr="00CD685F" w:rsidRDefault="00DE512B" w:rsidP="00A10B14">
            <w:pPr>
              <w:tabs>
                <w:tab w:val="left" w:pos="9360"/>
              </w:tabs>
              <w:spacing w:before="120" w:after="120" w:line="276" w:lineRule="auto"/>
              <w:ind w:left="0" w:right="0"/>
              <w:jc w:val="both"/>
              <w:rPr>
                <w:rFonts w:ascii="Times New Roman" w:hAnsi="Times New Roman" w:cs="Times New Roman"/>
                <w:lang w:val="sq-AL"/>
              </w:rPr>
            </w:pPr>
            <w:r w:rsidRPr="00CD685F">
              <w:rPr>
                <w:rFonts w:ascii="Times New Roman" w:hAnsi="Times New Roman" w:cs="Times New Roman"/>
                <w:lang w:val="sq-AL"/>
              </w:rPr>
              <w:t>1</w:t>
            </w:r>
          </w:p>
        </w:tc>
        <w:tc>
          <w:tcPr>
            <w:tcW w:w="1973" w:type="dxa"/>
            <w:vAlign w:val="center"/>
          </w:tcPr>
          <w:p w14:paraId="45A500C9" w14:textId="77777777" w:rsidR="00DE512B" w:rsidRPr="00CD685F" w:rsidRDefault="00E21737" w:rsidP="00A10B14">
            <w:pPr>
              <w:tabs>
                <w:tab w:val="left" w:pos="9360"/>
              </w:tabs>
              <w:spacing w:before="120" w:after="120" w:line="276" w:lineRule="auto"/>
              <w:ind w:left="0" w:right="0"/>
              <w:jc w:val="both"/>
              <w:rPr>
                <w:rFonts w:ascii="Times New Roman" w:hAnsi="Times New Roman" w:cs="Times New Roman"/>
                <w:lang w:val="sq-AL"/>
              </w:rPr>
            </w:pPr>
            <w:r w:rsidRPr="00CD685F">
              <w:rPr>
                <w:rFonts w:ascii="Times New Roman" w:hAnsi="Times New Roman" w:cs="Times New Roman"/>
                <w:lang w:val="sq-AL"/>
              </w:rPr>
              <w:t>Ibrahim Demiri</w:t>
            </w:r>
          </w:p>
        </w:tc>
        <w:tc>
          <w:tcPr>
            <w:tcW w:w="3417" w:type="dxa"/>
            <w:vAlign w:val="center"/>
          </w:tcPr>
          <w:p w14:paraId="661BF483" w14:textId="77777777" w:rsidR="00DE512B" w:rsidRPr="00CD685F" w:rsidRDefault="00E21737" w:rsidP="00A10B14">
            <w:pPr>
              <w:tabs>
                <w:tab w:val="left" w:pos="9360"/>
              </w:tabs>
              <w:spacing w:before="120" w:after="120" w:line="276" w:lineRule="auto"/>
              <w:ind w:left="0" w:right="0"/>
              <w:jc w:val="both"/>
              <w:rPr>
                <w:rFonts w:ascii="Times New Roman" w:hAnsi="Times New Roman" w:cs="Times New Roman"/>
                <w:lang w:val="sq-AL"/>
              </w:rPr>
            </w:pPr>
            <w:r w:rsidRPr="00CD685F">
              <w:rPr>
                <w:rFonts w:ascii="Times New Roman" w:hAnsi="Times New Roman" w:cs="Times New Roman"/>
                <w:lang w:val="sq-AL"/>
              </w:rPr>
              <w:t>ZKK</w:t>
            </w:r>
            <w:r w:rsidR="006417D1" w:rsidRPr="00CD685F">
              <w:rPr>
                <w:rFonts w:ascii="Times New Roman" w:hAnsi="Times New Roman" w:cs="Times New Roman"/>
                <w:lang w:val="sq-AL"/>
              </w:rPr>
              <w:t>K</w:t>
            </w:r>
          </w:p>
        </w:tc>
        <w:tc>
          <w:tcPr>
            <w:tcW w:w="3094" w:type="dxa"/>
            <w:vAlign w:val="center"/>
          </w:tcPr>
          <w:p w14:paraId="59802918" w14:textId="77777777" w:rsidR="00DE512B" w:rsidRPr="00CD685F" w:rsidRDefault="00DE512B" w:rsidP="00A10B14">
            <w:pPr>
              <w:tabs>
                <w:tab w:val="left" w:pos="9360"/>
              </w:tabs>
              <w:spacing w:before="120" w:after="120" w:line="276" w:lineRule="auto"/>
              <w:ind w:left="0" w:right="0"/>
              <w:jc w:val="both"/>
              <w:rPr>
                <w:rFonts w:ascii="Times New Roman" w:hAnsi="Times New Roman" w:cs="Times New Roman"/>
                <w:lang w:val="sq-AL"/>
              </w:rPr>
            </w:pPr>
            <w:r w:rsidRPr="00CD685F">
              <w:rPr>
                <w:rFonts w:ascii="Times New Roman" w:hAnsi="Times New Roman" w:cs="Times New Roman"/>
                <w:lang w:val="sq-AL"/>
              </w:rPr>
              <w:t>Kryesues</w:t>
            </w:r>
          </w:p>
        </w:tc>
      </w:tr>
      <w:tr w:rsidR="00DE512B" w:rsidRPr="00CD685F" w14:paraId="047A4DEB" w14:textId="77777777" w:rsidTr="00024701">
        <w:trPr>
          <w:trHeight w:val="264"/>
          <w:jc w:val="center"/>
        </w:trPr>
        <w:tc>
          <w:tcPr>
            <w:tcW w:w="744" w:type="dxa"/>
          </w:tcPr>
          <w:p w14:paraId="5D2ECC23" w14:textId="77777777" w:rsidR="00DE512B" w:rsidRPr="00CD685F" w:rsidRDefault="00DE512B" w:rsidP="00A10B14">
            <w:pPr>
              <w:tabs>
                <w:tab w:val="left" w:pos="9360"/>
              </w:tabs>
              <w:spacing w:before="120" w:after="120" w:line="276" w:lineRule="auto"/>
              <w:ind w:left="0" w:right="0"/>
              <w:jc w:val="both"/>
              <w:rPr>
                <w:rFonts w:ascii="Times New Roman" w:hAnsi="Times New Roman" w:cs="Times New Roman"/>
                <w:lang w:val="sq-AL"/>
              </w:rPr>
            </w:pPr>
            <w:r w:rsidRPr="00CD685F">
              <w:rPr>
                <w:rFonts w:ascii="Times New Roman" w:hAnsi="Times New Roman" w:cs="Times New Roman"/>
                <w:lang w:val="sq-AL"/>
              </w:rPr>
              <w:t>2</w:t>
            </w:r>
          </w:p>
        </w:tc>
        <w:tc>
          <w:tcPr>
            <w:tcW w:w="1973" w:type="dxa"/>
            <w:vAlign w:val="center"/>
          </w:tcPr>
          <w:p w14:paraId="675A32E7" w14:textId="77777777" w:rsidR="00DE512B" w:rsidRPr="00CD685F" w:rsidRDefault="00E21737" w:rsidP="00A10B14">
            <w:pPr>
              <w:tabs>
                <w:tab w:val="left" w:pos="9360"/>
              </w:tabs>
              <w:spacing w:before="120" w:after="120" w:line="276" w:lineRule="auto"/>
              <w:ind w:left="0" w:right="0"/>
              <w:jc w:val="both"/>
              <w:rPr>
                <w:rFonts w:ascii="Times New Roman" w:hAnsi="Times New Roman" w:cs="Times New Roman"/>
                <w:lang w:val="sq-AL"/>
              </w:rPr>
            </w:pPr>
            <w:r w:rsidRPr="00CD685F">
              <w:rPr>
                <w:rFonts w:ascii="Times New Roman" w:hAnsi="Times New Roman" w:cs="Times New Roman"/>
                <w:lang w:val="sq-AL"/>
              </w:rPr>
              <w:t>Adelina Beqaj</w:t>
            </w:r>
          </w:p>
        </w:tc>
        <w:tc>
          <w:tcPr>
            <w:tcW w:w="3417" w:type="dxa"/>
            <w:vAlign w:val="center"/>
          </w:tcPr>
          <w:p w14:paraId="0A5FC01B" w14:textId="77777777" w:rsidR="00DE512B" w:rsidRPr="00CD685F" w:rsidRDefault="00FF30A3" w:rsidP="00A10B14">
            <w:pPr>
              <w:tabs>
                <w:tab w:val="left" w:pos="9360"/>
              </w:tabs>
              <w:spacing w:before="120" w:after="120" w:line="276" w:lineRule="auto"/>
              <w:ind w:left="0" w:right="0"/>
              <w:jc w:val="both"/>
              <w:rPr>
                <w:rFonts w:ascii="Times New Roman" w:hAnsi="Times New Roman" w:cs="Times New Roman"/>
                <w:lang w:val="sq-AL"/>
              </w:rPr>
            </w:pPr>
            <w:r w:rsidRPr="00CD685F">
              <w:rPr>
                <w:rFonts w:ascii="Times New Roman" w:hAnsi="Times New Roman" w:cs="Times New Roman"/>
                <w:lang w:val="sq-AL"/>
              </w:rPr>
              <w:t>QPS</w:t>
            </w:r>
          </w:p>
        </w:tc>
        <w:tc>
          <w:tcPr>
            <w:tcW w:w="3094" w:type="dxa"/>
            <w:vAlign w:val="center"/>
          </w:tcPr>
          <w:p w14:paraId="16598CC6" w14:textId="77777777" w:rsidR="00DE512B" w:rsidRPr="00CD685F" w:rsidRDefault="00DE512B" w:rsidP="00A10B14">
            <w:pPr>
              <w:tabs>
                <w:tab w:val="left" w:pos="9360"/>
              </w:tabs>
              <w:spacing w:before="120" w:after="120" w:line="276" w:lineRule="auto"/>
              <w:ind w:left="0" w:right="0"/>
              <w:jc w:val="both"/>
              <w:rPr>
                <w:rFonts w:ascii="Times New Roman" w:hAnsi="Times New Roman" w:cs="Times New Roman"/>
                <w:lang w:val="sq-AL"/>
              </w:rPr>
            </w:pPr>
            <w:r w:rsidRPr="00CD685F">
              <w:rPr>
                <w:rFonts w:ascii="Times New Roman" w:hAnsi="Times New Roman" w:cs="Times New Roman"/>
                <w:lang w:val="sq-AL"/>
              </w:rPr>
              <w:t>Anëtar</w:t>
            </w:r>
          </w:p>
        </w:tc>
      </w:tr>
      <w:tr w:rsidR="00DE512B" w:rsidRPr="00CD685F" w14:paraId="697FE253" w14:textId="77777777" w:rsidTr="00024701">
        <w:trPr>
          <w:trHeight w:val="264"/>
          <w:jc w:val="center"/>
        </w:trPr>
        <w:tc>
          <w:tcPr>
            <w:tcW w:w="744" w:type="dxa"/>
          </w:tcPr>
          <w:p w14:paraId="630BD682" w14:textId="77777777" w:rsidR="00DE512B" w:rsidRPr="00CD685F" w:rsidRDefault="00DE512B" w:rsidP="00A10B14">
            <w:pPr>
              <w:tabs>
                <w:tab w:val="left" w:pos="9360"/>
              </w:tabs>
              <w:spacing w:before="120" w:after="120" w:line="276" w:lineRule="auto"/>
              <w:ind w:left="0" w:right="0"/>
              <w:jc w:val="both"/>
              <w:rPr>
                <w:rFonts w:ascii="Times New Roman" w:hAnsi="Times New Roman" w:cs="Times New Roman"/>
                <w:lang w:val="sq-AL"/>
              </w:rPr>
            </w:pPr>
            <w:r w:rsidRPr="00CD685F">
              <w:rPr>
                <w:rFonts w:ascii="Times New Roman" w:hAnsi="Times New Roman" w:cs="Times New Roman"/>
                <w:lang w:val="sq-AL"/>
              </w:rPr>
              <w:t>3</w:t>
            </w:r>
          </w:p>
        </w:tc>
        <w:tc>
          <w:tcPr>
            <w:tcW w:w="1973" w:type="dxa"/>
            <w:vAlign w:val="center"/>
          </w:tcPr>
          <w:p w14:paraId="58312486" w14:textId="77777777" w:rsidR="00DE512B" w:rsidRPr="00CD685F" w:rsidRDefault="00E21737" w:rsidP="00A10B14">
            <w:pPr>
              <w:tabs>
                <w:tab w:val="left" w:pos="9360"/>
              </w:tabs>
              <w:spacing w:before="120" w:after="120" w:line="276" w:lineRule="auto"/>
              <w:ind w:left="0" w:right="0"/>
              <w:jc w:val="both"/>
              <w:rPr>
                <w:rFonts w:ascii="Times New Roman" w:hAnsi="Times New Roman" w:cs="Times New Roman"/>
                <w:lang w:val="sq-AL"/>
              </w:rPr>
            </w:pPr>
            <w:r w:rsidRPr="00CD685F">
              <w:rPr>
                <w:rFonts w:ascii="Times New Roman" w:hAnsi="Times New Roman" w:cs="Times New Roman"/>
                <w:lang w:val="sq-AL"/>
              </w:rPr>
              <w:t>Arben Lami</w:t>
            </w:r>
          </w:p>
        </w:tc>
        <w:tc>
          <w:tcPr>
            <w:tcW w:w="3417" w:type="dxa"/>
            <w:vAlign w:val="center"/>
          </w:tcPr>
          <w:p w14:paraId="705306B6" w14:textId="77777777" w:rsidR="00DE512B" w:rsidRPr="00CD685F" w:rsidRDefault="00E21737" w:rsidP="00A10B14">
            <w:pPr>
              <w:tabs>
                <w:tab w:val="left" w:pos="9360"/>
              </w:tabs>
              <w:spacing w:before="120" w:after="120" w:line="276" w:lineRule="auto"/>
              <w:ind w:left="0" w:right="0"/>
              <w:jc w:val="both"/>
              <w:rPr>
                <w:rFonts w:ascii="Times New Roman" w:hAnsi="Times New Roman" w:cs="Times New Roman"/>
                <w:lang w:val="sq-AL"/>
              </w:rPr>
            </w:pPr>
            <w:r w:rsidRPr="00CD685F">
              <w:rPr>
                <w:rFonts w:ascii="Times New Roman" w:hAnsi="Times New Roman" w:cs="Times New Roman"/>
                <w:lang w:val="sq-AL"/>
              </w:rPr>
              <w:t>DPUKGJ</w:t>
            </w:r>
          </w:p>
        </w:tc>
        <w:tc>
          <w:tcPr>
            <w:tcW w:w="3094" w:type="dxa"/>
            <w:vAlign w:val="center"/>
          </w:tcPr>
          <w:p w14:paraId="3C3572BF" w14:textId="77777777" w:rsidR="00DE512B" w:rsidRPr="00CD685F" w:rsidRDefault="00DE512B" w:rsidP="00A10B14">
            <w:pPr>
              <w:tabs>
                <w:tab w:val="left" w:pos="9360"/>
              </w:tabs>
              <w:spacing w:before="120" w:after="120" w:line="276" w:lineRule="auto"/>
              <w:ind w:left="0" w:right="0"/>
              <w:jc w:val="both"/>
              <w:rPr>
                <w:rFonts w:ascii="Times New Roman" w:hAnsi="Times New Roman" w:cs="Times New Roman"/>
                <w:lang w:val="sq-AL"/>
              </w:rPr>
            </w:pPr>
            <w:r w:rsidRPr="00CD685F">
              <w:rPr>
                <w:rFonts w:ascii="Times New Roman" w:hAnsi="Times New Roman" w:cs="Times New Roman"/>
                <w:lang w:val="sq-AL"/>
              </w:rPr>
              <w:t>Anëtare</w:t>
            </w:r>
          </w:p>
        </w:tc>
      </w:tr>
      <w:tr w:rsidR="00DE512B" w:rsidRPr="00CD685F" w14:paraId="3A40C6D3" w14:textId="77777777" w:rsidTr="00024701">
        <w:trPr>
          <w:trHeight w:val="65"/>
          <w:jc w:val="center"/>
        </w:trPr>
        <w:tc>
          <w:tcPr>
            <w:tcW w:w="744" w:type="dxa"/>
          </w:tcPr>
          <w:p w14:paraId="6A1A7B4B" w14:textId="77777777" w:rsidR="00DE512B" w:rsidRPr="00CD685F" w:rsidRDefault="00DE512B" w:rsidP="00A10B14">
            <w:pPr>
              <w:tabs>
                <w:tab w:val="left" w:pos="9360"/>
              </w:tabs>
              <w:spacing w:before="120" w:after="120" w:line="276" w:lineRule="auto"/>
              <w:ind w:left="0" w:right="0"/>
              <w:jc w:val="both"/>
              <w:rPr>
                <w:rFonts w:ascii="Times New Roman" w:hAnsi="Times New Roman" w:cs="Times New Roman"/>
                <w:lang w:val="sq-AL"/>
              </w:rPr>
            </w:pPr>
            <w:r w:rsidRPr="00CD685F">
              <w:rPr>
                <w:rFonts w:ascii="Times New Roman" w:hAnsi="Times New Roman" w:cs="Times New Roman"/>
                <w:lang w:val="sq-AL"/>
              </w:rPr>
              <w:t>4</w:t>
            </w:r>
          </w:p>
        </w:tc>
        <w:tc>
          <w:tcPr>
            <w:tcW w:w="1973" w:type="dxa"/>
            <w:vAlign w:val="center"/>
          </w:tcPr>
          <w:p w14:paraId="14F8D0BA" w14:textId="77777777" w:rsidR="00DE512B" w:rsidRPr="00CD685F" w:rsidRDefault="00E21737" w:rsidP="00A10B14">
            <w:pPr>
              <w:tabs>
                <w:tab w:val="left" w:pos="9360"/>
              </w:tabs>
              <w:spacing w:before="120" w:after="120" w:line="276" w:lineRule="auto"/>
              <w:ind w:left="0" w:right="0"/>
              <w:jc w:val="both"/>
              <w:rPr>
                <w:rFonts w:ascii="Times New Roman" w:hAnsi="Times New Roman" w:cs="Times New Roman"/>
                <w:lang w:val="sq-AL"/>
              </w:rPr>
            </w:pPr>
            <w:r w:rsidRPr="00CD685F">
              <w:rPr>
                <w:rFonts w:ascii="Times New Roman" w:hAnsi="Times New Roman" w:cs="Times New Roman"/>
                <w:lang w:val="sq-AL"/>
              </w:rPr>
              <w:t>Gojart Bajrami</w:t>
            </w:r>
          </w:p>
        </w:tc>
        <w:tc>
          <w:tcPr>
            <w:tcW w:w="3417" w:type="dxa"/>
            <w:vAlign w:val="center"/>
          </w:tcPr>
          <w:p w14:paraId="286C394D" w14:textId="77777777" w:rsidR="00DE512B" w:rsidRPr="00CD685F" w:rsidRDefault="00E21737" w:rsidP="00A10B14">
            <w:pPr>
              <w:tabs>
                <w:tab w:val="left" w:pos="9360"/>
              </w:tabs>
              <w:spacing w:before="120" w:after="120" w:line="276" w:lineRule="auto"/>
              <w:ind w:left="0" w:right="0"/>
              <w:jc w:val="both"/>
              <w:rPr>
                <w:rFonts w:ascii="Times New Roman" w:hAnsi="Times New Roman" w:cs="Times New Roman"/>
                <w:lang w:val="sq-AL"/>
              </w:rPr>
            </w:pPr>
            <w:r w:rsidRPr="00CD685F">
              <w:rPr>
                <w:rFonts w:ascii="Times New Roman" w:hAnsi="Times New Roman" w:cs="Times New Roman"/>
                <w:lang w:val="sq-AL"/>
              </w:rPr>
              <w:t>DSHP</w:t>
            </w:r>
          </w:p>
        </w:tc>
        <w:tc>
          <w:tcPr>
            <w:tcW w:w="3094" w:type="dxa"/>
            <w:vAlign w:val="center"/>
          </w:tcPr>
          <w:p w14:paraId="5ADF0E9F" w14:textId="77777777" w:rsidR="00DE512B" w:rsidRPr="00CD685F" w:rsidRDefault="00DE512B" w:rsidP="00A10B14">
            <w:pPr>
              <w:tabs>
                <w:tab w:val="left" w:pos="9360"/>
              </w:tabs>
              <w:spacing w:before="120" w:after="120" w:line="276" w:lineRule="auto"/>
              <w:ind w:left="0" w:right="0"/>
              <w:jc w:val="both"/>
              <w:rPr>
                <w:rFonts w:ascii="Times New Roman" w:hAnsi="Times New Roman" w:cs="Times New Roman"/>
                <w:lang w:val="sq-AL"/>
              </w:rPr>
            </w:pPr>
            <w:r w:rsidRPr="00CD685F">
              <w:rPr>
                <w:rFonts w:ascii="Times New Roman" w:hAnsi="Times New Roman" w:cs="Times New Roman"/>
                <w:lang w:val="sq-AL"/>
              </w:rPr>
              <w:t>Anëtar</w:t>
            </w:r>
          </w:p>
        </w:tc>
      </w:tr>
      <w:tr w:rsidR="00DE512B" w:rsidRPr="00CD685F" w14:paraId="10CF5F8E" w14:textId="77777777" w:rsidTr="00024701">
        <w:trPr>
          <w:trHeight w:val="264"/>
          <w:jc w:val="center"/>
        </w:trPr>
        <w:tc>
          <w:tcPr>
            <w:tcW w:w="744" w:type="dxa"/>
          </w:tcPr>
          <w:p w14:paraId="6218570E" w14:textId="77777777" w:rsidR="00DE512B" w:rsidRPr="00CD685F" w:rsidRDefault="00DE512B" w:rsidP="00A10B14">
            <w:pPr>
              <w:tabs>
                <w:tab w:val="left" w:pos="9360"/>
              </w:tabs>
              <w:spacing w:before="120" w:after="120" w:line="276" w:lineRule="auto"/>
              <w:ind w:left="0" w:right="0"/>
              <w:jc w:val="both"/>
              <w:rPr>
                <w:rFonts w:ascii="Times New Roman" w:hAnsi="Times New Roman" w:cs="Times New Roman"/>
                <w:lang w:val="sq-AL"/>
              </w:rPr>
            </w:pPr>
            <w:r w:rsidRPr="00CD685F">
              <w:rPr>
                <w:rFonts w:ascii="Times New Roman" w:hAnsi="Times New Roman" w:cs="Times New Roman"/>
                <w:lang w:val="sq-AL"/>
              </w:rPr>
              <w:t>5</w:t>
            </w:r>
          </w:p>
        </w:tc>
        <w:tc>
          <w:tcPr>
            <w:tcW w:w="1973" w:type="dxa"/>
            <w:vAlign w:val="center"/>
          </w:tcPr>
          <w:p w14:paraId="5AD09C16" w14:textId="77777777" w:rsidR="00DE512B" w:rsidRPr="00CD685F" w:rsidRDefault="00E21737" w:rsidP="00A10B14">
            <w:pPr>
              <w:tabs>
                <w:tab w:val="left" w:pos="9360"/>
              </w:tabs>
              <w:spacing w:before="120" w:after="120" w:line="276" w:lineRule="auto"/>
              <w:ind w:left="0" w:right="0"/>
              <w:jc w:val="both"/>
              <w:rPr>
                <w:rFonts w:ascii="Times New Roman" w:hAnsi="Times New Roman" w:cs="Times New Roman"/>
                <w:lang w:val="sq-AL"/>
              </w:rPr>
            </w:pPr>
            <w:r w:rsidRPr="00CD685F">
              <w:rPr>
                <w:rFonts w:ascii="Times New Roman" w:hAnsi="Times New Roman" w:cs="Times New Roman"/>
                <w:lang w:val="sq-AL"/>
              </w:rPr>
              <w:t>Filloreta Isufi</w:t>
            </w:r>
          </w:p>
        </w:tc>
        <w:tc>
          <w:tcPr>
            <w:tcW w:w="3417" w:type="dxa"/>
            <w:vAlign w:val="center"/>
          </w:tcPr>
          <w:p w14:paraId="1000D655" w14:textId="77777777" w:rsidR="00DE512B" w:rsidRPr="00CD685F" w:rsidRDefault="00E21737" w:rsidP="00A10B14">
            <w:pPr>
              <w:tabs>
                <w:tab w:val="left" w:pos="9360"/>
              </w:tabs>
              <w:spacing w:before="120" w:after="120" w:line="276" w:lineRule="auto"/>
              <w:ind w:left="0" w:right="0"/>
              <w:jc w:val="both"/>
              <w:rPr>
                <w:rFonts w:ascii="Times New Roman" w:hAnsi="Times New Roman" w:cs="Times New Roman"/>
                <w:lang w:val="sq-AL"/>
              </w:rPr>
            </w:pPr>
            <w:r w:rsidRPr="00CD685F">
              <w:rPr>
                <w:rFonts w:ascii="Times New Roman" w:hAnsi="Times New Roman" w:cs="Times New Roman"/>
                <w:lang w:val="sq-AL"/>
              </w:rPr>
              <w:t>QPS</w:t>
            </w:r>
          </w:p>
        </w:tc>
        <w:tc>
          <w:tcPr>
            <w:tcW w:w="3094" w:type="dxa"/>
            <w:vAlign w:val="center"/>
          </w:tcPr>
          <w:p w14:paraId="0B2B224B" w14:textId="77777777" w:rsidR="00DE512B" w:rsidRPr="00CD685F" w:rsidRDefault="00DE512B" w:rsidP="00A10B14">
            <w:pPr>
              <w:tabs>
                <w:tab w:val="left" w:pos="9360"/>
              </w:tabs>
              <w:spacing w:before="120" w:after="120" w:line="276" w:lineRule="auto"/>
              <w:ind w:left="0" w:right="0"/>
              <w:jc w:val="both"/>
              <w:rPr>
                <w:rFonts w:ascii="Times New Roman" w:hAnsi="Times New Roman" w:cs="Times New Roman"/>
                <w:lang w:val="sq-AL"/>
              </w:rPr>
            </w:pPr>
            <w:r w:rsidRPr="00CD685F">
              <w:rPr>
                <w:rFonts w:ascii="Times New Roman" w:hAnsi="Times New Roman" w:cs="Times New Roman"/>
                <w:lang w:val="sq-AL"/>
              </w:rPr>
              <w:t>Anëtare</w:t>
            </w:r>
          </w:p>
        </w:tc>
      </w:tr>
    </w:tbl>
    <w:p w14:paraId="7E9188EC" w14:textId="77777777" w:rsidR="00024701" w:rsidRPr="00CD685F" w:rsidRDefault="00024701" w:rsidP="00A10B14">
      <w:pPr>
        <w:tabs>
          <w:tab w:val="left" w:pos="9360"/>
        </w:tabs>
        <w:spacing w:before="120" w:after="120" w:line="276" w:lineRule="auto"/>
        <w:ind w:left="0" w:right="0"/>
        <w:jc w:val="both"/>
        <w:rPr>
          <w:rFonts w:ascii="Book Antiqua" w:hAnsi="Book Antiqua"/>
          <w:b/>
          <w:lang w:val="sq-AL"/>
        </w:rPr>
      </w:pPr>
    </w:p>
    <w:p w14:paraId="303ECABC" w14:textId="77777777" w:rsidR="00204D23" w:rsidRPr="00CD685F" w:rsidRDefault="00204D23" w:rsidP="00A10B14">
      <w:pPr>
        <w:tabs>
          <w:tab w:val="left" w:pos="9360"/>
        </w:tabs>
        <w:spacing w:before="120" w:after="120" w:line="276" w:lineRule="auto"/>
        <w:ind w:left="0" w:right="0"/>
        <w:jc w:val="both"/>
        <w:rPr>
          <w:rFonts w:ascii="Calibri" w:hAnsi="Calibri" w:cs="Calibri"/>
          <w:b/>
          <w:sz w:val="18"/>
          <w:szCs w:val="18"/>
          <w:lang w:val="sq-AL"/>
        </w:rPr>
      </w:pPr>
    </w:p>
    <w:p w14:paraId="73F451A8" w14:textId="77777777" w:rsidR="00285391" w:rsidRPr="00CD685F" w:rsidRDefault="00285391" w:rsidP="00A10B14">
      <w:pPr>
        <w:tabs>
          <w:tab w:val="left" w:pos="9360"/>
        </w:tabs>
        <w:spacing w:before="120" w:after="120" w:line="276" w:lineRule="auto"/>
        <w:ind w:left="0" w:right="0"/>
        <w:jc w:val="both"/>
        <w:rPr>
          <w:rFonts w:ascii="Calibri" w:hAnsi="Calibri" w:cs="Calibri"/>
          <w:b/>
          <w:sz w:val="18"/>
          <w:szCs w:val="18"/>
          <w:lang w:val="sq-AL"/>
        </w:rPr>
      </w:pPr>
    </w:p>
    <w:p w14:paraId="7EED7F2E" w14:textId="77777777" w:rsidR="00285391" w:rsidRPr="00CD685F" w:rsidRDefault="001E640E" w:rsidP="00CE35BB">
      <w:pPr>
        <w:tabs>
          <w:tab w:val="left" w:pos="9360"/>
        </w:tabs>
        <w:jc w:val="both"/>
        <w:rPr>
          <w:rStyle w:val="yiv0968770586gmail-textexposedshow"/>
          <w:rFonts w:ascii="Times New Roman" w:hAnsi="Times New Roman" w:cs="Times New Roman"/>
          <w:b/>
          <w:bCs/>
          <w:i/>
          <w:sz w:val="20"/>
          <w:szCs w:val="20"/>
          <w:shd w:val="clear" w:color="auto" w:fill="FFFFFF"/>
          <w:lang w:val="sq-AL"/>
        </w:rPr>
      </w:pPr>
      <w:r w:rsidRPr="00CD685F">
        <w:rPr>
          <w:rStyle w:val="yiv0968770586gmail-textexposedshow"/>
          <w:rFonts w:ascii="Times New Roman" w:hAnsi="Times New Roman" w:cs="Times New Roman"/>
          <w:b/>
          <w:bCs/>
          <w:i/>
          <w:sz w:val="20"/>
          <w:szCs w:val="20"/>
          <w:lang w:val="sq-AL"/>
        </w:rPr>
        <w:t xml:space="preserve">Ndihma për këtë program është dhënë nga organizata Developing Together në kuadër të </w:t>
      </w:r>
      <w:r w:rsidR="00285391" w:rsidRPr="00CD685F">
        <w:rPr>
          <w:rStyle w:val="yiv0968770586gmail-textexposedshow"/>
          <w:rFonts w:ascii="Times New Roman" w:hAnsi="Times New Roman" w:cs="Times New Roman"/>
          <w:b/>
          <w:bCs/>
          <w:i/>
          <w:sz w:val="20"/>
          <w:szCs w:val="20"/>
          <w:lang w:val="sq-AL"/>
        </w:rPr>
        <w:t>projektit “Rritja e kapaciteteve dhe vetëdijes lidhur me të drejtën për banim” mbështetur nga </w:t>
      </w:r>
      <w:r w:rsidR="00285391" w:rsidRPr="00CD685F">
        <w:rPr>
          <w:rStyle w:val="yiv0968770586gmail-textexposedshow"/>
          <w:rFonts w:ascii="Times New Roman" w:hAnsi="Times New Roman" w:cs="Times New Roman"/>
          <w:b/>
          <w:bCs/>
          <w:i/>
          <w:sz w:val="20"/>
          <w:szCs w:val="20"/>
          <w:shd w:val="clear" w:color="auto" w:fill="FFFFFF"/>
          <w:lang w:val="sq-AL"/>
        </w:rPr>
        <w:t>Programi Angazhimi për Barazi- E4E, i financuar nga Agjencia e Shteteve të Bashkuara për Zhvillim Ndërkombëtar- USAID dhe implementuar nga Qendra e Trajnimeve dhe Burimeve për Avokim- ATRC</w:t>
      </w:r>
    </w:p>
    <w:p w14:paraId="7835104D" w14:textId="77777777" w:rsidR="00285391" w:rsidRPr="00CD685F" w:rsidRDefault="00285391" w:rsidP="00A10B14">
      <w:pPr>
        <w:tabs>
          <w:tab w:val="left" w:pos="9360"/>
        </w:tabs>
        <w:spacing w:before="120" w:after="120"/>
        <w:jc w:val="both"/>
        <w:rPr>
          <w:rFonts w:ascii="Calibri" w:hAnsi="Calibri" w:cs="Calibri"/>
          <w:b/>
          <w:bCs/>
          <w:i/>
          <w:iCs/>
          <w:sz w:val="20"/>
          <w:szCs w:val="20"/>
          <w:lang w:val="sq-AL"/>
        </w:rPr>
      </w:pPr>
    </w:p>
    <w:p w14:paraId="26BF5F46" w14:textId="77777777" w:rsidR="00024701" w:rsidRPr="00CD685F" w:rsidRDefault="00EF432C" w:rsidP="00A10B14">
      <w:pPr>
        <w:tabs>
          <w:tab w:val="left" w:pos="5640"/>
          <w:tab w:val="left" w:pos="9360"/>
        </w:tabs>
        <w:spacing w:before="120" w:after="120" w:line="276" w:lineRule="auto"/>
        <w:ind w:left="0" w:right="0"/>
        <w:jc w:val="both"/>
        <w:rPr>
          <w:rFonts w:ascii="Calibri" w:hAnsi="Calibri" w:cs="Calibri"/>
          <w:lang w:val="sq-AL"/>
        </w:rPr>
      </w:pPr>
      <w:r w:rsidRPr="00CD685F">
        <w:rPr>
          <w:rFonts w:ascii="Calibri" w:hAnsi="Calibri" w:cs="Calibri"/>
          <w:lang w:val="sq-AL"/>
        </w:rPr>
        <w:tab/>
      </w:r>
    </w:p>
    <w:p w14:paraId="16B6B94E" w14:textId="77777777" w:rsidR="00024701" w:rsidRPr="00CD685F" w:rsidRDefault="00024701" w:rsidP="00A10B14">
      <w:pPr>
        <w:tabs>
          <w:tab w:val="left" w:pos="9360"/>
        </w:tabs>
        <w:spacing w:before="120" w:after="120" w:line="276" w:lineRule="auto"/>
        <w:ind w:left="0" w:right="0"/>
        <w:jc w:val="both"/>
        <w:rPr>
          <w:rFonts w:ascii="Calibri" w:hAnsi="Calibri" w:cs="Calibri"/>
          <w:lang w:val="sq-AL"/>
        </w:rPr>
      </w:pPr>
    </w:p>
    <w:p w14:paraId="7AEF93A3" w14:textId="77777777" w:rsidR="0031792F" w:rsidRPr="00CD685F" w:rsidRDefault="0031792F" w:rsidP="00A10B14">
      <w:pPr>
        <w:tabs>
          <w:tab w:val="left" w:pos="9360"/>
        </w:tabs>
        <w:spacing w:before="120" w:after="120" w:line="276" w:lineRule="auto"/>
        <w:ind w:left="0" w:right="0"/>
        <w:jc w:val="both"/>
        <w:rPr>
          <w:rFonts w:ascii="Calibri" w:hAnsi="Calibri" w:cs="Calibri"/>
          <w:lang w:val="sq-AL"/>
        </w:rPr>
      </w:pPr>
    </w:p>
    <w:p w14:paraId="53FFDE28" w14:textId="77777777" w:rsidR="00024701" w:rsidRPr="00CD685F" w:rsidRDefault="00024701" w:rsidP="00A10B14">
      <w:pPr>
        <w:tabs>
          <w:tab w:val="left" w:pos="9360"/>
        </w:tabs>
        <w:spacing w:before="120" w:after="120" w:line="276" w:lineRule="auto"/>
        <w:ind w:left="0" w:right="0"/>
        <w:jc w:val="both"/>
        <w:rPr>
          <w:rFonts w:ascii="Calibri" w:hAnsi="Calibri" w:cs="Calibri"/>
          <w:lang w:val="sq-AL"/>
        </w:rPr>
      </w:pPr>
    </w:p>
    <w:p w14:paraId="19FA8DCF" w14:textId="77777777" w:rsidR="00024701" w:rsidRPr="00CD685F" w:rsidRDefault="00024701" w:rsidP="00A10B14">
      <w:pPr>
        <w:tabs>
          <w:tab w:val="left" w:pos="9360"/>
        </w:tabs>
        <w:spacing w:before="120" w:after="120" w:line="276" w:lineRule="auto"/>
        <w:ind w:left="0" w:right="0"/>
        <w:jc w:val="both"/>
        <w:rPr>
          <w:rFonts w:ascii="Calibri" w:hAnsi="Calibri" w:cs="Calibri"/>
          <w:lang w:val="sq-AL"/>
        </w:rPr>
      </w:pPr>
    </w:p>
    <w:p w14:paraId="3C1EF98B" w14:textId="77777777" w:rsidR="00140D3F" w:rsidRPr="00CD685F" w:rsidRDefault="00140D3F" w:rsidP="00A10B14">
      <w:pPr>
        <w:pStyle w:val="TOCHeading"/>
        <w:tabs>
          <w:tab w:val="left" w:pos="9360"/>
        </w:tabs>
        <w:spacing w:before="120" w:after="120"/>
        <w:jc w:val="both"/>
        <w:rPr>
          <w:rFonts w:ascii="Arial" w:eastAsia="Calibri" w:hAnsi="Arial" w:cs="Arial"/>
          <w:b w:val="0"/>
          <w:bCs w:val="0"/>
          <w:color w:val="auto"/>
          <w:sz w:val="24"/>
          <w:szCs w:val="24"/>
          <w:lang w:val="sq-AL"/>
        </w:rPr>
      </w:pPr>
    </w:p>
    <w:p w14:paraId="0B581DF2" w14:textId="77777777" w:rsidR="00DE512B" w:rsidRPr="00CD685F" w:rsidRDefault="00204D23" w:rsidP="00A10B14">
      <w:pPr>
        <w:pStyle w:val="TOCHeading"/>
        <w:tabs>
          <w:tab w:val="left" w:pos="9360"/>
        </w:tabs>
        <w:spacing w:before="120" w:after="120"/>
        <w:jc w:val="both"/>
        <w:rPr>
          <w:rFonts w:ascii="Times New Roman" w:hAnsi="Times New Roman"/>
          <w:color w:val="auto"/>
          <w:lang w:val="sq-AL"/>
        </w:rPr>
      </w:pPr>
      <w:r w:rsidRPr="00CD685F">
        <w:rPr>
          <w:color w:val="auto"/>
          <w:lang w:val="sq-AL"/>
        </w:rPr>
        <w:t>Përmbajtja</w:t>
      </w:r>
    </w:p>
    <w:p w14:paraId="4E81753A" w14:textId="77777777" w:rsidR="00DE512B" w:rsidRPr="00CD685F" w:rsidRDefault="00DE512B" w:rsidP="00A10B14">
      <w:pPr>
        <w:tabs>
          <w:tab w:val="left" w:pos="9360"/>
        </w:tabs>
        <w:spacing w:before="120" w:after="120" w:line="276" w:lineRule="auto"/>
        <w:ind w:left="0" w:right="0"/>
        <w:jc w:val="both"/>
        <w:rPr>
          <w:rFonts w:ascii="Times New Roman" w:hAnsi="Times New Roman" w:cs="Times New Roman"/>
          <w:lang w:val="sq-AL"/>
        </w:rPr>
      </w:pPr>
    </w:p>
    <w:p w14:paraId="59FFC457" w14:textId="79F6C380" w:rsidR="008F4142" w:rsidRDefault="006969F1">
      <w:pPr>
        <w:pStyle w:val="TOC1"/>
        <w:tabs>
          <w:tab w:val="right" w:leader="dot" w:pos="9350"/>
        </w:tabs>
        <w:rPr>
          <w:rFonts w:asciiTheme="minorHAnsi" w:eastAsiaTheme="minorEastAsia" w:hAnsiTheme="minorHAnsi" w:cstheme="minorBidi"/>
          <w:noProof/>
          <w:sz w:val="22"/>
          <w:szCs w:val="22"/>
        </w:rPr>
      </w:pPr>
      <w:r w:rsidRPr="00CD685F">
        <w:rPr>
          <w:rFonts w:ascii="Times New Roman" w:hAnsi="Times New Roman" w:cs="Times New Roman"/>
          <w:sz w:val="22"/>
          <w:szCs w:val="22"/>
          <w:lang w:val="sq-AL"/>
        </w:rPr>
        <w:fldChar w:fldCharType="begin"/>
      </w:r>
      <w:r w:rsidR="00D927C8" w:rsidRPr="00CD685F">
        <w:rPr>
          <w:rFonts w:ascii="Times New Roman" w:hAnsi="Times New Roman" w:cs="Times New Roman"/>
          <w:sz w:val="22"/>
          <w:szCs w:val="22"/>
          <w:lang w:val="sq-AL"/>
        </w:rPr>
        <w:instrText xml:space="preserve"> TOC \o "1-3" \h \z \u </w:instrText>
      </w:r>
      <w:r w:rsidRPr="00CD685F">
        <w:rPr>
          <w:rFonts w:ascii="Times New Roman" w:hAnsi="Times New Roman" w:cs="Times New Roman"/>
          <w:sz w:val="22"/>
          <w:szCs w:val="22"/>
          <w:lang w:val="sq-AL"/>
        </w:rPr>
        <w:fldChar w:fldCharType="separate"/>
      </w:r>
      <w:hyperlink w:anchor="_Toc32310819" w:history="1">
        <w:r w:rsidR="008F4142" w:rsidRPr="00C00237">
          <w:rPr>
            <w:rStyle w:val="Hyperlink"/>
            <w:noProof/>
          </w:rPr>
          <w:t>HYRJE</w:t>
        </w:r>
        <w:r w:rsidR="008F4142">
          <w:rPr>
            <w:noProof/>
            <w:webHidden/>
          </w:rPr>
          <w:tab/>
        </w:r>
        <w:r w:rsidR="008F4142">
          <w:rPr>
            <w:noProof/>
            <w:webHidden/>
          </w:rPr>
          <w:fldChar w:fldCharType="begin"/>
        </w:r>
        <w:r w:rsidR="008F4142">
          <w:rPr>
            <w:noProof/>
            <w:webHidden/>
          </w:rPr>
          <w:instrText xml:space="preserve"> PAGEREF _Toc32310819 \h </w:instrText>
        </w:r>
        <w:r w:rsidR="008F4142">
          <w:rPr>
            <w:noProof/>
            <w:webHidden/>
          </w:rPr>
        </w:r>
        <w:r w:rsidR="008F4142">
          <w:rPr>
            <w:noProof/>
            <w:webHidden/>
          </w:rPr>
          <w:fldChar w:fldCharType="separate"/>
        </w:r>
        <w:r w:rsidR="008F4142">
          <w:rPr>
            <w:noProof/>
            <w:webHidden/>
          </w:rPr>
          <w:t>4</w:t>
        </w:r>
        <w:r w:rsidR="008F4142">
          <w:rPr>
            <w:noProof/>
            <w:webHidden/>
          </w:rPr>
          <w:fldChar w:fldCharType="end"/>
        </w:r>
      </w:hyperlink>
    </w:p>
    <w:p w14:paraId="441C3365" w14:textId="63581932" w:rsidR="008F4142" w:rsidRDefault="00147076">
      <w:pPr>
        <w:pStyle w:val="TOC1"/>
        <w:tabs>
          <w:tab w:val="right" w:leader="dot" w:pos="9350"/>
        </w:tabs>
        <w:rPr>
          <w:rFonts w:asciiTheme="minorHAnsi" w:eastAsiaTheme="minorEastAsia" w:hAnsiTheme="minorHAnsi" w:cstheme="minorBidi"/>
          <w:noProof/>
          <w:sz w:val="22"/>
          <w:szCs w:val="22"/>
        </w:rPr>
      </w:pPr>
      <w:hyperlink w:anchor="_Toc32310820" w:history="1">
        <w:r w:rsidR="008F4142" w:rsidRPr="00C00237">
          <w:rPr>
            <w:rStyle w:val="Hyperlink"/>
            <w:noProof/>
          </w:rPr>
          <w:t>VIZIONI</w:t>
        </w:r>
        <w:r w:rsidR="008F4142">
          <w:rPr>
            <w:noProof/>
            <w:webHidden/>
          </w:rPr>
          <w:tab/>
        </w:r>
        <w:r w:rsidR="008F4142">
          <w:rPr>
            <w:noProof/>
            <w:webHidden/>
          </w:rPr>
          <w:fldChar w:fldCharType="begin"/>
        </w:r>
        <w:r w:rsidR="008F4142">
          <w:rPr>
            <w:noProof/>
            <w:webHidden/>
          </w:rPr>
          <w:instrText xml:space="preserve"> PAGEREF _Toc32310820 \h </w:instrText>
        </w:r>
        <w:r w:rsidR="008F4142">
          <w:rPr>
            <w:noProof/>
            <w:webHidden/>
          </w:rPr>
        </w:r>
        <w:r w:rsidR="008F4142">
          <w:rPr>
            <w:noProof/>
            <w:webHidden/>
          </w:rPr>
          <w:fldChar w:fldCharType="separate"/>
        </w:r>
        <w:r w:rsidR="008F4142">
          <w:rPr>
            <w:noProof/>
            <w:webHidden/>
          </w:rPr>
          <w:t>5</w:t>
        </w:r>
        <w:r w:rsidR="008F4142">
          <w:rPr>
            <w:noProof/>
            <w:webHidden/>
          </w:rPr>
          <w:fldChar w:fldCharType="end"/>
        </w:r>
      </w:hyperlink>
    </w:p>
    <w:p w14:paraId="08EC71DA" w14:textId="19012D69" w:rsidR="008F4142" w:rsidRDefault="00147076">
      <w:pPr>
        <w:pStyle w:val="TOC1"/>
        <w:tabs>
          <w:tab w:val="right" w:leader="dot" w:pos="9350"/>
        </w:tabs>
        <w:rPr>
          <w:rFonts w:asciiTheme="minorHAnsi" w:eastAsiaTheme="minorEastAsia" w:hAnsiTheme="minorHAnsi" w:cstheme="minorBidi"/>
          <w:noProof/>
          <w:sz w:val="22"/>
          <w:szCs w:val="22"/>
        </w:rPr>
      </w:pPr>
      <w:hyperlink w:anchor="_Toc32310821" w:history="1">
        <w:r w:rsidR="008F4142" w:rsidRPr="00C00237">
          <w:rPr>
            <w:rStyle w:val="Hyperlink"/>
            <w:noProof/>
          </w:rPr>
          <w:t>QËLLIMI I PROGRAMIT</w:t>
        </w:r>
        <w:r w:rsidR="008F4142">
          <w:rPr>
            <w:noProof/>
            <w:webHidden/>
          </w:rPr>
          <w:tab/>
        </w:r>
        <w:r w:rsidR="008F4142">
          <w:rPr>
            <w:noProof/>
            <w:webHidden/>
          </w:rPr>
          <w:fldChar w:fldCharType="begin"/>
        </w:r>
        <w:r w:rsidR="008F4142">
          <w:rPr>
            <w:noProof/>
            <w:webHidden/>
          </w:rPr>
          <w:instrText xml:space="preserve"> PAGEREF _Toc32310821 \h </w:instrText>
        </w:r>
        <w:r w:rsidR="008F4142">
          <w:rPr>
            <w:noProof/>
            <w:webHidden/>
          </w:rPr>
        </w:r>
        <w:r w:rsidR="008F4142">
          <w:rPr>
            <w:noProof/>
            <w:webHidden/>
          </w:rPr>
          <w:fldChar w:fldCharType="separate"/>
        </w:r>
        <w:r w:rsidR="008F4142">
          <w:rPr>
            <w:noProof/>
            <w:webHidden/>
          </w:rPr>
          <w:t>5</w:t>
        </w:r>
        <w:r w:rsidR="008F4142">
          <w:rPr>
            <w:noProof/>
            <w:webHidden/>
          </w:rPr>
          <w:fldChar w:fldCharType="end"/>
        </w:r>
      </w:hyperlink>
    </w:p>
    <w:p w14:paraId="71D86899" w14:textId="4862C0BD" w:rsidR="008F4142" w:rsidRDefault="00147076">
      <w:pPr>
        <w:pStyle w:val="TOC1"/>
        <w:tabs>
          <w:tab w:val="right" w:leader="dot" w:pos="9350"/>
        </w:tabs>
        <w:rPr>
          <w:rFonts w:asciiTheme="minorHAnsi" w:eastAsiaTheme="minorEastAsia" w:hAnsiTheme="minorHAnsi" w:cstheme="minorBidi"/>
          <w:noProof/>
          <w:sz w:val="22"/>
          <w:szCs w:val="22"/>
        </w:rPr>
      </w:pPr>
      <w:hyperlink w:anchor="_Toc32310822" w:history="1">
        <w:r w:rsidR="008F4142" w:rsidRPr="00C00237">
          <w:rPr>
            <w:rStyle w:val="Hyperlink"/>
            <w:noProof/>
          </w:rPr>
          <w:t>KORNIZA LIGJORE</w:t>
        </w:r>
        <w:r w:rsidR="008F4142">
          <w:rPr>
            <w:noProof/>
            <w:webHidden/>
          </w:rPr>
          <w:tab/>
        </w:r>
        <w:r w:rsidR="008F4142">
          <w:rPr>
            <w:noProof/>
            <w:webHidden/>
          </w:rPr>
          <w:fldChar w:fldCharType="begin"/>
        </w:r>
        <w:r w:rsidR="008F4142">
          <w:rPr>
            <w:noProof/>
            <w:webHidden/>
          </w:rPr>
          <w:instrText xml:space="preserve"> PAGEREF _Toc32310822 \h </w:instrText>
        </w:r>
        <w:r w:rsidR="008F4142">
          <w:rPr>
            <w:noProof/>
            <w:webHidden/>
          </w:rPr>
        </w:r>
        <w:r w:rsidR="008F4142">
          <w:rPr>
            <w:noProof/>
            <w:webHidden/>
          </w:rPr>
          <w:fldChar w:fldCharType="separate"/>
        </w:r>
        <w:r w:rsidR="008F4142">
          <w:rPr>
            <w:noProof/>
            <w:webHidden/>
          </w:rPr>
          <w:t>6</w:t>
        </w:r>
        <w:r w:rsidR="008F4142">
          <w:rPr>
            <w:noProof/>
            <w:webHidden/>
          </w:rPr>
          <w:fldChar w:fldCharType="end"/>
        </w:r>
      </w:hyperlink>
    </w:p>
    <w:p w14:paraId="16319C76" w14:textId="3C74EF2A" w:rsidR="008F4142" w:rsidRDefault="00147076">
      <w:pPr>
        <w:pStyle w:val="TOC1"/>
        <w:tabs>
          <w:tab w:val="right" w:leader="dot" w:pos="9350"/>
        </w:tabs>
        <w:rPr>
          <w:rFonts w:asciiTheme="minorHAnsi" w:eastAsiaTheme="minorEastAsia" w:hAnsiTheme="minorHAnsi" w:cstheme="minorBidi"/>
          <w:noProof/>
          <w:sz w:val="22"/>
          <w:szCs w:val="22"/>
        </w:rPr>
      </w:pPr>
      <w:hyperlink w:anchor="_Toc32310823" w:history="1">
        <w:r w:rsidR="008F4142" w:rsidRPr="00C00237">
          <w:rPr>
            <w:rStyle w:val="Hyperlink"/>
            <w:noProof/>
            <w:lang w:val="sq-AL"/>
          </w:rPr>
          <w:t>DOKUMENTET E TJERA RELEVANTE</w:t>
        </w:r>
        <w:r w:rsidR="008F4142">
          <w:rPr>
            <w:noProof/>
            <w:webHidden/>
          </w:rPr>
          <w:tab/>
        </w:r>
        <w:r w:rsidR="008F4142">
          <w:rPr>
            <w:noProof/>
            <w:webHidden/>
          </w:rPr>
          <w:fldChar w:fldCharType="begin"/>
        </w:r>
        <w:r w:rsidR="008F4142">
          <w:rPr>
            <w:noProof/>
            <w:webHidden/>
          </w:rPr>
          <w:instrText xml:space="preserve"> PAGEREF _Toc32310823 \h </w:instrText>
        </w:r>
        <w:r w:rsidR="008F4142">
          <w:rPr>
            <w:noProof/>
            <w:webHidden/>
          </w:rPr>
        </w:r>
        <w:r w:rsidR="008F4142">
          <w:rPr>
            <w:noProof/>
            <w:webHidden/>
          </w:rPr>
          <w:fldChar w:fldCharType="separate"/>
        </w:r>
        <w:r w:rsidR="008F4142">
          <w:rPr>
            <w:noProof/>
            <w:webHidden/>
          </w:rPr>
          <w:t>6</w:t>
        </w:r>
        <w:r w:rsidR="008F4142">
          <w:rPr>
            <w:noProof/>
            <w:webHidden/>
          </w:rPr>
          <w:fldChar w:fldCharType="end"/>
        </w:r>
      </w:hyperlink>
    </w:p>
    <w:p w14:paraId="084C1D7B" w14:textId="1DF54814" w:rsidR="008F4142" w:rsidRDefault="00147076">
      <w:pPr>
        <w:pStyle w:val="TOC1"/>
        <w:tabs>
          <w:tab w:val="right" w:leader="dot" w:pos="9350"/>
        </w:tabs>
        <w:rPr>
          <w:rFonts w:asciiTheme="minorHAnsi" w:eastAsiaTheme="minorEastAsia" w:hAnsiTheme="minorHAnsi" w:cstheme="minorBidi"/>
          <w:noProof/>
          <w:sz w:val="22"/>
          <w:szCs w:val="22"/>
        </w:rPr>
      </w:pPr>
      <w:hyperlink w:anchor="_Toc32310824" w:history="1">
        <w:r w:rsidR="008F4142" w:rsidRPr="00C00237">
          <w:rPr>
            <w:rStyle w:val="Hyperlink"/>
            <w:noProof/>
          </w:rPr>
          <w:t>PROCESI I HARTIMIT TË PROGRAMIT</w:t>
        </w:r>
        <w:r w:rsidR="008F4142">
          <w:rPr>
            <w:noProof/>
            <w:webHidden/>
          </w:rPr>
          <w:tab/>
        </w:r>
        <w:r w:rsidR="008F4142">
          <w:rPr>
            <w:noProof/>
            <w:webHidden/>
          </w:rPr>
          <w:fldChar w:fldCharType="begin"/>
        </w:r>
        <w:r w:rsidR="008F4142">
          <w:rPr>
            <w:noProof/>
            <w:webHidden/>
          </w:rPr>
          <w:instrText xml:space="preserve"> PAGEREF _Toc32310824 \h </w:instrText>
        </w:r>
        <w:r w:rsidR="008F4142">
          <w:rPr>
            <w:noProof/>
            <w:webHidden/>
          </w:rPr>
        </w:r>
        <w:r w:rsidR="008F4142">
          <w:rPr>
            <w:noProof/>
            <w:webHidden/>
          </w:rPr>
          <w:fldChar w:fldCharType="separate"/>
        </w:r>
        <w:r w:rsidR="008F4142">
          <w:rPr>
            <w:noProof/>
            <w:webHidden/>
          </w:rPr>
          <w:t>7</w:t>
        </w:r>
        <w:r w:rsidR="008F4142">
          <w:rPr>
            <w:noProof/>
            <w:webHidden/>
          </w:rPr>
          <w:fldChar w:fldCharType="end"/>
        </w:r>
      </w:hyperlink>
    </w:p>
    <w:p w14:paraId="6B13BD84" w14:textId="28C226C3" w:rsidR="008F4142" w:rsidRDefault="00147076">
      <w:pPr>
        <w:pStyle w:val="TOC1"/>
        <w:tabs>
          <w:tab w:val="right" w:leader="dot" w:pos="9350"/>
        </w:tabs>
        <w:rPr>
          <w:rFonts w:asciiTheme="minorHAnsi" w:eastAsiaTheme="minorEastAsia" w:hAnsiTheme="minorHAnsi" w:cstheme="minorBidi"/>
          <w:noProof/>
          <w:sz w:val="22"/>
          <w:szCs w:val="22"/>
        </w:rPr>
      </w:pPr>
      <w:hyperlink w:anchor="_Toc32310825" w:history="1">
        <w:r w:rsidR="008F4142" w:rsidRPr="00C00237">
          <w:rPr>
            <w:rStyle w:val="Hyperlink"/>
            <w:noProof/>
          </w:rPr>
          <w:t>VENDIMET SHTESË PËR PËRPILIM TË PROGRAMIT</w:t>
        </w:r>
        <w:r w:rsidR="008F4142">
          <w:rPr>
            <w:noProof/>
            <w:webHidden/>
          </w:rPr>
          <w:tab/>
        </w:r>
        <w:r w:rsidR="008F4142">
          <w:rPr>
            <w:noProof/>
            <w:webHidden/>
          </w:rPr>
          <w:fldChar w:fldCharType="begin"/>
        </w:r>
        <w:r w:rsidR="008F4142">
          <w:rPr>
            <w:noProof/>
            <w:webHidden/>
          </w:rPr>
          <w:instrText xml:space="preserve"> PAGEREF _Toc32310825 \h </w:instrText>
        </w:r>
        <w:r w:rsidR="008F4142">
          <w:rPr>
            <w:noProof/>
            <w:webHidden/>
          </w:rPr>
        </w:r>
        <w:r w:rsidR="008F4142">
          <w:rPr>
            <w:noProof/>
            <w:webHidden/>
          </w:rPr>
          <w:fldChar w:fldCharType="separate"/>
        </w:r>
        <w:r w:rsidR="008F4142">
          <w:rPr>
            <w:noProof/>
            <w:webHidden/>
          </w:rPr>
          <w:t>7</w:t>
        </w:r>
        <w:r w:rsidR="008F4142">
          <w:rPr>
            <w:noProof/>
            <w:webHidden/>
          </w:rPr>
          <w:fldChar w:fldCharType="end"/>
        </w:r>
      </w:hyperlink>
    </w:p>
    <w:p w14:paraId="6F5A55E1" w14:textId="4FF4489A" w:rsidR="008F4142" w:rsidRDefault="00147076">
      <w:pPr>
        <w:pStyle w:val="TOC1"/>
        <w:tabs>
          <w:tab w:val="right" w:leader="dot" w:pos="9350"/>
        </w:tabs>
        <w:rPr>
          <w:rFonts w:asciiTheme="minorHAnsi" w:eastAsiaTheme="minorEastAsia" w:hAnsiTheme="minorHAnsi" w:cstheme="minorBidi"/>
          <w:noProof/>
          <w:sz w:val="22"/>
          <w:szCs w:val="22"/>
        </w:rPr>
      </w:pPr>
      <w:hyperlink w:anchor="_Toc32310826" w:history="1">
        <w:r w:rsidR="008F4142" w:rsidRPr="00C00237">
          <w:rPr>
            <w:rStyle w:val="Hyperlink"/>
            <w:noProof/>
          </w:rPr>
          <w:t>STRATEGJITË E NIVELIT QEVERITAR</w:t>
        </w:r>
        <w:r w:rsidR="008F4142">
          <w:rPr>
            <w:noProof/>
            <w:webHidden/>
          </w:rPr>
          <w:tab/>
        </w:r>
        <w:r w:rsidR="008F4142">
          <w:rPr>
            <w:noProof/>
            <w:webHidden/>
          </w:rPr>
          <w:fldChar w:fldCharType="begin"/>
        </w:r>
        <w:r w:rsidR="008F4142">
          <w:rPr>
            <w:noProof/>
            <w:webHidden/>
          </w:rPr>
          <w:instrText xml:space="preserve"> PAGEREF _Toc32310826 \h </w:instrText>
        </w:r>
        <w:r w:rsidR="008F4142">
          <w:rPr>
            <w:noProof/>
            <w:webHidden/>
          </w:rPr>
        </w:r>
        <w:r w:rsidR="008F4142">
          <w:rPr>
            <w:noProof/>
            <w:webHidden/>
          </w:rPr>
          <w:fldChar w:fldCharType="separate"/>
        </w:r>
        <w:r w:rsidR="008F4142">
          <w:rPr>
            <w:noProof/>
            <w:webHidden/>
          </w:rPr>
          <w:t>8</w:t>
        </w:r>
        <w:r w:rsidR="008F4142">
          <w:rPr>
            <w:noProof/>
            <w:webHidden/>
          </w:rPr>
          <w:fldChar w:fldCharType="end"/>
        </w:r>
      </w:hyperlink>
    </w:p>
    <w:p w14:paraId="779D8C59" w14:textId="7B9A4013" w:rsidR="008F4142" w:rsidRDefault="00147076">
      <w:pPr>
        <w:pStyle w:val="TOC1"/>
        <w:tabs>
          <w:tab w:val="right" w:leader="dot" w:pos="9350"/>
        </w:tabs>
        <w:rPr>
          <w:rFonts w:asciiTheme="minorHAnsi" w:eastAsiaTheme="minorEastAsia" w:hAnsiTheme="minorHAnsi" w:cstheme="minorBidi"/>
          <w:noProof/>
          <w:sz w:val="22"/>
          <w:szCs w:val="22"/>
        </w:rPr>
      </w:pPr>
      <w:hyperlink w:anchor="_Toc32310827" w:history="1">
        <w:r w:rsidR="008F4142" w:rsidRPr="00C00237">
          <w:rPr>
            <w:rStyle w:val="Hyperlink"/>
            <w:noProof/>
            <w:lang w:val="sq-AL"/>
          </w:rPr>
          <w:t>PROFILI I KOMUNËS SË SHTIMES</w:t>
        </w:r>
        <w:r w:rsidR="008F4142">
          <w:rPr>
            <w:noProof/>
            <w:webHidden/>
          </w:rPr>
          <w:tab/>
        </w:r>
        <w:r w:rsidR="008F4142">
          <w:rPr>
            <w:noProof/>
            <w:webHidden/>
          </w:rPr>
          <w:fldChar w:fldCharType="begin"/>
        </w:r>
        <w:r w:rsidR="008F4142">
          <w:rPr>
            <w:noProof/>
            <w:webHidden/>
          </w:rPr>
          <w:instrText xml:space="preserve"> PAGEREF _Toc32310827 \h </w:instrText>
        </w:r>
        <w:r w:rsidR="008F4142">
          <w:rPr>
            <w:noProof/>
            <w:webHidden/>
          </w:rPr>
        </w:r>
        <w:r w:rsidR="008F4142">
          <w:rPr>
            <w:noProof/>
            <w:webHidden/>
          </w:rPr>
          <w:fldChar w:fldCharType="separate"/>
        </w:r>
        <w:r w:rsidR="008F4142">
          <w:rPr>
            <w:noProof/>
            <w:webHidden/>
          </w:rPr>
          <w:t>8</w:t>
        </w:r>
        <w:r w:rsidR="008F4142">
          <w:rPr>
            <w:noProof/>
            <w:webHidden/>
          </w:rPr>
          <w:fldChar w:fldCharType="end"/>
        </w:r>
      </w:hyperlink>
    </w:p>
    <w:p w14:paraId="721E3D06" w14:textId="104C7116" w:rsidR="008F4142" w:rsidRDefault="00147076">
      <w:pPr>
        <w:pStyle w:val="TOC1"/>
        <w:tabs>
          <w:tab w:val="right" w:leader="dot" w:pos="9350"/>
        </w:tabs>
        <w:rPr>
          <w:rFonts w:asciiTheme="minorHAnsi" w:eastAsiaTheme="minorEastAsia" w:hAnsiTheme="minorHAnsi" w:cstheme="minorBidi"/>
          <w:noProof/>
          <w:sz w:val="22"/>
          <w:szCs w:val="22"/>
        </w:rPr>
      </w:pPr>
      <w:hyperlink w:anchor="_Toc32310828" w:history="1">
        <w:r w:rsidR="008F4142" w:rsidRPr="00C00237">
          <w:rPr>
            <w:rStyle w:val="Hyperlink"/>
            <w:noProof/>
            <w:lang w:val="sq-AL"/>
          </w:rPr>
          <w:t>POZITA GJEOGRAFIKE</w:t>
        </w:r>
        <w:r w:rsidR="008F4142">
          <w:rPr>
            <w:noProof/>
            <w:webHidden/>
          </w:rPr>
          <w:tab/>
        </w:r>
        <w:r w:rsidR="008F4142">
          <w:rPr>
            <w:noProof/>
            <w:webHidden/>
          </w:rPr>
          <w:fldChar w:fldCharType="begin"/>
        </w:r>
        <w:r w:rsidR="008F4142">
          <w:rPr>
            <w:noProof/>
            <w:webHidden/>
          </w:rPr>
          <w:instrText xml:space="preserve"> PAGEREF _Toc32310828 \h </w:instrText>
        </w:r>
        <w:r w:rsidR="008F4142">
          <w:rPr>
            <w:noProof/>
            <w:webHidden/>
          </w:rPr>
        </w:r>
        <w:r w:rsidR="008F4142">
          <w:rPr>
            <w:noProof/>
            <w:webHidden/>
          </w:rPr>
          <w:fldChar w:fldCharType="separate"/>
        </w:r>
        <w:r w:rsidR="008F4142">
          <w:rPr>
            <w:noProof/>
            <w:webHidden/>
          </w:rPr>
          <w:t>8</w:t>
        </w:r>
        <w:r w:rsidR="008F4142">
          <w:rPr>
            <w:noProof/>
            <w:webHidden/>
          </w:rPr>
          <w:fldChar w:fldCharType="end"/>
        </w:r>
      </w:hyperlink>
    </w:p>
    <w:p w14:paraId="0D17F16A" w14:textId="7328B89A" w:rsidR="008F4142" w:rsidRDefault="00147076">
      <w:pPr>
        <w:pStyle w:val="TOC1"/>
        <w:tabs>
          <w:tab w:val="right" w:leader="dot" w:pos="9350"/>
        </w:tabs>
        <w:rPr>
          <w:rFonts w:asciiTheme="minorHAnsi" w:eastAsiaTheme="minorEastAsia" w:hAnsiTheme="minorHAnsi" w:cstheme="minorBidi"/>
          <w:noProof/>
          <w:sz w:val="22"/>
          <w:szCs w:val="22"/>
        </w:rPr>
      </w:pPr>
      <w:hyperlink w:anchor="_Toc32310829" w:history="1">
        <w:r w:rsidR="008F4142" w:rsidRPr="00C00237">
          <w:rPr>
            <w:rStyle w:val="Hyperlink"/>
            <w:noProof/>
            <w:lang w:val="sq-AL"/>
          </w:rPr>
          <w:t>KARAKTERISTIKAT DEMOGRAFIKE TË SHTIMES</w:t>
        </w:r>
        <w:r w:rsidR="008F4142">
          <w:rPr>
            <w:noProof/>
            <w:webHidden/>
          </w:rPr>
          <w:tab/>
        </w:r>
        <w:r w:rsidR="008F4142">
          <w:rPr>
            <w:noProof/>
            <w:webHidden/>
          </w:rPr>
          <w:fldChar w:fldCharType="begin"/>
        </w:r>
        <w:r w:rsidR="008F4142">
          <w:rPr>
            <w:noProof/>
            <w:webHidden/>
          </w:rPr>
          <w:instrText xml:space="preserve"> PAGEREF _Toc32310829 \h </w:instrText>
        </w:r>
        <w:r w:rsidR="008F4142">
          <w:rPr>
            <w:noProof/>
            <w:webHidden/>
          </w:rPr>
        </w:r>
        <w:r w:rsidR="008F4142">
          <w:rPr>
            <w:noProof/>
            <w:webHidden/>
          </w:rPr>
          <w:fldChar w:fldCharType="separate"/>
        </w:r>
        <w:r w:rsidR="008F4142">
          <w:rPr>
            <w:noProof/>
            <w:webHidden/>
          </w:rPr>
          <w:t>9</w:t>
        </w:r>
        <w:r w:rsidR="008F4142">
          <w:rPr>
            <w:noProof/>
            <w:webHidden/>
          </w:rPr>
          <w:fldChar w:fldCharType="end"/>
        </w:r>
      </w:hyperlink>
    </w:p>
    <w:p w14:paraId="6A952814" w14:textId="35E77087" w:rsidR="008F4142" w:rsidRDefault="00147076">
      <w:pPr>
        <w:pStyle w:val="TOC1"/>
        <w:tabs>
          <w:tab w:val="right" w:leader="dot" w:pos="9350"/>
        </w:tabs>
        <w:rPr>
          <w:rFonts w:asciiTheme="minorHAnsi" w:eastAsiaTheme="minorEastAsia" w:hAnsiTheme="minorHAnsi" w:cstheme="minorBidi"/>
          <w:noProof/>
          <w:sz w:val="22"/>
          <w:szCs w:val="22"/>
        </w:rPr>
      </w:pPr>
      <w:hyperlink w:anchor="_Toc32310830" w:history="1">
        <w:r w:rsidR="008F4142" w:rsidRPr="00C00237">
          <w:rPr>
            <w:rStyle w:val="Hyperlink"/>
            <w:noProof/>
            <w:lang w:val="sq-AL" w:eastAsia="ja-JP"/>
          </w:rPr>
          <w:t>MIGRIMI</w:t>
        </w:r>
        <w:r w:rsidR="008F4142">
          <w:rPr>
            <w:noProof/>
            <w:webHidden/>
          </w:rPr>
          <w:tab/>
        </w:r>
        <w:r w:rsidR="008F4142">
          <w:rPr>
            <w:noProof/>
            <w:webHidden/>
          </w:rPr>
          <w:fldChar w:fldCharType="begin"/>
        </w:r>
        <w:r w:rsidR="008F4142">
          <w:rPr>
            <w:noProof/>
            <w:webHidden/>
          </w:rPr>
          <w:instrText xml:space="preserve"> PAGEREF _Toc32310830 \h </w:instrText>
        </w:r>
        <w:r w:rsidR="008F4142">
          <w:rPr>
            <w:noProof/>
            <w:webHidden/>
          </w:rPr>
        </w:r>
        <w:r w:rsidR="008F4142">
          <w:rPr>
            <w:noProof/>
            <w:webHidden/>
          </w:rPr>
          <w:fldChar w:fldCharType="separate"/>
        </w:r>
        <w:r w:rsidR="008F4142">
          <w:rPr>
            <w:noProof/>
            <w:webHidden/>
          </w:rPr>
          <w:t>9</w:t>
        </w:r>
        <w:r w:rsidR="008F4142">
          <w:rPr>
            <w:noProof/>
            <w:webHidden/>
          </w:rPr>
          <w:fldChar w:fldCharType="end"/>
        </w:r>
      </w:hyperlink>
    </w:p>
    <w:p w14:paraId="772F666C" w14:textId="4D1D9316" w:rsidR="008F4142" w:rsidRDefault="00147076">
      <w:pPr>
        <w:pStyle w:val="TOC1"/>
        <w:tabs>
          <w:tab w:val="right" w:leader="dot" w:pos="9350"/>
        </w:tabs>
        <w:rPr>
          <w:rFonts w:asciiTheme="minorHAnsi" w:eastAsiaTheme="minorEastAsia" w:hAnsiTheme="minorHAnsi" w:cstheme="minorBidi"/>
          <w:noProof/>
          <w:sz w:val="22"/>
          <w:szCs w:val="22"/>
        </w:rPr>
      </w:pPr>
      <w:hyperlink w:anchor="_Toc32310831" w:history="1">
        <w:r w:rsidR="008F4142" w:rsidRPr="00C00237">
          <w:rPr>
            <w:rStyle w:val="Hyperlink"/>
            <w:noProof/>
            <w:lang w:val="sq-AL"/>
          </w:rPr>
          <w:t>POPULLSIA - sipas regjistrimit të vitit 2011</w:t>
        </w:r>
        <w:r w:rsidR="008F4142">
          <w:rPr>
            <w:noProof/>
            <w:webHidden/>
          </w:rPr>
          <w:tab/>
        </w:r>
        <w:r w:rsidR="008F4142">
          <w:rPr>
            <w:noProof/>
            <w:webHidden/>
          </w:rPr>
          <w:fldChar w:fldCharType="begin"/>
        </w:r>
        <w:r w:rsidR="008F4142">
          <w:rPr>
            <w:noProof/>
            <w:webHidden/>
          </w:rPr>
          <w:instrText xml:space="preserve"> PAGEREF _Toc32310831 \h </w:instrText>
        </w:r>
        <w:r w:rsidR="008F4142">
          <w:rPr>
            <w:noProof/>
            <w:webHidden/>
          </w:rPr>
        </w:r>
        <w:r w:rsidR="008F4142">
          <w:rPr>
            <w:noProof/>
            <w:webHidden/>
          </w:rPr>
          <w:fldChar w:fldCharType="separate"/>
        </w:r>
        <w:r w:rsidR="008F4142">
          <w:rPr>
            <w:noProof/>
            <w:webHidden/>
          </w:rPr>
          <w:t>10</w:t>
        </w:r>
        <w:r w:rsidR="008F4142">
          <w:rPr>
            <w:noProof/>
            <w:webHidden/>
          </w:rPr>
          <w:fldChar w:fldCharType="end"/>
        </w:r>
      </w:hyperlink>
    </w:p>
    <w:p w14:paraId="7079314C" w14:textId="53E2948B" w:rsidR="008F4142" w:rsidRDefault="00147076">
      <w:pPr>
        <w:pStyle w:val="TOC1"/>
        <w:tabs>
          <w:tab w:val="right" w:leader="dot" w:pos="9350"/>
        </w:tabs>
        <w:rPr>
          <w:rFonts w:asciiTheme="minorHAnsi" w:eastAsiaTheme="minorEastAsia" w:hAnsiTheme="minorHAnsi" w:cstheme="minorBidi"/>
          <w:noProof/>
          <w:sz w:val="22"/>
          <w:szCs w:val="22"/>
        </w:rPr>
      </w:pPr>
      <w:hyperlink w:anchor="_Toc32310832" w:history="1">
        <w:r w:rsidR="008F4142" w:rsidRPr="00C00237">
          <w:rPr>
            <w:rStyle w:val="Hyperlink"/>
            <w:noProof/>
            <w:lang w:val="sq-AL"/>
          </w:rPr>
          <w:t>SHTIMI NATYROR</w:t>
        </w:r>
        <w:r w:rsidR="008F4142">
          <w:rPr>
            <w:noProof/>
            <w:webHidden/>
          </w:rPr>
          <w:tab/>
        </w:r>
        <w:r w:rsidR="008F4142">
          <w:rPr>
            <w:noProof/>
            <w:webHidden/>
          </w:rPr>
          <w:fldChar w:fldCharType="begin"/>
        </w:r>
        <w:r w:rsidR="008F4142">
          <w:rPr>
            <w:noProof/>
            <w:webHidden/>
          </w:rPr>
          <w:instrText xml:space="preserve"> PAGEREF _Toc32310832 \h </w:instrText>
        </w:r>
        <w:r w:rsidR="008F4142">
          <w:rPr>
            <w:noProof/>
            <w:webHidden/>
          </w:rPr>
        </w:r>
        <w:r w:rsidR="008F4142">
          <w:rPr>
            <w:noProof/>
            <w:webHidden/>
          </w:rPr>
          <w:fldChar w:fldCharType="separate"/>
        </w:r>
        <w:r w:rsidR="008F4142">
          <w:rPr>
            <w:noProof/>
            <w:webHidden/>
          </w:rPr>
          <w:t>10</w:t>
        </w:r>
        <w:r w:rsidR="008F4142">
          <w:rPr>
            <w:noProof/>
            <w:webHidden/>
          </w:rPr>
          <w:fldChar w:fldCharType="end"/>
        </w:r>
      </w:hyperlink>
    </w:p>
    <w:p w14:paraId="74651862" w14:textId="2CAF8DC4" w:rsidR="008F4142" w:rsidRDefault="00147076">
      <w:pPr>
        <w:pStyle w:val="TOC1"/>
        <w:tabs>
          <w:tab w:val="right" w:leader="dot" w:pos="9350"/>
        </w:tabs>
        <w:rPr>
          <w:rFonts w:asciiTheme="minorHAnsi" w:eastAsiaTheme="minorEastAsia" w:hAnsiTheme="minorHAnsi" w:cstheme="minorBidi"/>
          <w:noProof/>
          <w:sz w:val="22"/>
          <w:szCs w:val="22"/>
        </w:rPr>
      </w:pPr>
      <w:hyperlink w:anchor="_Toc32310833" w:history="1">
        <w:r w:rsidR="008F4142" w:rsidRPr="00C00237">
          <w:rPr>
            <w:rStyle w:val="Hyperlink"/>
            <w:noProof/>
            <w:lang w:val="sq-AL"/>
          </w:rPr>
          <w:t>JETËGJATËSIA</w:t>
        </w:r>
        <w:r w:rsidR="008F4142">
          <w:rPr>
            <w:noProof/>
            <w:webHidden/>
          </w:rPr>
          <w:tab/>
        </w:r>
        <w:r w:rsidR="008F4142">
          <w:rPr>
            <w:noProof/>
            <w:webHidden/>
          </w:rPr>
          <w:fldChar w:fldCharType="begin"/>
        </w:r>
        <w:r w:rsidR="008F4142">
          <w:rPr>
            <w:noProof/>
            <w:webHidden/>
          </w:rPr>
          <w:instrText xml:space="preserve"> PAGEREF _Toc32310833 \h </w:instrText>
        </w:r>
        <w:r w:rsidR="008F4142">
          <w:rPr>
            <w:noProof/>
            <w:webHidden/>
          </w:rPr>
        </w:r>
        <w:r w:rsidR="008F4142">
          <w:rPr>
            <w:noProof/>
            <w:webHidden/>
          </w:rPr>
          <w:fldChar w:fldCharType="separate"/>
        </w:r>
        <w:r w:rsidR="008F4142">
          <w:rPr>
            <w:noProof/>
            <w:webHidden/>
          </w:rPr>
          <w:t>10</w:t>
        </w:r>
        <w:r w:rsidR="008F4142">
          <w:rPr>
            <w:noProof/>
            <w:webHidden/>
          </w:rPr>
          <w:fldChar w:fldCharType="end"/>
        </w:r>
      </w:hyperlink>
    </w:p>
    <w:p w14:paraId="65655778" w14:textId="2F806BC2" w:rsidR="008F4142" w:rsidRDefault="00147076">
      <w:pPr>
        <w:pStyle w:val="TOC1"/>
        <w:tabs>
          <w:tab w:val="right" w:leader="dot" w:pos="9350"/>
        </w:tabs>
        <w:rPr>
          <w:rFonts w:asciiTheme="minorHAnsi" w:eastAsiaTheme="minorEastAsia" w:hAnsiTheme="minorHAnsi" w:cstheme="minorBidi"/>
          <w:noProof/>
          <w:sz w:val="22"/>
          <w:szCs w:val="22"/>
        </w:rPr>
      </w:pPr>
      <w:hyperlink w:anchor="_Toc32310834" w:history="1">
        <w:r w:rsidR="008F4142" w:rsidRPr="00C00237">
          <w:rPr>
            <w:rStyle w:val="Hyperlink"/>
            <w:noProof/>
            <w:lang w:val="sq-AL" w:eastAsia="ja-JP"/>
          </w:rPr>
          <w:t>ARSIMI</w:t>
        </w:r>
        <w:r w:rsidR="008F4142">
          <w:rPr>
            <w:noProof/>
            <w:webHidden/>
          </w:rPr>
          <w:tab/>
        </w:r>
        <w:r w:rsidR="008F4142">
          <w:rPr>
            <w:noProof/>
            <w:webHidden/>
          </w:rPr>
          <w:fldChar w:fldCharType="begin"/>
        </w:r>
        <w:r w:rsidR="008F4142">
          <w:rPr>
            <w:noProof/>
            <w:webHidden/>
          </w:rPr>
          <w:instrText xml:space="preserve"> PAGEREF _Toc32310834 \h </w:instrText>
        </w:r>
        <w:r w:rsidR="008F4142">
          <w:rPr>
            <w:noProof/>
            <w:webHidden/>
          </w:rPr>
        </w:r>
        <w:r w:rsidR="008F4142">
          <w:rPr>
            <w:noProof/>
            <w:webHidden/>
          </w:rPr>
          <w:fldChar w:fldCharType="separate"/>
        </w:r>
        <w:r w:rsidR="008F4142">
          <w:rPr>
            <w:noProof/>
            <w:webHidden/>
          </w:rPr>
          <w:t>12</w:t>
        </w:r>
        <w:r w:rsidR="008F4142">
          <w:rPr>
            <w:noProof/>
            <w:webHidden/>
          </w:rPr>
          <w:fldChar w:fldCharType="end"/>
        </w:r>
      </w:hyperlink>
    </w:p>
    <w:p w14:paraId="7BD977C6" w14:textId="44EF780F" w:rsidR="008F4142" w:rsidRDefault="00147076">
      <w:pPr>
        <w:pStyle w:val="TOC1"/>
        <w:tabs>
          <w:tab w:val="right" w:leader="dot" w:pos="9350"/>
        </w:tabs>
        <w:rPr>
          <w:rFonts w:asciiTheme="minorHAnsi" w:eastAsiaTheme="minorEastAsia" w:hAnsiTheme="minorHAnsi" w:cstheme="minorBidi"/>
          <w:noProof/>
          <w:sz w:val="22"/>
          <w:szCs w:val="22"/>
        </w:rPr>
      </w:pPr>
      <w:hyperlink w:anchor="_Toc32310835" w:history="1">
        <w:r w:rsidR="008F4142" w:rsidRPr="00C00237">
          <w:rPr>
            <w:rStyle w:val="Hyperlink"/>
            <w:noProof/>
          </w:rPr>
          <w:t>ANALIZË EKONOMIKE</w:t>
        </w:r>
        <w:r w:rsidR="008F4142">
          <w:rPr>
            <w:noProof/>
            <w:webHidden/>
          </w:rPr>
          <w:tab/>
        </w:r>
        <w:r w:rsidR="008F4142">
          <w:rPr>
            <w:noProof/>
            <w:webHidden/>
          </w:rPr>
          <w:fldChar w:fldCharType="begin"/>
        </w:r>
        <w:r w:rsidR="008F4142">
          <w:rPr>
            <w:noProof/>
            <w:webHidden/>
          </w:rPr>
          <w:instrText xml:space="preserve"> PAGEREF _Toc32310835 \h </w:instrText>
        </w:r>
        <w:r w:rsidR="008F4142">
          <w:rPr>
            <w:noProof/>
            <w:webHidden/>
          </w:rPr>
        </w:r>
        <w:r w:rsidR="008F4142">
          <w:rPr>
            <w:noProof/>
            <w:webHidden/>
          </w:rPr>
          <w:fldChar w:fldCharType="separate"/>
        </w:r>
        <w:r w:rsidR="008F4142">
          <w:rPr>
            <w:noProof/>
            <w:webHidden/>
          </w:rPr>
          <w:t>12</w:t>
        </w:r>
        <w:r w:rsidR="008F4142">
          <w:rPr>
            <w:noProof/>
            <w:webHidden/>
          </w:rPr>
          <w:fldChar w:fldCharType="end"/>
        </w:r>
      </w:hyperlink>
    </w:p>
    <w:p w14:paraId="60D4D752" w14:textId="1C302B1C" w:rsidR="008F4142" w:rsidRDefault="00147076">
      <w:pPr>
        <w:pStyle w:val="TOC1"/>
        <w:tabs>
          <w:tab w:val="right" w:leader="dot" w:pos="9350"/>
        </w:tabs>
        <w:rPr>
          <w:rFonts w:asciiTheme="minorHAnsi" w:eastAsiaTheme="minorEastAsia" w:hAnsiTheme="minorHAnsi" w:cstheme="minorBidi"/>
          <w:noProof/>
          <w:sz w:val="22"/>
          <w:szCs w:val="22"/>
        </w:rPr>
      </w:pPr>
      <w:hyperlink w:anchor="_Toc32310836" w:history="1">
        <w:r w:rsidR="008F4142" w:rsidRPr="00C00237">
          <w:rPr>
            <w:rStyle w:val="Hyperlink"/>
            <w:noProof/>
            <w:lang w:val="sq-AL"/>
          </w:rPr>
          <w:t>BUJQËSIA</w:t>
        </w:r>
        <w:r w:rsidR="008F4142">
          <w:rPr>
            <w:noProof/>
            <w:webHidden/>
          </w:rPr>
          <w:tab/>
        </w:r>
        <w:r w:rsidR="008F4142">
          <w:rPr>
            <w:noProof/>
            <w:webHidden/>
          </w:rPr>
          <w:fldChar w:fldCharType="begin"/>
        </w:r>
        <w:r w:rsidR="008F4142">
          <w:rPr>
            <w:noProof/>
            <w:webHidden/>
          </w:rPr>
          <w:instrText xml:space="preserve"> PAGEREF _Toc32310836 \h </w:instrText>
        </w:r>
        <w:r w:rsidR="008F4142">
          <w:rPr>
            <w:noProof/>
            <w:webHidden/>
          </w:rPr>
        </w:r>
        <w:r w:rsidR="008F4142">
          <w:rPr>
            <w:noProof/>
            <w:webHidden/>
          </w:rPr>
          <w:fldChar w:fldCharType="separate"/>
        </w:r>
        <w:r w:rsidR="008F4142">
          <w:rPr>
            <w:noProof/>
            <w:webHidden/>
          </w:rPr>
          <w:t>13</w:t>
        </w:r>
        <w:r w:rsidR="008F4142">
          <w:rPr>
            <w:noProof/>
            <w:webHidden/>
          </w:rPr>
          <w:fldChar w:fldCharType="end"/>
        </w:r>
      </w:hyperlink>
    </w:p>
    <w:p w14:paraId="6055504F" w14:textId="2C094104" w:rsidR="008F4142" w:rsidRDefault="00147076">
      <w:pPr>
        <w:pStyle w:val="TOC1"/>
        <w:tabs>
          <w:tab w:val="right" w:leader="dot" w:pos="9350"/>
        </w:tabs>
        <w:rPr>
          <w:rFonts w:asciiTheme="minorHAnsi" w:eastAsiaTheme="minorEastAsia" w:hAnsiTheme="minorHAnsi" w:cstheme="minorBidi"/>
          <w:noProof/>
          <w:sz w:val="22"/>
          <w:szCs w:val="22"/>
        </w:rPr>
      </w:pPr>
      <w:hyperlink w:anchor="_Toc32310837" w:history="1">
        <w:r w:rsidR="008F4142" w:rsidRPr="00C00237">
          <w:rPr>
            <w:rStyle w:val="Hyperlink"/>
            <w:noProof/>
          </w:rPr>
          <w:t>PAPUNËSIA</w:t>
        </w:r>
        <w:r w:rsidR="008F4142">
          <w:rPr>
            <w:noProof/>
            <w:webHidden/>
          </w:rPr>
          <w:tab/>
        </w:r>
        <w:r w:rsidR="008F4142">
          <w:rPr>
            <w:noProof/>
            <w:webHidden/>
          </w:rPr>
          <w:fldChar w:fldCharType="begin"/>
        </w:r>
        <w:r w:rsidR="008F4142">
          <w:rPr>
            <w:noProof/>
            <w:webHidden/>
          </w:rPr>
          <w:instrText xml:space="preserve"> PAGEREF _Toc32310837 \h </w:instrText>
        </w:r>
        <w:r w:rsidR="008F4142">
          <w:rPr>
            <w:noProof/>
            <w:webHidden/>
          </w:rPr>
        </w:r>
        <w:r w:rsidR="008F4142">
          <w:rPr>
            <w:noProof/>
            <w:webHidden/>
          </w:rPr>
          <w:fldChar w:fldCharType="separate"/>
        </w:r>
        <w:r w:rsidR="008F4142">
          <w:rPr>
            <w:noProof/>
            <w:webHidden/>
          </w:rPr>
          <w:t>14</w:t>
        </w:r>
        <w:r w:rsidR="008F4142">
          <w:rPr>
            <w:noProof/>
            <w:webHidden/>
          </w:rPr>
          <w:fldChar w:fldCharType="end"/>
        </w:r>
      </w:hyperlink>
    </w:p>
    <w:p w14:paraId="43F6D9A4" w14:textId="3BADFCFD" w:rsidR="008F4142" w:rsidRDefault="00147076">
      <w:pPr>
        <w:pStyle w:val="TOC1"/>
        <w:tabs>
          <w:tab w:val="right" w:leader="dot" w:pos="9350"/>
        </w:tabs>
        <w:rPr>
          <w:rFonts w:asciiTheme="minorHAnsi" w:eastAsiaTheme="minorEastAsia" w:hAnsiTheme="minorHAnsi" w:cstheme="minorBidi"/>
          <w:noProof/>
          <w:sz w:val="22"/>
          <w:szCs w:val="22"/>
        </w:rPr>
      </w:pPr>
      <w:hyperlink w:anchor="_Toc32310838" w:history="1">
        <w:r w:rsidR="008F4142" w:rsidRPr="00C00237">
          <w:rPr>
            <w:rStyle w:val="Hyperlink"/>
            <w:noProof/>
            <w:lang w:val="sq-AL" w:eastAsia="ja-JP"/>
          </w:rPr>
          <w:t>TËARDHURAT</w:t>
        </w:r>
        <w:r w:rsidR="008F4142">
          <w:rPr>
            <w:noProof/>
            <w:webHidden/>
          </w:rPr>
          <w:tab/>
        </w:r>
        <w:r w:rsidR="008F4142">
          <w:rPr>
            <w:noProof/>
            <w:webHidden/>
          </w:rPr>
          <w:fldChar w:fldCharType="begin"/>
        </w:r>
        <w:r w:rsidR="008F4142">
          <w:rPr>
            <w:noProof/>
            <w:webHidden/>
          </w:rPr>
          <w:instrText xml:space="preserve"> PAGEREF _Toc32310838 \h </w:instrText>
        </w:r>
        <w:r w:rsidR="008F4142">
          <w:rPr>
            <w:noProof/>
            <w:webHidden/>
          </w:rPr>
        </w:r>
        <w:r w:rsidR="008F4142">
          <w:rPr>
            <w:noProof/>
            <w:webHidden/>
          </w:rPr>
          <w:fldChar w:fldCharType="separate"/>
        </w:r>
        <w:r w:rsidR="008F4142">
          <w:rPr>
            <w:noProof/>
            <w:webHidden/>
          </w:rPr>
          <w:t>14</w:t>
        </w:r>
        <w:r w:rsidR="008F4142">
          <w:rPr>
            <w:noProof/>
            <w:webHidden/>
          </w:rPr>
          <w:fldChar w:fldCharType="end"/>
        </w:r>
      </w:hyperlink>
    </w:p>
    <w:p w14:paraId="7008347A" w14:textId="3B83380A" w:rsidR="008F4142" w:rsidRDefault="00147076">
      <w:pPr>
        <w:pStyle w:val="TOC1"/>
        <w:tabs>
          <w:tab w:val="right" w:leader="dot" w:pos="9350"/>
        </w:tabs>
        <w:rPr>
          <w:rFonts w:asciiTheme="minorHAnsi" w:eastAsiaTheme="minorEastAsia" w:hAnsiTheme="minorHAnsi" w:cstheme="minorBidi"/>
          <w:noProof/>
          <w:sz w:val="22"/>
          <w:szCs w:val="22"/>
        </w:rPr>
      </w:pPr>
      <w:hyperlink w:anchor="_Toc32310839" w:history="1">
        <w:r w:rsidR="008F4142" w:rsidRPr="00C00237">
          <w:rPr>
            <w:rStyle w:val="Hyperlink"/>
            <w:noProof/>
            <w:lang w:val="sq-AL" w:eastAsia="ja-JP"/>
          </w:rPr>
          <w:t>TË ARDHURAT MESATARE-GJENDJA SOCIALE</w:t>
        </w:r>
        <w:r w:rsidR="008F4142">
          <w:rPr>
            <w:noProof/>
            <w:webHidden/>
          </w:rPr>
          <w:tab/>
        </w:r>
        <w:r w:rsidR="008F4142">
          <w:rPr>
            <w:noProof/>
            <w:webHidden/>
          </w:rPr>
          <w:fldChar w:fldCharType="begin"/>
        </w:r>
        <w:r w:rsidR="008F4142">
          <w:rPr>
            <w:noProof/>
            <w:webHidden/>
          </w:rPr>
          <w:instrText xml:space="preserve"> PAGEREF _Toc32310839 \h </w:instrText>
        </w:r>
        <w:r w:rsidR="008F4142">
          <w:rPr>
            <w:noProof/>
            <w:webHidden/>
          </w:rPr>
        </w:r>
        <w:r w:rsidR="008F4142">
          <w:rPr>
            <w:noProof/>
            <w:webHidden/>
          </w:rPr>
          <w:fldChar w:fldCharType="separate"/>
        </w:r>
        <w:r w:rsidR="008F4142">
          <w:rPr>
            <w:noProof/>
            <w:webHidden/>
          </w:rPr>
          <w:t>14</w:t>
        </w:r>
        <w:r w:rsidR="008F4142">
          <w:rPr>
            <w:noProof/>
            <w:webHidden/>
          </w:rPr>
          <w:fldChar w:fldCharType="end"/>
        </w:r>
      </w:hyperlink>
    </w:p>
    <w:p w14:paraId="05D22C9A" w14:textId="46B98CC1" w:rsidR="008F4142" w:rsidRDefault="00147076">
      <w:pPr>
        <w:pStyle w:val="TOC1"/>
        <w:tabs>
          <w:tab w:val="right" w:leader="dot" w:pos="9350"/>
        </w:tabs>
        <w:rPr>
          <w:rFonts w:asciiTheme="minorHAnsi" w:eastAsiaTheme="minorEastAsia" w:hAnsiTheme="minorHAnsi" w:cstheme="minorBidi"/>
          <w:noProof/>
          <w:sz w:val="22"/>
          <w:szCs w:val="22"/>
        </w:rPr>
      </w:pPr>
      <w:hyperlink w:anchor="_Toc32310840" w:history="1">
        <w:r w:rsidR="008F4142" w:rsidRPr="00C00237">
          <w:rPr>
            <w:rStyle w:val="Hyperlink"/>
            <w:noProof/>
            <w:lang w:val="sq-AL" w:eastAsia="ja-JP"/>
          </w:rPr>
          <w:t>EKONOMIA/ POTENCIALI I KOMUNES</w:t>
        </w:r>
        <w:r w:rsidR="008F4142">
          <w:rPr>
            <w:noProof/>
            <w:webHidden/>
          </w:rPr>
          <w:tab/>
        </w:r>
        <w:r w:rsidR="008F4142">
          <w:rPr>
            <w:noProof/>
            <w:webHidden/>
          </w:rPr>
          <w:fldChar w:fldCharType="begin"/>
        </w:r>
        <w:r w:rsidR="008F4142">
          <w:rPr>
            <w:noProof/>
            <w:webHidden/>
          </w:rPr>
          <w:instrText xml:space="preserve"> PAGEREF _Toc32310840 \h </w:instrText>
        </w:r>
        <w:r w:rsidR="008F4142">
          <w:rPr>
            <w:noProof/>
            <w:webHidden/>
          </w:rPr>
        </w:r>
        <w:r w:rsidR="008F4142">
          <w:rPr>
            <w:noProof/>
            <w:webHidden/>
          </w:rPr>
          <w:fldChar w:fldCharType="separate"/>
        </w:r>
        <w:r w:rsidR="008F4142">
          <w:rPr>
            <w:noProof/>
            <w:webHidden/>
          </w:rPr>
          <w:t>14</w:t>
        </w:r>
        <w:r w:rsidR="008F4142">
          <w:rPr>
            <w:noProof/>
            <w:webHidden/>
          </w:rPr>
          <w:fldChar w:fldCharType="end"/>
        </w:r>
      </w:hyperlink>
    </w:p>
    <w:p w14:paraId="6B05C238" w14:textId="1F0DE87D" w:rsidR="008F4142" w:rsidRDefault="00147076">
      <w:pPr>
        <w:pStyle w:val="TOC1"/>
        <w:tabs>
          <w:tab w:val="right" w:leader="dot" w:pos="9350"/>
        </w:tabs>
        <w:rPr>
          <w:rFonts w:asciiTheme="minorHAnsi" w:eastAsiaTheme="minorEastAsia" w:hAnsiTheme="minorHAnsi" w:cstheme="minorBidi"/>
          <w:noProof/>
          <w:sz w:val="22"/>
          <w:szCs w:val="22"/>
        </w:rPr>
      </w:pPr>
      <w:hyperlink w:anchor="_Toc32310841" w:history="1">
        <w:r w:rsidR="008F4142" w:rsidRPr="00C00237">
          <w:rPr>
            <w:rStyle w:val="Hyperlink"/>
            <w:noProof/>
            <w:lang w:val="sq-AL" w:eastAsia="ja-JP"/>
          </w:rPr>
          <w:t>PLANIFIKIMI HAPËSINOR DHE INFRASTRUKTURA</w:t>
        </w:r>
        <w:r w:rsidR="008F4142">
          <w:rPr>
            <w:noProof/>
            <w:webHidden/>
          </w:rPr>
          <w:tab/>
        </w:r>
        <w:r w:rsidR="008F4142">
          <w:rPr>
            <w:noProof/>
            <w:webHidden/>
          </w:rPr>
          <w:fldChar w:fldCharType="begin"/>
        </w:r>
        <w:r w:rsidR="008F4142">
          <w:rPr>
            <w:noProof/>
            <w:webHidden/>
          </w:rPr>
          <w:instrText xml:space="preserve"> PAGEREF _Toc32310841 \h </w:instrText>
        </w:r>
        <w:r w:rsidR="008F4142">
          <w:rPr>
            <w:noProof/>
            <w:webHidden/>
          </w:rPr>
        </w:r>
        <w:r w:rsidR="008F4142">
          <w:rPr>
            <w:noProof/>
            <w:webHidden/>
          </w:rPr>
          <w:fldChar w:fldCharType="separate"/>
        </w:r>
        <w:r w:rsidR="008F4142">
          <w:rPr>
            <w:noProof/>
            <w:webHidden/>
          </w:rPr>
          <w:t>15</w:t>
        </w:r>
        <w:r w:rsidR="008F4142">
          <w:rPr>
            <w:noProof/>
            <w:webHidden/>
          </w:rPr>
          <w:fldChar w:fldCharType="end"/>
        </w:r>
      </w:hyperlink>
    </w:p>
    <w:p w14:paraId="56F8D9F9" w14:textId="00B9146B" w:rsidR="008F4142" w:rsidRDefault="00147076">
      <w:pPr>
        <w:pStyle w:val="TOC1"/>
        <w:tabs>
          <w:tab w:val="right" w:leader="dot" w:pos="9350"/>
        </w:tabs>
        <w:rPr>
          <w:rFonts w:asciiTheme="minorHAnsi" w:eastAsiaTheme="minorEastAsia" w:hAnsiTheme="minorHAnsi" w:cstheme="minorBidi"/>
          <w:noProof/>
          <w:sz w:val="22"/>
          <w:szCs w:val="22"/>
        </w:rPr>
      </w:pPr>
      <w:hyperlink w:anchor="_Toc32310842" w:history="1">
        <w:r w:rsidR="008F4142" w:rsidRPr="00C00237">
          <w:rPr>
            <w:rStyle w:val="Hyperlink"/>
            <w:noProof/>
          </w:rPr>
          <w:t>ANALIZË E GJENDJES EKZISTUESE TË BANIMIT SOCIAL</w:t>
        </w:r>
        <w:r w:rsidR="008F4142">
          <w:rPr>
            <w:noProof/>
            <w:webHidden/>
          </w:rPr>
          <w:tab/>
        </w:r>
        <w:r w:rsidR="008F4142">
          <w:rPr>
            <w:noProof/>
            <w:webHidden/>
          </w:rPr>
          <w:fldChar w:fldCharType="begin"/>
        </w:r>
        <w:r w:rsidR="008F4142">
          <w:rPr>
            <w:noProof/>
            <w:webHidden/>
          </w:rPr>
          <w:instrText xml:space="preserve"> PAGEREF _Toc32310842 \h </w:instrText>
        </w:r>
        <w:r w:rsidR="008F4142">
          <w:rPr>
            <w:noProof/>
            <w:webHidden/>
          </w:rPr>
        </w:r>
        <w:r w:rsidR="008F4142">
          <w:rPr>
            <w:noProof/>
            <w:webHidden/>
          </w:rPr>
          <w:fldChar w:fldCharType="separate"/>
        </w:r>
        <w:r w:rsidR="008F4142">
          <w:rPr>
            <w:noProof/>
            <w:webHidden/>
          </w:rPr>
          <w:t>16</w:t>
        </w:r>
        <w:r w:rsidR="008F4142">
          <w:rPr>
            <w:noProof/>
            <w:webHidden/>
          </w:rPr>
          <w:fldChar w:fldCharType="end"/>
        </w:r>
      </w:hyperlink>
    </w:p>
    <w:p w14:paraId="23CF1A92" w14:textId="4F5B363B" w:rsidR="008F4142" w:rsidRDefault="00147076">
      <w:pPr>
        <w:pStyle w:val="TOC1"/>
        <w:tabs>
          <w:tab w:val="right" w:leader="dot" w:pos="9350"/>
        </w:tabs>
        <w:rPr>
          <w:rFonts w:asciiTheme="minorHAnsi" w:eastAsiaTheme="minorEastAsia" w:hAnsiTheme="minorHAnsi" w:cstheme="minorBidi"/>
          <w:noProof/>
          <w:sz w:val="22"/>
          <w:szCs w:val="22"/>
        </w:rPr>
      </w:pPr>
      <w:hyperlink w:anchor="_Toc32310843" w:history="1">
        <w:r w:rsidR="008F4142" w:rsidRPr="00C00237">
          <w:rPr>
            <w:rStyle w:val="Hyperlink"/>
            <w:noProof/>
          </w:rPr>
          <w:t>OBJEKTET KOMUNALE TË DEDIKUARA PËR BANIM SOCIAL</w:t>
        </w:r>
        <w:r w:rsidR="008F4142">
          <w:rPr>
            <w:noProof/>
            <w:webHidden/>
          </w:rPr>
          <w:tab/>
        </w:r>
        <w:r w:rsidR="008F4142">
          <w:rPr>
            <w:noProof/>
            <w:webHidden/>
          </w:rPr>
          <w:fldChar w:fldCharType="begin"/>
        </w:r>
        <w:r w:rsidR="008F4142">
          <w:rPr>
            <w:noProof/>
            <w:webHidden/>
          </w:rPr>
          <w:instrText xml:space="preserve"> PAGEREF _Toc32310843 \h </w:instrText>
        </w:r>
        <w:r w:rsidR="008F4142">
          <w:rPr>
            <w:noProof/>
            <w:webHidden/>
          </w:rPr>
        </w:r>
        <w:r w:rsidR="008F4142">
          <w:rPr>
            <w:noProof/>
            <w:webHidden/>
          </w:rPr>
          <w:fldChar w:fldCharType="separate"/>
        </w:r>
        <w:r w:rsidR="008F4142">
          <w:rPr>
            <w:noProof/>
            <w:webHidden/>
          </w:rPr>
          <w:t>16</w:t>
        </w:r>
        <w:r w:rsidR="008F4142">
          <w:rPr>
            <w:noProof/>
            <w:webHidden/>
          </w:rPr>
          <w:fldChar w:fldCharType="end"/>
        </w:r>
      </w:hyperlink>
    </w:p>
    <w:p w14:paraId="5B3B2935" w14:textId="75349236" w:rsidR="008F4142" w:rsidRDefault="00147076">
      <w:pPr>
        <w:pStyle w:val="TOC1"/>
        <w:tabs>
          <w:tab w:val="right" w:leader="dot" w:pos="9350"/>
        </w:tabs>
        <w:rPr>
          <w:rFonts w:asciiTheme="minorHAnsi" w:eastAsiaTheme="minorEastAsia" w:hAnsiTheme="minorHAnsi" w:cstheme="minorBidi"/>
          <w:noProof/>
          <w:sz w:val="22"/>
          <w:szCs w:val="22"/>
        </w:rPr>
      </w:pPr>
      <w:hyperlink w:anchor="_Toc32310844" w:history="1">
        <w:r w:rsidR="008F4142" w:rsidRPr="00C00237">
          <w:rPr>
            <w:rStyle w:val="Hyperlink"/>
            <w:noProof/>
          </w:rPr>
          <w:t>FAMILJET MOMENTALISHT TE NDIHMUARA ME BANIM SOCIAL</w:t>
        </w:r>
        <w:r w:rsidR="008F4142">
          <w:rPr>
            <w:noProof/>
            <w:webHidden/>
          </w:rPr>
          <w:tab/>
        </w:r>
        <w:r w:rsidR="008F4142">
          <w:rPr>
            <w:noProof/>
            <w:webHidden/>
          </w:rPr>
          <w:fldChar w:fldCharType="begin"/>
        </w:r>
        <w:r w:rsidR="008F4142">
          <w:rPr>
            <w:noProof/>
            <w:webHidden/>
          </w:rPr>
          <w:instrText xml:space="preserve"> PAGEREF _Toc32310844 \h </w:instrText>
        </w:r>
        <w:r w:rsidR="008F4142">
          <w:rPr>
            <w:noProof/>
            <w:webHidden/>
          </w:rPr>
        </w:r>
        <w:r w:rsidR="008F4142">
          <w:rPr>
            <w:noProof/>
            <w:webHidden/>
          </w:rPr>
          <w:fldChar w:fldCharType="separate"/>
        </w:r>
        <w:r w:rsidR="008F4142">
          <w:rPr>
            <w:noProof/>
            <w:webHidden/>
          </w:rPr>
          <w:t>16</w:t>
        </w:r>
        <w:r w:rsidR="008F4142">
          <w:rPr>
            <w:noProof/>
            <w:webHidden/>
          </w:rPr>
          <w:fldChar w:fldCharType="end"/>
        </w:r>
      </w:hyperlink>
    </w:p>
    <w:p w14:paraId="07A8ABC0" w14:textId="3E2C640D" w:rsidR="008F4142" w:rsidRDefault="00147076">
      <w:pPr>
        <w:pStyle w:val="TOC1"/>
        <w:tabs>
          <w:tab w:val="right" w:leader="dot" w:pos="9350"/>
        </w:tabs>
        <w:rPr>
          <w:rFonts w:asciiTheme="minorHAnsi" w:eastAsiaTheme="minorEastAsia" w:hAnsiTheme="minorHAnsi" w:cstheme="minorBidi"/>
          <w:noProof/>
          <w:sz w:val="22"/>
          <w:szCs w:val="22"/>
        </w:rPr>
      </w:pPr>
      <w:hyperlink w:anchor="_Toc32310845" w:history="1">
        <w:r w:rsidR="008F4142" w:rsidRPr="00C00237">
          <w:rPr>
            <w:rStyle w:val="Hyperlink"/>
            <w:noProof/>
            <w:lang w:val="sq-AL"/>
          </w:rPr>
          <w:t>KËRKESAT AKTUALE PËR BANIM SOCIAL</w:t>
        </w:r>
        <w:r w:rsidR="008F4142">
          <w:rPr>
            <w:noProof/>
            <w:webHidden/>
          </w:rPr>
          <w:tab/>
        </w:r>
        <w:r w:rsidR="008F4142">
          <w:rPr>
            <w:noProof/>
            <w:webHidden/>
          </w:rPr>
          <w:fldChar w:fldCharType="begin"/>
        </w:r>
        <w:r w:rsidR="008F4142">
          <w:rPr>
            <w:noProof/>
            <w:webHidden/>
          </w:rPr>
          <w:instrText xml:space="preserve"> PAGEREF _Toc32310845 \h </w:instrText>
        </w:r>
        <w:r w:rsidR="008F4142">
          <w:rPr>
            <w:noProof/>
            <w:webHidden/>
          </w:rPr>
        </w:r>
        <w:r w:rsidR="008F4142">
          <w:rPr>
            <w:noProof/>
            <w:webHidden/>
          </w:rPr>
          <w:fldChar w:fldCharType="separate"/>
        </w:r>
        <w:r w:rsidR="008F4142">
          <w:rPr>
            <w:noProof/>
            <w:webHidden/>
          </w:rPr>
          <w:t>16</w:t>
        </w:r>
        <w:r w:rsidR="008F4142">
          <w:rPr>
            <w:noProof/>
            <w:webHidden/>
          </w:rPr>
          <w:fldChar w:fldCharType="end"/>
        </w:r>
      </w:hyperlink>
    </w:p>
    <w:p w14:paraId="6CD1A1E4" w14:textId="5702924A" w:rsidR="008F4142" w:rsidRDefault="00147076">
      <w:pPr>
        <w:pStyle w:val="TOC1"/>
        <w:tabs>
          <w:tab w:val="right" w:leader="dot" w:pos="9350"/>
        </w:tabs>
        <w:rPr>
          <w:rFonts w:asciiTheme="minorHAnsi" w:eastAsiaTheme="minorEastAsia" w:hAnsiTheme="minorHAnsi" w:cstheme="minorBidi"/>
          <w:noProof/>
          <w:sz w:val="22"/>
          <w:szCs w:val="22"/>
        </w:rPr>
      </w:pPr>
      <w:hyperlink w:anchor="_Toc32310846" w:history="1">
        <w:r w:rsidR="008F4142" w:rsidRPr="00C00237">
          <w:rPr>
            <w:rStyle w:val="Hyperlink"/>
            <w:noProof/>
            <w:lang w:val="sq-AL"/>
          </w:rPr>
          <w:t>KATEGORITË E SYNUARA</w:t>
        </w:r>
        <w:r w:rsidR="008F4142">
          <w:rPr>
            <w:noProof/>
            <w:webHidden/>
          </w:rPr>
          <w:tab/>
        </w:r>
        <w:r w:rsidR="008F4142">
          <w:rPr>
            <w:noProof/>
            <w:webHidden/>
          </w:rPr>
          <w:fldChar w:fldCharType="begin"/>
        </w:r>
        <w:r w:rsidR="008F4142">
          <w:rPr>
            <w:noProof/>
            <w:webHidden/>
          </w:rPr>
          <w:instrText xml:space="preserve"> PAGEREF _Toc32310846 \h </w:instrText>
        </w:r>
        <w:r w:rsidR="008F4142">
          <w:rPr>
            <w:noProof/>
            <w:webHidden/>
          </w:rPr>
        </w:r>
        <w:r w:rsidR="008F4142">
          <w:rPr>
            <w:noProof/>
            <w:webHidden/>
          </w:rPr>
          <w:fldChar w:fldCharType="separate"/>
        </w:r>
        <w:r w:rsidR="008F4142">
          <w:rPr>
            <w:noProof/>
            <w:webHidden/>
          </w:rPr>
          <w:t>17</w:t>
        </w:r>
        <w:r w:rsidR="008F4142">
          <w:rPr>
            <w:noProof/>
            <w:webHidden/>
          </w:rPr>
          <w:fldChar w:fldCharType="end"/>
        </w:r>
      </w:hyperlink>
    </w:p>
    <w:p w14:paraId="413C8A0F" w14:textId="5D3A1B1C" w:rsidR="008F4142" w:rsidRDefault="00147076">
      <w:pPr>
        <w:pStyle w:val="TOC1"/>
        <w:tabs>
          <w:tab w:val="right" w:leader="dot" w:pos="9350"/>
        </w:tabs>
        <w:rPr>
          <w:rFonts w:asciiTheme="minorHAnsi" w:eastAsiaTheme="minorEastAsia" w:hAnsiTheme="minorHAnsi" w:cstheme="minorBidi"/>
          <w:noProof/>
          <w:sz w:val="22"/>
          <w:szCs w:val="22"/>
        </w:rPr>
      </w:pPr>
      <w:hyperlink w:anchor="_Toc32310847" w:history="1">
        <w:r w:rsidR="008F4142" w:rsidRPr="00C00237">
          <w:rPr>
            <w:rStyle w:val="Hyperlink"/>
            <w:noProof/>
            <w:lang w:val="sq-AL"/>
          </w:rPr>
          <w:t>KRITERET PËR PËRCAKTIMIN E RADHËS SË PËRPARËSISË</w:t>
        </w:r>
        <w:r w:rsidR="008F4142">
          <w:rPr>
            <w:noProof/>
            <w:webHidden/>
          </w:rPr>
          <w:tab/>
        </w:r>
        <w:r w:rsidR="008F4142">
          <w:rPr>
            <w:noProof/>
            <w:webHidden/>
          </w:rPr>
          <w:fldChar w:fldCharType="begin"/>
        </w:r>
        <w:r w:rsidR="008F4142">
          <w:rPr>
            <w:noProof/>
            <w:webHidden/>
          </w:rPr>
          <w:instrText xml:space="preserve"> PAGEREF _Toc32310847 \h </w:instrText>
        </w:r>
        <w:r w:rsidR="008F4142">
          <w:rPr>
            <w:noProof/>
            <w:webHidden/>
          </w:rPr>
        </w:r>
        <w:r w:rsidR="008F4142">
          <w:rPr>
            <w:noProof/>
            <w:webHidden/>
          </w:rPr>
          <w:fldChar w:fldCharType="separate"/>
        </w:r>
        <w:r w:rsidR="008F4142">
          <w:rPr>
            <w:noProof/>
            <w:webHidden/>
          </w:rPr>
          <w:t>17</w:t>
        </w:r>
        <w:r w:rsidR="008F4142">
          <w:rPr>
            <w:noProof/>
            <w:webHidden/>
          </w:rPr>
          <w:fldChar w:fldCharType="end"/>
        </w:r>
      </w:hyperlink>
    </w:p>
    <w:p w14:paraId="4A894062" w14:textId="79AEEC6E" w:rsidR="008F4142" w:rsidRDefault="00147076">
      <w:pPr>
        <w:pStyle w:val="TOC1"/>
        <w:tabs>
          <w:tab w:val="right" w:leader="dot" w:pos="9350"/>
        </w:tabs>
        <w:rPr>
          <w:rFonts w:asciiTheme="minorHAnsi" w:eastAsiaTheme="minorEastAsia" w:hAnsiTheme="minorHAnsi" w:cstheme="minorBidi"/>
          <w:noProof/>
          <w:sz w:val="22"/>
          <w:szCs w:val="22"/>
        </w:rPr>
      </w:pPr>
      <w:hyperlink w:anchor="_Toc32310848" w:history="1">
        <w:r w:rsidR="008F4142" w:rsidRPr="00C00237">
          <w:rPr>
            <w:rStyle w:val="Hyperlink"/>
            <w:noProof/>
            <w:lang w:val="sq-AL"/>
          </w:rPr>
          <w:t>GJENDJA FAKTIKE – ANALIZA NË FORMË TABELARE</w:t>
        </w:r>
        <w:r w:rsidR="008F4142">
          <w:rPr>
            <w:noProof/>
            <w:webHidden/>
          </w:rPr>
          <w:tab/>
        </w:r>
        <w:r w:rsidR="008F4142">
          <w:rPr>
            <w:noProof/>
            <w:webHidden/>
          </w:rPr>
          <w:fldChar w:fldCharType="begin"/>
        </w:r>
        <w:r w:rsidR="008F4142">
          <w:rPr>
            <w:noProof/>
            <w:webHidden/>
          </w:rPr>
          <w:instrText xml:space="preserve"> PAGEREF _Toc32310848 \h </w:instrText>
        </w:r>
        <w:r w:rsidR="008F4142">
          <w:rPr>
            <w:noProof/>
            <w:webHidden/>
          </w:rPr>
        </w:r>
        <w:r w:rsidR="008F4142">
          <w:rPr>
            <w:noProof/>
            <w:webHidden/>
          </w:rPr>
          <w:fldChar w:fldCharType="separate"/>
        </w:r>
        <w:r w:rsidR="008F4142">
          <w:rPr>
            <w:noProof/>
            <w:webHidden/>
          </w:rPr>
          <w:t>18</w:t>
        </w:r>
        <w:r w:rsidR="008F4142">
          <w:rPr>
            <w:noProof/>
            <w:webHidden/>
          </w:rPr>
          <w:fldChar w:fldCharType="end"/>
        </w:r>
      </w:hyperlink>
    </w:p>
    <w:p w14:paraId="0E77CEC4" w14:textId="6F6F2A18" w:rsidR="008F4142" w:rsidRDefault="00147076">
      <w:pPr>
        <w:pStyle w:val="TOC1"/>
        <w:tabs>
          <w:tab w:val="right" w:leader="dot" w:pos="9350"/>
        </w:tabs>
        <w:rPr>
          <w:rFonts w:asciiTheme="minorHAnsi" w:eastAsiaTheme="minorEastAsia" w:hAnsiTheme="minorHAnsi" w:cstheme="minorBidi"/>
          <w:noProof/>
          <w:sz w:val="22"/>
          <w:szCs w:val="22"/>
        </w:rPr>
      </w:pPr>
      <w:hyperlink w:anchor="_Toc32310849" w:history="1">
        <w:r w:rsidR="008F4142" w:rsidRPr="00C00237">
          <w:rPr>
            <w:rStyle w:val="Hyperlink"/>
            <w:noProof/>
          </w:rPr>
          <w:t>PLANIFIKIMI KONKRET PËR NDIHMË PËR BANIM SOCIAL</w:t>
        </w:r>
        <w:r w:rsidR="008F4142">
          <w:rPr>
            <w:noProof/>
            <w:webHidden/>
          </w:rPr>
          <w:tab/>
        </w:r>
        <w:r w:rsidR="008F4142">
          <w:rPr>
            <w:noProof/>
            <w:webHidden/>
          </w:rPr>
          <w:fldChar w:fldCharType="begin"/>
        </w:r>
        <w:r w:rsidR="008F4142">
          <w:rPr>
            <w:noProof/>
            <w:webHidden/>
          </w:rPr>
          <w:instrText xml:space="preserve"> PAGEREF _Toc32310849 \h </w:instrText>
        </w:r>
        <w:r w:rsidR="008F4142">
          <w:rPr>
            <w:noProof/>
            <w:webHidden/>
          </w:rPr>
        </w:r>
        <w:r w:rsidR="008F4142">
          <w:rPr>
            <w:noProof/>
            <w:webHidden/>
          </w:rPr>
          <w:fldChar w:fldCharType="separate"/>
        </w:r>
        <w:r w:rsidR="008F4142">
          <w:rPr>
            <w:noProof/>
            <w:webHidden/>
          </w:rPr>
          <w:t>19</w:t>
        </w:r>
        <w:r w:rsidR="008F4142">
          <w:rPr>
            <w:noProof/>
            <w:webHidden/>
          </w:rPr>
          <w:fldChar w:fldCharType="end"/>
        </w:r>
      </w:hyperlink>
    </w:p>
    <w:p w14:paraId="2543DC8B" w14:textId="649496DB" w:rsidR="008F4142" w:rsidRDefault="00147076">
      <w:pPr>
        <w:pStyle w:val="TOC1"/>
        <w:tabs>
          <w:tab w:val="right" w:leader="dot" w:pos="9350"/>
        </w:tabs>
        <w:rPr>
          <w:rFonts w:asciiTheme="minorHAnsi" w:eastAsiaTheme="minorEastAsia" w:hAnsiTheme="minorHAnsi" w:cstheme="minorBidi"/>
          <w:noProof/>
          <w:sz w:val="22"/>
          <w:szCs w:val="22"/>
        </w:rPr>
      </w:pPr>
      <w:hyperlink w:anchor="_Toc32310850" w:history="1">
        <w:r w:rsidR="008F4142" w:rsidRPr="00C00237">
          <w:rPr>
            <w:rStyle w:val="Hyperlink"/>
            <w:rFonts w:eastAsia="SimSun"/>
            <w:noProof/>
            <w:lang w:val="sq-AL"/>
          </w:rPr>
          <w:t>NDËRTIMI I NJË NDËRTESE PËR BANIM SOCIAL ME 16 NJËSI BANESORE</w:t>
        </w:r>
        <w:r w:rsidR="008F4142">
          <w:rPr>
            <w:noProof/>
            <w:webHidden/>
          </w:rPr>
          <w:tab/>
        </w:r>
        <w:r w:rsidR="008F4142">
          <w:rPr>
            <w:noProof/>
            <w:webHidden/>
          </w:rPr>
          <w:fldChar w:fldCharType="begin"/>
        </w:r>
        <w:r w:rsidR="008F4142">
          <w:rPr>
            <w:noProof/>
            <w:webHidden/>
          </w:rPr>
          <w:instrText xml:space="preserve"> PAGEREF _Toc32310850 \h </w:instrText>
        </w:r>
        <w:r w:rsidR="008F4142">
          <w:rPr>
            <w:noProof/>
            <w:webHidden/>
          </w:rPr>
        </w:r>
        <w:r w:rsidR="008F4142">
          <w:rPr>
            <w:noProof/>
            <w:webHidden/>
          </w:rPr>
          <w:fldChar w:fldCharType="separate"/>
        </w:r>
        <w:r w:rsidR="008F4142">
          <w:rPr>
            <w:noProof/>
            <w:webHidden/>
          </w:rPr>
          <w:t>19</w:t>
        </w:r>
        <w:r w:rsidR="008F4142">
          <w:rPr>
            <w:noProof/>
            <w:webHidden/>
          </w:rPr>
          <w:fldChar w:fldCharType="end"/>
        </w:r>
      </w:hyperlink>
    </w:p>
    <w:p w14:paraId="377081D6" w14:textId="5BE500D2" w:rsidR="008F4142" w:rsidRDefault="00147076">
      <w:pPr>
        <w:pStyle w:val="TOC1"/>
        <w:tabs>
          <w:tab w:val="right" w:leader="dot" w:pos="9350"/>
        </w:tabs>
        <w:rPr>
          <w:rFonts w:asciiTheme="minorHAnsi" w:eastAsiaTheme="minorEastAsia" w:hAnsiTheme="minorHAnsi" w:cstheme="minorBidi"/>
          <w:noProof/>
          <w:sz w:val="22"/>
          <w:szCs w:val="22"/>
        </w:rPr>
      </w:pPr>
      <w:hyperlink w:anchor="_Toc32310851" w:history="1">
        <w:r w:rsidR="008F4142" w:rsidRPr="00C00237">
          <w:rPr>
            <w:rStyle w:val="Hyperlink"/>
            <w:rFonts w:eastAsia="SimSun"/>
            <w:noProof/>
          </w:rPr>
          <w:t>SIGURIMI I BANIMIT PËR 25 FAMILJE PËRMES BONUS BANIMIT</w:t>
        </w:r>
        <w:r w:rsidR="008F4142">
          <w:rPr>
            <w:noProof/>
            <w:webHidden/>
          </w:rPr>
          <w:tab/>
        </w:r>
        <w:r w:rsidR="008F4142">
          <w:rPr>
            <w:noProof/>
            <w:webHidden/>
          </w:rPr>
          <w:fldChar w:fldCharType="begin"/>
        </w:r>
        <w:r w:rsidR="008F4142">
          <w:rPr>
            <w:noProof/>
            <w:webHidden/>
          </w:rPr>
          <w:instrText xml:space="preserve"> PAGEREF _Toc32310851 \h </w:instrText>
        </w:r>
        <w:r w:rsidR="008F4142">
          <w:rPr>
            <w:noProof/>
            <w:webHidden/>
          </w:rPr>
        </w:r>
        <w:r w:rsidR="008F4142">
          <w:rPr>
            <w:noProof/>
            <w:webHidden/>
          </w:rPr>
          <w:fldChar w:fldCharType="separate"/>
        </w:r>
        <w:r w:rsidR="008F4142">
          <w:rPr>
            <w:noProof/>
            <w:webHidden/>
          </w:rPr>
          <w:t>21</w:t>
        </w:r>
        <w:r w:rsidR="008F4142">
          <w:rPr>
            <w:noProof/>
            <w:webHidden/>
          </w:rPr>
          <w:fldChar w:fldCharType="end"/>
        </w:r>
      </w:hyperlink>
    </w:p>
    <w:p w14:paraId="7231B133" w14:textId="1B65C8B8" w:rsidR="008F4142" w:rsidRDefault="00147076">
      <w:pPr>
        <w:pStyle w:val="TOC1"/>
        <w:tabs>
          <w:tab w:val="right" w:leader="dot" w:pos="9350"/>
        </w:tabs>
        <w:rPr>
          <w:rFonts w:asciiTheme="minorHAnsi" w:eastAsiaTheme="minorEastAsia" w:hAnsiTheme="minorHAnsi" w:cstheme="minorBidi"/>
          <w:noProof/>
          <w:sz w:val="22"/>
          <w:szCs w:val="22"/>
        </w:rPr>
      </w:pPr>
      <w:hyperlink w:anchor="_Toc32310852" w:history="1">
        <w:r w:rsidR="008F4142" w:rsidRPr="00C00237">
          <w:rPr>
            <w:rStyle w:val="Hyperlink"/>
            <w:noProof/>
          </w:rPr>
          <w:t>IMPLEMENTIMI I PROGRAMIT</w:t>
        </w:r>
        <w:r w:rsidR="008F4142">
          <w:rPr>
            <w:noProof/>
            <w:webHidden/>
          </w:rPr>
          <w:tab/>
        </w:r>
        <w:r w:rsidR="008F4142">
          <w:rPr>
            <w:noProof/>
            <w:webHidden/>
          </w:rPr>
          <w:fldChar w:fldCharType="begin"/>
        </w:r>
        <w:r w:rsidR="008F4142">
          <w:rPr>
            <w:noProof/>
            <w:webHidden/>
          </w:rPr>
          <w:instrText xml:space="preserve"> PAGEREF _Toc32310852 \h </w:instrText>
        </w:r>
        <w:r w:rsidR="008F4142">
          <w:rPr>
            <w:noProof/>
            <w:webHidden/>
          </w:rPr>
        </w:r>
        <w:r w:rsidR="008F4142">
          <w:rPr>
            <w:noProof/>
            <w:webHidden/>
          </w:rPr>
          <w:fldChar w:fldCharType="separate"/>
        </w:r>
        <w:r w:rsidR="008F4142">
          <w:rPr>
            <w:noProof/>
            <w:webHidden/>
          </w:rPr>
          <w:t>21</w:t>
        </w:r>
        <w:r w:rsidR="008F4142">
          <w:rPr>
            <w:noProof/>
            <w:webHidden/>
          </w:rPr>
          <w:fldChar w:fldCharType="end"/>
        </w:r>
      </w:hyperlink>
    </w:p>
    <w:p w14:paraId="7767F626" w14:textId="706417D9" w:rsidR="008F4142" w:rsidRDefault="00147076" w:rsidP="008F4142">
      <w:pPr>
        <w:pStyle w:val="TOC2"/>
        <w:jc w:val="left"/>
        <w:rPr>
          <w:rFonts w:asciiTheme="minorHAnsi" w:eastAsiaTheme="minorEastAsia" w:hAnsiTheme="minorHAnsi" w:cstheme="minorBidi"/>
          <w:noProof/>
          <w:sz w:val="22"/>
          <w:szCs w:val="22"/>
        </w:rPr>
      </w:pPr>
      <w:hyperlink w:anchor="_Toc32310853" w:history="1">
        <w:r w:rsidR="008F4142" w:rsidRPr="00C00237">
          <w:rPr>
            <w:rStyle w:val="Hyperlink"/>
            <w:noProof/>
            <w:lang w:val="sq-AL"/>
          </w:rPr>
          <w:t>Caktimi i zyrtarit për banim</w:t>
        </w:r>
        <w:r w:rsidR="008F4142">
          <w:rPr>
            <w:noProof/>
            <w:webHidden/>
          </w:rPr>
          <w:t>…………………………………………………………………</w:t>
        </w:r>
        <w:r w:rsidR="008F4142">
          <w:rPr>
            <w:noProof/>
            <w:webHidden/>
          </w:rPr>
          <w:fldChar w:fldCharType="begin"/>
        </w:r>
        <w:r w:rsidR="008F4142">
          <w:rPr>
            <w:noProof/>
            <w:webHidden/>
          </w:rPr>
          <w:instrText xml:space="preserve"> PAGEREF _Toc32310853 \h </w:instrText>
        </w:r>
        <w:r w:rsidR="008F4142">
          <w:rPr>
            <w:noProof/>
            <w:webHidden/>
          </w:rPr>
        </w:r>
        <w:r w:rsidR="008F4142">
          <w:rPr>
            <w:noProof/>
            <w:webHidden/>
          </w:rPr>
          <w:fldChar w:fldCharType="separate"/>
        </w:r>
        <w:r w:rsidR="008F4142">
          <w:rPr>
            <w:noProof/>
            <w:webHidden/>
          </w:rPr>
          <w:t>22</w:t>
        </w:r>
        <w:r w:rsidR="008F4142">
          <w:rPr>
            <w:noProof/>
            <w:webHidden/>
          </w:rPr>
          <w:fldChar w:fldCharType="end"/>
        </w:r>
      </w:hyperlink>
    </w:p>
    <w:p w14:paraId="6A5AFD1F" w14:textId="2C16AAF6" w:rsidR="008F4142" w:rsidRDefault="00147076" w:rsidP="008F4142">
      <w:pPr>
        <w:pStyle w:val="TOC2"/>
        <w:jc w:val="left"/>
        <w:rPr>
          <w:rFonts w:asciiTheme="minorHAnsi" w:eastAsiaTheme="minorEastAsia" w:hAnsiTheme="minorHAnsi" w:cstheme="minorBidi"/>
          <w:noProof/>
          <w:sz w:val="22"/>
          <w:szCs w:val="22"/>
        </w:rPr>
      </w:pPr>
      <w:hyperlink w:anchor="_Toc32310854" w:history="1">
        <w:r w:rsidR="008F4142" w:rsidRPr="00C00237">
          <w:rPr>
            <w:rStyle w:val="Hyperlink"/>
            <w:noProof/>
            <w:lang w:val="sq-AL"/>
          </w:rPr>
          <w:t>Ndarja e buxhetit për Banim Social</w:t>
        </w:r>
        <w:r w:rsidR="008F4142">
          <w:rPr>
            <w:noProof/>
            <w:webHidden/>
          </w:rPr>
          <w:t>……………………………………………………….</w:t>
        </w:r>
        <w:r w:rsidR="008F4142">
          <w:rPr>
            <w:noProof/>
            <w:webHidden/>
          </w:rPr>
          <w:fldChar w:fldCharType="begin"/>
        </w:r>
        <w:r w:rsidR="008F4142">
          <w:rPr>
            <w:noProof/>
            <w:webHidden/>
          </w:rPr>
          <w:instrText xml:space="preserve"> PAGEREF _Toc32310854 \h </w:instrText>
        </w:r>
        <w:r w:rsidR="008F4142">
          <w:rPr>
            <w:noProof/>
            <w:webHidden/>
          </w:rPr>
        </w:r>
        <w:r w:rsidR="008F4142">
          <w:rPr>
            <w:noProof/>
            <w:webHidden/>
          </w:rPr>
          <w:fldChar w:fldCharType="separate"/>
        </w:r>
        <w:r w:rsidR="008F4142">
          <w:rPr>
            <w:noProof/>
            <w:webHidden/>
          </w:rPr>
          <w:t>22</w:t>
        </w:r>
        <w:r w:rsidR="008F4142">
          <w:rPr>
            <w:noProof/>
            <w:webHidden/>
          </w:rPr>
          <w:fldChar w:fldCharType="end"/>
        </w:r>
      </w:hyperlink>
    </w:p>
    <w:p w14:paraId="3FAD8F10" w14:textId="644C580D" w:rsidR="008F4142" w:rsidRDefault="00147076" w:rsidP="008F4142">
      <w:pPr>
        <w:pStyle w:val="TOC2"/>
        <w:jc w:val="left"/>
        <w:rPr>
          <w:rFonts w:asciiTheme="minorHAnsi" w:eastAsiaTheme="minorEastAsia" w:hAnsiTheme="minorHAnsi" w:cstheme="minorBidi"/>
          <w:noProof/>
          <w:sz w:val="22"/>
          <w:szCs w:val="22"/>
        </w:rPr>
      </w:pPr>
      <w:hyperlink w:anchor="_Toc32310855" w:history="1">
        <w:r w:rsidR="008F4142" w:rsidRPr="00C00237">
          <w:rPr>
            <w:rStyle w:val="Hyperlink"/>
            <w:noProof/>
            <w:lang w:val="sq-AL"/>
          </w:rPr>
          <w:t>Mënyra e implementimit e skemave për Bonus Banim</w:t>
        </w:r>
        <w:r w:rsidR="008F4142">
          <w:rPr>
            <w:noProof/>
            <w:webHidden/>
          </w:rPr>
          <w:t>…………………………………</w:t>
        </w:r>
        <w:r w:rsidR="008F4142">
          <w:rPr>
            <w:noProof/>
            <w:webHidden/>
          </w:rPr>
          <w:fldChar w:fldCharType="begin"/>
        </w:r>
        <w:r w:rsidR="008F4142">
          <w:rPr>
            <w:noProof/>
            <w:webHidden/>
          </w:rPr>
          <w:instrText xml:space="preserve"> PAGEREF _Toc32310855 \h </w:instrText>
        </w:r>
        <w:r w:rsidR="008F4142">
          <w:rPr>
            <w:noProof/>
            <w:webHidden/>
          </w:rPr>
        </w:r>
        <w:r w:rsidR="008F4142">
          <w:rPr>
            <w:noProof/>
            <w:webHidden/>
          </w:rPr>
          <w:fldChar w:fldCharType="separate"/>
        </w:r>
        <w:r w:rsidR="008F4142">
          <w:rPr>
            <w:noProof/>
            <w:webHidden/>
          </w:rPr>
          <w:t>23</w:t>
        </w:r>
        <w:r w:rsidR="008F4142">
          <w:rPr>
            <w:noProof/>
            <w:webHidden/>
          </w:rPr>
          <w:fldChar w:fldCharType="end"/>
        </w:r>
      </w:hyperlink>
    </w:p>
    <w:p w14:paraId="00563BDF" w14:textId="46D8FBFB" w:rsidR="008F4142" w:rsidRDefault="00147076">
      <w:pPr>
        <w:pStyle w:val="TOC1"/>
        <w:tabs>
          <w:tab w:val="right" w:leader="dot" w:pos="9350"/>
        </w:tabs>
        <w:rPr>
          <w:rFonts w:asciiTheme="minorHAnsi" w:eastAsiaTheme="minorEastAsia" w:hAnsiTheme="minorHAnsi" w:cstheme="minorBidi"/>
          <w:noProof/>
          <w:sz w:val="22"/>
          <w:szCs w:val="22"/>
        </w:rPr>
      </w:pPr>
      <w:hyperlink w:anchor="_Toc32310856" w:history="1">
        <w:r w:rsidR="008F4142" w:rsidRPr="00C00237">
          <w:rPr>
            <w:rStyle w:val="Hyperlink"/>
            <w:noProof/>
          </w:rPr>
          <w:t>REZULTATET PAS ZBATIMIT</w:t>
        </w:r>
        <w:r w:rsidR="008F4142">
          <w:rPr>
            <w:noProof/>
            <w:webHidden/>
          </w:rPr>
          <w:tab/>
        </w:r>
        <w:r w:rsidR="008F4142">
          <w:rPr>
            <w:noProof/>
            <w:webHidden/>
          </w:rPr>
          <w:fldChar w:fldCharType="begin"/>
        </w:r>
        <w:r w:rsidR="008F4142">
          <w:rPr>
            <w:noProof/>
            <w:webHidden/>
          </w:rPr>
          <w:instrText xml:space="preserve"> PAGEREF _Toc32310856 \h </w:instrText>
        </w:r>
        <w:r w:rsidR="008F4142">
          <w:rPr>
            <w:noProof/>
            <w:webHidden/>
          </w:rPr>
        </w:r>
        <w:r w:rsidR="008F4142">
          <w:rPr>
            <w:noProof/>
            <w:webHidden/>
          </w:rPr>
          <w:fldChar w:fldCharType="separate"/>
        </w:r>
        <w:r w:rsidR="008F4142">
          <w:rPr>
            <w:noProof/>
            <w:webHidden/>
          </w:rPr>
          <w:t>24</w:t>
        </w:r>
        <w:r w:rsidR="008F4142">
          <w:rPr>
            <w:noProof/>
            <w:webHidden/>
          </w:rPr>
          <w:fldChar w:fldCharType="end"/>
        </w:r>
      </w:hyperlink>
    </w:p>
    <w:p w14:paraId="07439270" w14:textId="0B6CE83E" w:rsidR="008F4142" w:rsidRDefault="00147076" w:rsidP="008F4142">
      <w:pPr>
        <w:pStyle w:val="TOC2"/>
        <w:jc w:val="left"/>
        <w:rPr>
          <w:rFonts w:asciiTheme="minorHAnsi" w:eastAsiaTheme="minorEastAsia" w:hAnsiTheme="minorHAnsi" w:cstheme="minorBidi"/>
          <w:noProof/>
          <w:sz w:val="22"/>
          <w:szCs w:val="22"/>
        </w:rPr>
      </w:pPr>
      <w:hyperlink w:anchor="_Toc32310857" w:history="1">
        <w:r w:rsidR="008F4142" w:rsidRPr="00C00237">
          <w:rPr>
            <w:rStyle w:val="Hyperlink"/>
            <w:noProof/>
            <w:lang w:val="sq-AL"/>
          </w:rPr>
          <w:t>Instrumentet e mbikqyrjes</w:t>
        </w:r>
        <w:r w:rsidR="008F4142">
          <w:rPr>
            <w:noProof/>
            <w:webHidden/>
          </w:rPr>
          <w:t>………………………………………………………………….</w:t>
        </w:r>
        <w:r w:rsidR="008F4142">
          <w:rPr>
            <w:noProof/>
            <w:webHidden/>
          </w:rPr>
          <w:fldChar w:fldCharType="begin"/>
        </w:r>
        <w:r w:rsidR="008F4142">
          <w:rPr>
            <w:noProof/>
            <w:webHidden/>
          </w:rPr>
          <w:instrText xml:space="preserve"> PAGEREF _Toc32310857 \h </w:instrText>
        </w:r>
        <w:r w:rsidR="008F4142">
          <w:rPr>
            <w:noProof/>
            <w:webHidden/>
          </w:rPr>
        </w:r>
        <w:r w:rsidR="008F4142">
          <w:rPr>
            <w:noProof/>
            <w:webHidden/>
          </w:rPr>
          <w:fldChar w:fldCharType="separate"/>
        </w:r>
        <w:r w:rsidR="008F4142">
          <w:rPr>
            <w:noProof/>
            <w:webHidden/>
          </w:rPr>
          <w:t>24</w:t>
        </w:r>
        <w:r w:rsidR="008F4142">
          <w:rPr>
            <w:noProof/>
            <w:webHidden/>
          </w:rPr>
          <w:fldChar w:fldCharType="end"/>
        </w:r>
      </w:hyperlink>
    </w:p>
    <w:p w14:paraId="46557D8C" w14:textId="73B75ED2" w:rsidR="008F4142" w:rsidRDefault="00147076" w:rsidP="008F4142">
      <w:pPr>
        <w:pStyle w:val="TOC2"/>
        <w:jc w:val="left"/>
        <w:rPr>
          <w:rFonts w:asciiTheme="minorHAnsi" w:eastAsiaTheme="minorEastAsia" w:hAnsiTheme="minorHAnsi" w:cstheme="minorBidi"/>
          <w:noProof/>
          <w:sz w:val="22"/>
          <w:szCs w:val="22"/>
        </w:rPr>
      </w:pPr>
      <w:hyperlink w:anchor="_Toc32310858" w:history="1">
        <w:r w:rsidR="008F4142" w:rsidRPr="00C00237">
          <w:rPr>
            <w:rStyle w:val="Hyperlink"/>
            <w:noProof/>
            <w:lang w:val="sq-AL"/>
          </w:rPr>
          <w:t>Instrumentet e garantimit të realizueshmërisë së programeve</w:t>
        </w:r>
        <w:r w:rsidR="008F4142">
          <w:rPr>
            <w:noProof/>
            <w:webHidden/>
          </w:rPr>
          <w:t xml:space="preserve">                                   </w:t>
        </w:r>
        <w:r w:rsidR="008F4142">
          <w:rPr>
            <w:noProof/>
            <w:webHidden/>
          </w:rPr>
          <w:fldChar w:fldCharType="begin"/>
        </w:r>
        <w:r w:rsidR="008F4142">
          <w:rPr>
            <w:noProof/>
            <w:webHidden/>
          </w:rPr>
          <w:instrText xml:space="preserve"> PAGEREF _Toc32310858 \h </w:instrText>
        </w:r>
        <w:r w:rsidR="008F4142">
          <w:rPr>
            <w:noProof/>
            <w:webHidden/>
          </w:rPr>
        </w:r>
        <w:r w:rsidR="008F4142">
          <w:rPr>
            <w:noProof/>
            <w:webHidden/>
          </w:rPr>
          <w:fldChar w:fldCharType="separate"/>
        </w:r>
        <w:r w:rsidR="008F4142">
          <w:rPr>
            <w:noProof/>
            <w:webHidden/>
          </w:rPr>
          <w:t>24</w:t>
        </w:r>
        <w:r w:rsidR="008F4142">
          <w:rPr>
            <w:noProof/>
            <w:webHidden/>
          </w:rPr>
          <w:fldChar w:fldCharType="end"/>
        </w:r>
      </w:hyperlink>
    </w:p>
    <w:p w14:paraId="58BE482E" w14:textId="1F065B48" w:rsidR="008F4142" w:rsidRDefault="00147076" w:rsidP="008F4142">
      <w:pPr>
        <w:pStyle w:val="TOC2"/>
        <w:jc w:val="left"/>
        <w:rPr>
          <w:rFonts w:asciiTheme="minorHAnsi" w:eastAsiaTheme="minorEastAsia" w:hAnsiTheme="minorHAnsi" w:cstheme="minorBidi"/>
          <w:noProof/>
          <w:sz w:val="22"/>
          <w:szCs w:val="22"/>
        </w:rPr>
      </w:pPr>
      <w:hyperlink w:anchor="_Toc32310859" w:history="1">
        <w:r w:rsidR="008F4142" w:rsidRPr="00C00237">
          <w:rPr>
            <w:rStyle w:val="Hyperlink"/>
            <w:noProof/>
            <w:lang w:val="sq-AL"/>
          </w:rPr>
          <w:t>Masat që janë marrë për respektimin e kuadrit ligjor</w:t>
        </w:r>
        <w:r w:rsidR="008F4142">
          <w:rPr>
            <w:noProof/>
            <w:webHidden/>
          </w:rPr>
          <w:t>……………………………………</w:t>
        </w:r>
        <w:r w:rsidR="008F4142">
          <w:rPr>
            <w:noProof/>
            <w:webHidden/>
          </w:rPr>
          <w:fldChar w:fldCharType="begin"/>
        </w:r>
        <w:r w:rsidR="008F4142">
          <w:rPr>
            <w:noProof/>
            <w:webHidden/>
          </w:rPr>
          <w:instrText xml:space="preserve"> PAGEREF _Toc32310859 \h </w:instrText>
        </w:r>
        <w:r w:rsidR="008F4142">
          <w:rPr>
            <w:noProof/>
            <w:webHidden/>
          </w:rPr>
        </w:r>
        <w:r w:rsidR="008F4142">
          <w:rPr>
            <w:noProof/>
            <w:webHidden/>
          </w:rPr>
          <w:fldChar w:fldCharType="separate"/>
        </w:r>
        <w:r w:rsidR="008F4142">
          <w:rPr>
            <w:noProof/>
            <w:webHidden/>
          </w:rPr>
          <w:t>25</w:t>
        </w:r>
        <w:r w:rsidR="008F4142">
          <w:rPr>
            <w:noProof/>
            <w:webHidden/>
          </w:rPr>
          <w:fldChar w:fldCharType="end"/>
        </w:r>
      </w:hyperlink>
    </w:p>
    <w:p w14:paraId="16E3DF96" w14:textId="62C87888" w:rsidR="008F4142" w:rsidRDefault="00147076" w:rsidP="008F4142">
      <w:pPr>
        <w:pStyle w:val="TOC2"/>
        <w:jc w:val="left"/>
        <w:rPr>
          <w:rFonts w:asciiTheme="minorHAnsi" w:eastAsiaTheme="minorEastAsia" w:hAnsiTheme="minorHAnsi" w:cstheme="minorBidi"/>
          <w:noProof/>
          <w:sz w:val="22"/>
          <w:szCs w:val="22"/>
        </w:rPr>
      </w:pPr>
      <w:hyperlink w:anchor="_Toc32310860" w:history="1">
        <w:r w:rsidR="008F4142" w:rsidRPr="00C00237">
          <w:rPr>
            <w:rStyle w:val="Hyperlink"/>
            <w:noProof/>
            <w:lang w:val="sq-AL"/>
          </w:rPr>
          <w:t>Përfshirja e publikut në procesin e sigurimit te transperencës</w:t>
        </w:r>
        <w:r w:rsidR="008F4142">
          <w:rPr>
            <w:noProof/>
            <w:webHidden/>
          </w:rPr>
          <w:t>…………………………</w:t>
        </w:r>
        <w:r w:rsidR="008F4142">
          <w:rPr>
            <w:noProof/>
            <w:webHidden/>
          </w:rPr>
          <w:fldChar w:fldCharType="begin"/>
        </w:r>
        <w:r w:rsidR="008F4142">
          <w:rPr>
            <w:noProof/>
            <w:webHidden/>
          </w:rPr>
          <w:instrText xml:space="preserve"> PAGEREF _Toc32310860 \h </w:instrText>
        </w:r>
        <w:r w:rsidR="008F4142">
          <w:rPr>
            <w:noProof/>
            <w:webHidden/>
          </w:rPr>
        </w:r>
        <w:r w:rsidR="008F4142">
          <w:rPr>
            <w:noProof/>
            <w:webHidden/>
          </w:rPr>
          <w:fldChar w:fldCharType="separate"/>
        </w:r>
        <w:r w:rsidR="008F4142">
          <w:rPr>
            <w:noProof/>
            <w:webHidden/>
          </w:rPr>
          <w:t>25</w:t>
        </w:r>
        <w:r w:rsidR="008F4142">
          <w:rPr>
            <w:noProof/>
            <w:webHidden/>
          </w:rPr>
          <w:fldChar w:fldCharType="end"/>
        </w:r>
      </w:hyperlink>
    </w:p>
    <w:p w14:paraId="3F052CEC" w14:textId="7888D0BB" w:rsidR="008F4142" w:rsidRDefault="00147076">
      <w:pPr>
        <w:pStyle w:val="TOC1"/>
        <w:tabs>
          <w:tab w:val="right" w:leader="dot" w:pos="9350"/>
        </w:tabs>
        <w:rPr>
          <w:rFonts w:asciiTheme="minorHAnsi" w:eastAsiaTheme="minorEastAsia" w:hAnsiTheme="minorHAnsi" w:cstheme="minorBidi"/>
          <w:noProof/>
          <w:sz w:val="22"/>
          <w:szCs w:val="22"/>
        </w:rPr>
      </w:pPr>
      <w:hyperlink w:anchor="_Toc32310861" w:history="1">
        <w:r w:rsidR="008F4142" w:rsidRPr="00C00237">
          <w:rPr>
            <w:rStyle w:val="Hyperlink"/>
            <w:rFonts w:eastAsia="SimSun"/>
            <w:noProof/>
            <w:lang w:val="sq-AL"/>
          </w:rPr>
          <w:t>ANALIZA SWOT</w:t>
        </w:r>
        <w:r w:rsidR="008F4142">
          <w:rPr>
            <w:noProof/>
            <w:webHidden/>
          </w:rPr>
          <w:tab/>
        </w:r>
        <w:r w:rsidR="008F4142">
          <w:rPr>
            <w:noProof/>
            <w:webHidden/>
          </w:rPr>
          <w:fldChar w:fldCharType="begin"/>
        </w:r>
        <w:r w:rsidR="008F4142">
          <w:rPr>
            <w:noProof/>
            <w:webHidden/>
          </w:rPr>
          <w:instrText xml:space="preserve"> PAGEREF _Toc32310861 \h </w:instrText>
        </w:r>
        <w:r w:rsidR="008F4142">
          <w:rPr>
            <w:noProof/>
            <w:webHidden/>
          </w:rPr>
        </w:r>
        <w:r w:rsidR="008F4142">
          <w:rPr>
            <w:noProof/>
            <w:webHidden/>
          </w:rPr>
          <w:fldChar w:fldCharType="separate"/>
        </w:r>
        <w:r w:rsidR="008F4142">
          <w:rPr>
            <w:noProof/>
            <w:webHidden/>
          </w:rPr>
          <w:t>25</w:t>
        </w:r>
        <w:r w:rsidR="008F4142">
          <w:rPr>
            <w:noProof/>
            <w:webHidden/>
          </w:rPr>
          <w:fldChar w:fldCharType="end"/>
        </w:r>
      </w:hyperlink>
    </w:p>
    <w:p w14:paraId="335ACB4C" w14:textId="42628E74" w:rsidR="00D927C8" w:rsidRPr="00CD685F" w:rsidRDefault="006969F1" w:rsidP="00CD685F">
      <w:pPr>
        <w:pStyle w:val="TOCHeading"/>
        <w:spacing w:line="240" w:lineRule="auto"/>
        <w:rPr>
          <w:color w:val="auto"/>
        </w:rPr>
      </w:pPr>
      <w:r w:rsidRPr="00CD685F">
        <w:rPr>
          <w:rFonts w:ascii="Times New Roman" w:hAnsi="Times New Roman"/>
          <w:color w:val="auto"/>
          <w:sz w:val="22"/>
          <w:szCs w:val="22"/>
          <w:lang w:val="sq-AL"/>
        </w:rPr>
        <w:fldChar w:fldCharType="end"/>
      </w:r>
    </w:p>
    <w:p w14:paraId="3D35EFB6" w14:textId="77777777" w:rsidR="00787512" w:rsidRPr="00CD685F" w:rsidRDefault="00787512" w:rsidP="00A10B14">
      <w:pPr>
        <w:tabs>
          <w:tab w:val="left" w:pos="9360"/>
        </w:tabs>
        <w:spacing w:before="120" w:after="120" w:line="276" w:lineRule="auto"/>
        <w:ind w:left="0" w:right="0"/>
        <w:jc w:val="both"/>
        <w:rPr>
          <w:rFonts w:ascii="Times New Roman" w:hAnsi="Times New Roman" w:cs="Times New Roman"/>
          <w:lang w:val="sq-AL"/>
        </w:rPr>
      </w:pPr>
    </w:p>
    <w:p w14:paraId="5939EF6F" w14:textId="225FEDDB" w:rsidR="00780A5F" w:rsidRDefault="00780A5F" w:rsidP="00CD685F">
      <w:pPr>
        <w:pStyle w:val="Heading1"/>
        <w:rPr>
          <w:color w:val="auto"/>
        </w:rPr>
      </w:pPr>
      <w:bookmarkStart w:id="1" w:name="_Toc30681333"/>
    </w:p>
    <w:p w14:paraId="5534B99B" w14:textId="18C4CE76" w:rsidR="00956506" w:rsidRDefault="00956506" w:rsidP="00956506"/>
    <w:p w14:paraId="513147DA" w14:textId="620A7D2D" w:rsidR="00956506" w:rsidRDefault="00956506" w:rsidP="00956506"/>
    <w:p w14:paraId="477112DF" w14:textId="4B17AB84" w:rsidR="00956506" w:rsidRDefault="00956506" w:rsidP="00956506"/>
    <w:p w14:paraId="661BB1BB" w14:textId="4D1F8967" w:rsidR="000E5458" w:rsidRDefault="000E5458" w:rsidP="00956506"/>
    <w:p w14:paraId="4DE72183" w14:textId="6BB21149" w:rsidR="000E5458" w:rsidRDefault="000E5458" w:rsidP="00956506"/>
    <w:p w14:paraId="294DFBDB" w14:textId="601009F0" w:rsidR="000E5458" w:rsidRDefault="000E5458" w:rsidP="00956506"/>
    <w:p w14:paraId="625A1460" w14:textId="77777777" w:rsidR="000E5458" w:rsidRDefault="000E5458" w:rsidP="00956506"/>
    <w:p w14:paraId="4EFBE63A" w14:textId="2DB2252B" w:rsidR="00956506" w:rsidRDefault="00956506" w:rsidP="00956506"/>
    <w:p w14:paraId="2648C035" w14:textId="0FF5F2D6" w:rsidR="00956506" w:rsidRDefault="00956506" w:rsidP="00956506"/>
    <w:p w14:paraId="6971B67C" w14:textId="2BF8E94B" w:rsidR="00530398" w:rsidRDefault="00530398" w:rsidP="00956506"/>
    <w:p w14:paraId="071AA9F5" w14:textId="2B89B01D" w:rsidR="00530398" w:rsidRDefault="00530398" w:rsidP="00956506"/>
    <w:p w14:paraId="5C36024E" w14:textId="77777777" w:rsidR="00530398" w:rsidRPr="00956506" w:rsidRDefault="00530398" w:rsidP="00956506"/>
    <w:p w14:paraId="1EA358C2" w14:textId="77777777" w:rsidR="00D927C8" w:rsidRPr="00CD685F" w:rsidRDefault="00DE512B" w:rsidP="00CD685F">
      <w:pPr>
        <w:pStyle w:val="Heading1"/>
        <w:rPr>
          <w:color w:val="auto"/>
        </w:rPr>
      </w:pPr>
      <w:bookmarkStart w:id="2" w:name="_Toc32310819"/>
      <w:r w:rsidRPr="00CD685F">
        <w:rPr>
          <w:color w:val="auto"/>
        </w:rPr>
        <w:lastRenderedPageBreak/>
        <w:t>HYRJE</w:t>
      </w:r>
      <w:bookmarkEnd w:id="1"/>
      <w:bookmarkEnd w:id="2"/>
    </w:p>
    <w:p w14:paraId="7B90BF5F" w14:textId="77777777" w:rsidR="00CD685F" w:rsidRPr="00CD685F" w:rsidRDefault="00CD685F" w:rsidP="00CD685F"/>
    <w:p w14:paraId="7B0AA8DA" w14:textId="77777777" w:rsidR="000F087A" w:rsidRPr="00CD685F" w:rsidRDefault="000F087A" w:rsidP="00787512">
      <w:pPr>
        <w:tabs>
          <w:tab w:val="left" w:pos="9360"/>
        </w:tabs>
        <w:ind w:left="0" w:right="0"/>
        <w:jc w:val="both"/>
        <w:rPr>
          <w:rFonts w:ascii="Times New Roman" w:hAnsi="Times New Roman" w:cs="Times New Roman"/>
          <w:bCs/>
          <w:iCs/>
          <w:lang w:val="sq-AL"/>
        </w:rPr>
      </w:pPr>
      <w:r w:rsidRPr="00CD685F">
        <w:rPr>
          <w:rFonts w:ascii="Times New Roman" w:hAnsi="Times New Roman" w:cs="Times New Roman"/>
          <w:bCs/>
          <w:iCs/>
          <w:lang w:val="sq-AL"/>
        </w:rPr>
        <w:t xml:space="preserve">E drejta për banim është njëra ndër të drejtat </w:t>
      </w:r>
      <w:r w:rsidR="008800C6" w:rsidRPr="00CD685F">
        <w:rPr>
          <w:rFonts w:ascii="Times New Roman" w:hAnsi="Times New Roman" w:cs="Times New Roman"/>
          <w:bCs/>
          <w:iCs/>
          <w:lang w:val="sq-AL"/>
        </w:rPr>
        <w:t>themelore</w:t>
      </w:r>
      <w:r w:rsidRPr="00CD685F">
        <w:rPr>
          <w:rFonts w:ascii="Times New Roman" w:hAnsi="Times New Roman" w:cs="Times New Roman"/>
          <w:bCs/>
          <w:iCs/>
          <w:lang w:val="sq-AL"/>
        </w:rPr>
        <w:t xml:space="preserve"> të njeriut që garantohet me Kushtetutën e Republikës së Kosovës, me Konventën Ndërkombëtare të të Drejtave të Njeriut dhe me  Kartën Evropiane të të Drejtave të Njeriut.</w:t>
      </w:r>
    </w:p>
    <w:p w14:paraId="62FCB173" w14:textId="77777777" w:rsidR="000F087A" w:rsidRPr="00CD685F" w:rsidRDefault="000F087A" w:rsidP="00787512">
      <w:pPr>
        <w:tabs>
          <w:tab w:val="left" w:pos="9360"/>
        </w:tabs>
        <w:ind w:left="0" w:right="0"/>
        <w:jc w:val="both"/>
        <w:rPr>
          <w:rFonts w:ascii="Times New Roman" w:hAnsi="Times New Roman" w:cs="Times New Roman"/>
          <w:bCs/>
          <w:iCs/>
          <w:lang w:val="sq-AL"/>
        </w:rPr>
      </w:pPr>
      <w:r w:rsidRPr="00CD685F">
        <w:rPr>
          <w:rFonts w:ascii="Times New Roman" w:hAnsi="Times New Roman" w:cs="Times New Roman"/>
          <w:bCs/>
          <w:iCs/>
          <w:lang w:val="sq-AL"/>
        </w:rPr>
        <w:t>Nga aspekti social, banimi adekuat është një e drejtë themelore e njeriut ndërsa nga aspekti i planifikimit hapësinor/urban  banimi konsiderohet  si shfrytëzues më i madhi i hapësirës. Si çështje sociale dhe çështje e planifikimit strategjik të n</w:t>
      </w:r>
      <w:r w:rsidR="008800C6" w:rsidRPr="00CD685F">
        <w:rPr>
          <w:rFonts w:ascii="Times New Roman" w:hAnsi="Times New Roman" w:cs="Times New Roman"/>
          <w:bCs/>
          <w:iCs/>
          <w:lang w:val="sq-AL"/>
        </w:rPr>
        <w:t>j</w:t>
      </w:r>
      <w:r w:rsidRPr="00CD685F">
        <w:rPr>
          <w:rFonts w:ascii="Times New Roman" w:hAnsi="Times New Roman" w:cs="Times New Roman"/>
          <w:bCs/>
          <w:iCs/>
          <w:lang w:val="sq-AL"/>
        </w:rPr>
        <w:t xml:space="preserve">ë vendi, adresimi i çështjes së banimit në mënyrë të duhur siguron zhvillim social dhe ekonomik të qëndrueshëm.  </w:t>
      </w:r>
    </w:p>
    <w:p w14:paraId="1330652B" w14:textId="77777777" w:rsidR="000F087A" w:rsidRPr="00CD685F" w:rsidRDefault="008800C6" w:rsidP="00787512">
      <w:pPr>
        <w:tabs>
          <w:tab w:val="left" w:pos="9360"/>
        </w:tabs>
        <w:ind w:left="0" w:right="0"/>
        <w:jc w:val="both"/>
        <w:rPr>
          <w:rFonts w:ascii="Times New Roman" w:hAnsi="Times New Roman" w:cs="Times New Roman"/>
          <w:bCs/>
          <w:iCs/>
          <w:lang w:val="sq-AL"/>
        </w:rPr>
      </w:pPr>
      <w:r w:rsidRPr="00CD685F">
        <w:rPr>
          <w:rFonts w:ascii="Times New Roman" w:hAnsi="Times New Roman" w:cs="Times New Roman"/>
          <w:bCs/>
          <w:iCs/>
          <w:lang w:val="sq-AL"/>
        </w:rPr>
        <w:t>Në këtë kontekst q</w:t>
      </w:r>
      <w:r w:rsidR="000F087A" w:rsidRPr="00CD685F">
        <w:rPr>
          <w:rFonts w:ascii="Times New Roman" w:hAnsi="Times New Roman" w:cs="Times New Roman"/>
          <w:bCs/>
          <w:iCs/>
          <w:lang w:val="sq-AL"/>
        </w:rPr>
        <w:t xml:space="preserve">asja në banim është një disiplinë multisektoriale, mjaft komplekse që kërkon nga autoritetet qendrore dhe komunale përkushtim dhe vullnet politik  për të adresuar me kompetencë  këtë çështje. </w:t>
      </w:r>
    </w:p>
    <w:p w14:paraId="42A5D4AC" w14:textId="77777777" w:rsidR="000F087A" w:rsidRPr="00CD685F" w:rsidRDefault="000F087A" w:rsidP="00787512">
      <w:pPr>
        <w:tabs>
          <w:tab w:val="left" w:pos="9360"/>
        </w:tabs>
        <w:ind w:left="0" w:right="0"/>
        <w:jc w:val="both"/>
        <w:rPr>
          <w:rFonts w:ascii="Times New Roman" w:hAnsi="Times New Roman" w:cs="Times New Roman"/>
          <w:bCs/>
          <w:iCs/>
          <w:lang w:val="sq-AL"/>
        </w:rPr>
      </w:pPr>
      <w:r w:rsidRPr="00CD685F">
        <w:rPr>
          <w:rFonts w:ascii="Times New Roman" w:hAnsi="Times New Roman" w:cs="Times New Roman"/>
          <w:bCs/>
          <w:iCs/>
          <w:lang w:val="sq-AL"/>
        </w:rPr>
        <w:t>Me miratimin e Ligjit për Financimin e Programeve të Veçanta të Banimit</w:t>
      </w:r>
      <w:r w:rsidR="00787512" w:rsidRPr="00CD685F">
        <w:rPr>
          <w:rFonts w:ascii="Times New Roman" w:hAnsi="Times New Roman" w:cs="Times New Roman"/>
          <w:bCs/>
          <w:iCs/>
          <w:lang w:val="sq-AL"/>
        </w:rPr>
        <w:t xml:space="preserve"> (03/L-164)</w:t>
      </w:r>
      <w:r w:rsidRPr="00CD685F">
        <w:rPr>
          <w:rFonts w:ascii="Times New Roman" w:hAnsi="Times New Roman" w:cs="Times New Roman"/>
          <w:bCs/>
          <w:iCs/>
          <w:lang w:val="sq-AL"/>
        </w:rPr>
        <w:t xml:space="preserve"> i është dhënë një kornizë më</w:t>
      </w:r>
      <w:r w:rsidR="008800C6" w:rsidRPr="00CD685F">
        <w:rPr>
          <w:rFonts w:ascii="Times New Roman" w:hAnsi="Times New Roman" w:cs="Times New Roman"/>
          <w:bCs/>
          <w:iCs/>
          <w:lang w:val="sq-AL"/>
        </w:rPr>
        <w:t xml:space="preserve"> e avancuar autoriteteve vendim</w:t>
      </w:r>
      <w:r w:rsidRPr="00CD685F">
        <w:rPr>
          <w:rFonts w:ascii="Times New Roman" w:hAnsi="Times New Roman" w:cs="Times New Roman"/>
          <w:bCs/>
          <w:iCs/>
          <w:lang w:val="sq-AL"/>
        </w:rPr>
        <w:t>marrëse lokale  për të ofruar banim të qëndrueshëm për popullatën në territorin e komunave të Kosovës.</w:t>
      </w:r>
    </w:p>
    <w:p w14:paraId="6EDCB135" w14:textId="77777777" w:rsidR="000F087A" w:rsidRPr="00CD685F" w:rsidRDefault="000F087A" w:rsidP="00787512">
      <w:pPr>
        <w:tabs>
          <w:tab w:val="left" w:pos="9360"/>
        </w:tabs>
        <w:ind w:left="0" w:right="0"/>
        <w:jc w:val="both"/>
        <w:rPr>
          <w:rFonts w:ascii="Times New Roman" w:hAnsi="Times New Roman" w:cs="Times New Roman"/>
          <w:sz w:val="22"/>
          <w:szCs w:val="22"/>
          <w:lang w:val="sq-AL"/>
        </w:rPr>
      </w:pPr>
      <w:r w:rsidRPr="00CD685F">
        <w:rPr>
          <w:rFonts w:ascii="Times New Roman" w:hAnsi="Times New Roman" w:cs="Times New Roman"/>
          <w:bCs/>
          <w:iCs/>
          <w:lang w:val="sq-AL"/>
        </w:rPr>
        <w:t>Sigurimi i Banimit është bazë për funksionalizimin e familjes, shoqërisë por edhe vet shtetit, si për nga stabiliteti psiko-social ashtu edhe  ekonomik. Andaj me këtë program pretendojmë që të vendosim rend në adresimin e çështjeve të banimit  në komunë për të ofruar banim me qira jo profitabile për kategoritë e popullatës që nuk kanë fuqi ekonomike për të paguar qera në tregun e lirë të banesave.</w:t>
      </w:r>
    </w:p>
    <w:p w14:paraId="23873F95" w14:textId="77777777" w:rsidR="000F087A" w:rsidRPr="00CD685F" w:rsidRDefault="000F087A" w:rsidP="00D927C8">
      <w:pPr>
        <w:pStyle w:val="Heading1"/>
        <w:rPr>
          <w:color w:val="auto"/>
        </w:rPr>
      </w:pPr>
      <w:bookmarkStart w:id="3" w:name="_Toc30681334"/>
      <w:bookmarkStart w:id="4" w:name="_Toc32310820"/>
      <w:r w:rsidRPr="00CD685F">
        <w:rPr>
          <w:color w:val="auto"/>
        </w:rPr>
        <w:t>VIZIONI</w:t>
      </w:r>
      <w:bookmarkEnd w:id="3"/>
      <w:bookmarkEnd w:id="4"/>
    </w:p>
    <w:p w14:paraId="169EFE63" w14:textId="77777777" w:rsidR="00D927C8" w:rsidRPr="00CD685F" w:rsidRDefault="00D927C8" w:rsidP="00D927C8">
      <w:pPr>
        <w:rPr>
          <w:lang w:val="sq-AL"/>
        </w:rPr>
      </w:pPr>
    </w:p>
    <w:p w14:paraId="6C91EBD6" w14:textId="77777777" w:rsidR="000F087A" w:rsidRPr="00CD685F" w:rsidRDefault="00E146BC" w:rsidP="00787512">
      <w:pPr>
        <w:widowControl w:val="0"/>
        <w:tabs>
          <w:tab w:val="left" w:pos="9360"/>
        </w:tabs>
        <w:ind w:left="0" w:right="0"/>
        <w:jc w:val="both"/>
        <w:rPr>
          <w:rFonts w:ascii="Times New Roman" w:hAnsi="Times New Roman" w:cs="Times New Roman"/>
          <w:bCs/>
          <w:lang w:val="sq-AL"/>
        </w:rPr>
      </w:pPr>
      <w:r w:rsidRPr="00CD685F">
        <w:rPr>
          <w:rFonts w:ascii="Times New Roman" w:hAnsi="Times New Roman" w:cs="Times New Roman"/>
          <w:bCs/>
          <w:iCs/>
          <w:lang w:val="sq-AL"/>
        </w:rPr>
        <w:t xml:space="preserve">Komuna e </w:t>
      </w:r>
      <w:r w:rsidRPr="00CD685F">
        <w:rPr>
          <w:rFonts w:ascii="Times New Roman" w:hAnsi="Times New Roman" w:cs="Times New Roman"/>
          <w:b/>
          <w:bCs/>
          <w:iCs/>
          <w:lang w:val="sq-AL"/>
        </w:rPr>
        <w:t>Shtim</w:t>
      </w:r>
      <w:r w:rsidR="001904A4" w:rsidRPr="00CD685F">
        <w:rPr>
          <w:rFonts w:ascii="Times New Roman" w:hAnsi="Times New Roman" w:cs="Times New Roman"/>
          <w:b/>
          <w:bCs/>
          <w:iCs/>
          <w:lang w:val="sq-AL"/>
        </w:rPr>
        <w:t>e</w:t>
      </w:r>
      <w:r w:rsidRPr="00CD685F">
        <w:rPr>
          <w:rFonts w:ascii="Times New Roman" w:hAnsi="Times New Roman" w:cs="Times New Roman"/>
          <w:b/>
          <w:bCs/>
          <w:iCs/>
          <w:lang w:val="sq-AL"/>
        </w:rPr>
        <w:t>s</w:t>
      </w:r>
      <w:r w:rsidR="00BA7635" w:rsidRPr="00CD685F">
        <w:rPr>
          <w:rFonts w:ascii="Times New Roman" w:hAnsi="Times New Roman" w:cs="Times New Roman"/>
          <w:b/>
          <w:bCs/>
          <w:iCs/>
          <w:lang w:val="sq-AL"/>
        </w:rPr>
        <w:t xml:space="preserve"> </w:t>
      </w:r>
      <w:r w:rsidR="000F087A" w:rsidRPr="00CD685F">
        <w:rPr>
          <w:rFonts w:ascii="Times New Roman" w:hAnsi="Times New Roman" w:cs="Times New Roman"/>
          <w:bCs/>
          <w:iCs/>
          <w:lang w:val="sq-AL"/>
        </w:rPr>
        <w:t>të jetë një vend me kapacitete gjithëpërfshirëse të ndërtimit dhe banimit, atraktiv dhe mbështetës për kategori të caktuara, me një popullsi aktive dhe nivel te lartë të kualitetit të jetës dhe kulturës për te gjitha komunitetet.</w:t>
      </w:r>
    </w:p>
    <w:p w14:paraId="351162B6" w14:textId="77777777" w:rsidR="00DE512B" w:rsidRPr="00CD685F" w:rsidRDefault="00DE512B" w:rsidP="00D927C8">
      <w:pPr>
        <w:pStyle w:val="Heading1"/>
        <w:rPr>
          <w:color w:val="auto"/>
        </w:rPr>
      </w:pPr>
      <w:bookmarkStart w:id="5" w:name="_Toc30681335"/>
      <w:bookmarkStart w:id="6" w:name="_Toc32310821"/>
      <w:r w:rsidRPr="00CD685F">
        <w:rPr>
          <w:color w:val="auto"/>
        </w:rPr>
        <w:t>QËLLIMI I PROGRAMIT</w:t>
      </w:r>
      <w:bookmarkEnd w:id="5"/>
      <w:bookmarkEnd w:id="6"/>
    </w:p>
    <w:p w14:paraId="77049E3B" w14:textId="77777777" w:rsidR="00D927C8" w:rsidRPr="00CD685F" w:rsidRDefault="00D927C8" w:rsidP="00D927C8">
      <w:pPr>
        <w:rPr>
          <w:lang w:val="sq-AL"/>
        </w:rPr>
      </w:pPr>
    </w:p>
    <w:p w14:paraId="07372D88" w14:textId="77777777" w:rsidR="003A4340" w:rsidRPr="00CD685F" w:rsidRDefault="00F8084E" w:rsidP="00CD685F">
      <w:pPr>
        <w:tabs>
          <w:tab w:val="left" w:pos="9360"/>
        </w:tabs>
        <w:spacing w:before="120" w:after="120" w:line="276" w:lineRule="auto"/>
        <w:ind w:left="0" w:right="0"/>
        <w:jc w:val="both"/>
        <w:rPr>
          <w:rFonts w:ascii="Times New Roman" w:hAnsi="Times New Roman" w:cs="Times New Roman"/>
          <w:bCs/>
          <w:lang w:val="sq-AL"/>
        </w:rPr>
      </w:pPr>
      <w:r w:rsidRPr="00CD685F">
        <w:rPr>
          <w:rFonts w:ascii="Times New Roman" w:hAnsi="Times New Roman" w:cs="Times New Roman"/>
          <w:bCs/>
          <w:lang w:val="sq-AL"/>
        </w:rPr>
        <w:t>Q</w:t>
      </w:r>
      <w:r w:rsidR="0031792F" w:rsidRPr="00CD685F">
        <w:rPr>
          <w:rFonts w:ascii="Times New Roman" w:hAnsi="Times New Roman" w:cs="Times New Roman"/>
          <w:bCs/>
          <w:lang w:val="sq-AL"/>
        </w:rPr>
        <w:t>ë</w:t>
      </w:r>
      <w:r w:rsidRPr="00CD685F">
        <w:rPr>
          <w:rFonts w:ascii="Times New Roman" w:hAnsi="Times New Roman" w:cs="Times New Roman"/>
          <w:bCs/>
          <w:lang w:val="sq-AL"/>
        </w:rPr>
        <w:t>llimi</w:t>
      </w:r>
      <w:r w:rsidR="000F087A" w:rsidRPr="00CD685F">
        <w:rPr>
          <w:rFonts w:ascii="Times New Roman" w:hAnsi="Times New Roman" w:cs="Times New Roman"/>
          <w:bCs/>
          <w:lang w:val="sq-AL"/>
        </w:rPr>
        <w:t xml:space="preserve"> i këtij programi është krijimi i kushteve për banim të përshtatshëm dhe të qëndrueshëm në harmoni me standardet dhe normat </w:t>
      </w:r>
      <w:r w:rsidR="008800C6" w:rsidRPr="00CD685F">
        <w:rPr>
          <w:rFonts w:ascii="Times New Roman" w:hAnsi="Times New Roman" w:cs="Times New Roman"/>
          <w:bCs/>
          <w:lang w:val="sq-AL"/>
        </w:rPr>
        <w:t>e</w:t>
      </w:r>
      <w:r w:rsidR="000F087A" w:rsidRPr="00CD685F">
        <w:rPr>
          <w:rFonts w:ascii="Times New Roman" w:hAnsi="Times New Roman" w:cs="Times New Roman"/>
          <w:bCs/>
          <w:lang w:val="sq-AL"/>
        </w:rPr>
        <w:t>vropiane  të banimit, me qëllim që të mundësohet zgjidh</w:t>
      </w:r>
      <w:r w:rsidR="00A10B14" w:rsidRPr="00CD685F">
        <w:rPr>
          <w:rFonts w:ascii="Times New Roman" w:hAnsi="Times New Roman" w:cs="Times New Roman"/>
          <w:bCs/>
          <w:lang w:val="sq-AL"/>
        </w:rPr>
        <w:t>j</w:t>
      </w:r>
      <w:r w:rsidR="000F087A" w:rsidRPr="00CD685F">
        <w:rPr>
          <w:rFonts w:ascii="Times New Roman" w:hAnsi="Times New Roman" w:cs="Times New Roman"/>
          <w:bCs/>
          <w:lang w:val="sq-AL"/>
        </w:rPr>
        <w:t xml:space="preserve">a e nevojave për banim për grupe të caktuara të cilat nuk kanë </w:t>
      </w:r>
      <w:r w:rsidR="00A10B14" w:rsidRPr="00CD685F">
        <w:rPr>
          <w:rFonts w:ascii="Times New Roman" w:hAnsi="Times New Roman" w:cs="Times New Roman"/>
          <w:bCs/>
          <w:lang w:val="sq-AL"/>
        </w:rPr>
        <w:t>mundësi</w:t>
      </w:r>
      <w:r w:rsidR="000F087A" w:rsidRPr="00CD685F">
        <w:rPr>
          <w:rFonts w:ascii="Times New Roman" w:hAnsi="Times New Roman" w:cs="Times New Roman"/>
          <w:bCs/>
          <w:lang w:val="sq-AL"/>
        </w:rPr>
        <w:t xml:space="preserve"> ekonomike që </w:t>
      </w:r>
      <w:r w:rsidR="008800C6" w:rsidRPr="00CD685F">
        <w:rPr>
          <w:rFonts w:ascii="Times New Roman" w:hAnsi="Times New Roman" w:cs="Times New Roman"/>
          <w:bCs/>
          <w:lang w:val="sq-AL"/>
        </w:rPr>
        <w:t xml:space="preserve">vetë ta zgjidhin </w:t>
      </w:r>
      <w:r w:rsidR="00A10B14" w:rsidRPr="00CD685F">
        <w:rPr>
          <w:rFonts w:ascii="Times New Roman" w:hAnsi="Times New Roman" w:cs="Times New Roman"/>
          <w:bCs/>
          <w:lang w:val="sq-AL"/>
        </w:rPr>
        <w:t>problemin e banimit</w:t>
      </w:r>
      <w:r w:rsidR="000F087A" w:rsidRPr="00CD685F">
        <w:rPr>
          <w:rFonts w:ascii="Times New Roman" w:hAnsi="Times New Roman" w:cs="Times New Roman"/>
          <w:bCs/>
          <w:lang w:val="sq-AL"/>
        </w:rPr>
        <w:t>.</w:t>
      </w:r>
      <w:r w:rsidR="003A4340" w:rsidRPr="00CD685F">
        <w:rPr>
          <w:lang w:val="sq-AL"/>
        </w:rPr>
        <w:br w:type="page"/>
      </w:r>
    </w:p>
    <w:p w14:paraId="6ADA63B1" w14:textId="77777777" w:rsidR="00DE512B" w:rsidRPr="00CD685F" w:rsidRDefault="00DE512B" w:rsidP="00D927C8">
      <w:pPr>
        <w:pStyle w:val="Heading1"/>
        <w:rPr>
          <w:color w:val="auto"/>
        </w:rPr>
      </w:pPr>
      <w:bookmarkStart w:id="7" w:name="_Toc30681337"/>
      <w:bookmarkStart w:id="8" w:name="_Toc32310822"/>
      <w:r w:rsidRPr="00CD685F">
        <w:rPr>
          <w:color w:val="auto"/>
        </w:rPr>
        <w:lastRenderedPageBreak/>
        <w:t>KORNIZA LIGJORE</w:t>
      </w:r>
      <w:bookmarkEnd w:id="7"/>
      <w:bookmarkEnd w:id="8"/>
    </w:p>
    <w:p w14:paraId="572F5A5C" w14:textId="77777777" w:rsidR="00D927C8" w:rsidRPr="00CD685F" w:rsidRDefault="00D927C8" w:rsidP="00D927C8">
      <w:pPr>
        <w:rPr>
          <w:lang w:val="sq-AL"/>
        </w:rPr>
      </w:pPr>
    </w:p>
    <w:p w14:paraId="4EAA6C57" w14:textId="77777777" w:rsidR="00204D23" w:rsidRPr="00CD685F" w:rsidRDefault="00621C02" w:rsidP="00787512">
      <w:pPr>
        <w:tabs>
          <w:tab w:val="left" w:pos="9360"/>
        </w:tabs>
        <w:ind w:left="0"/>
        <w:rPr>
          <w:rFonts w:ascii="Times New Roman" w:hAnsi="Times New Roman" w:cs="Times New Roman"/>
          <w:lang w:val="sq-AL"/>
        </w:rPr>
      </w:pPr>
      <w:r w:rsidRPr="00CD685F">
        <w:rPr>
          <w:rFonts w:ascii="Times New Roman" w:hAnsi="Times New Roman" w:cs="Times New Roman"/>
          <w:lang w:val="sq-AL"/>
        </w:rPr>
        <w:t>Programi Trev</w:t>
      </w:r>
      <w:r w:rsidR="00204D23" w:rsidRPr="00CD685F">
        <w:rPr>
          <w:rFonts w:ascii="Times New Roman" w:hAnsi="Times New Roman" w:cs="Times New Roman"/>
          <w:lang w:val="sq-AL"/>
        </w:rPr>
        <w:t>jeçar p</w:t>
      </w:r>
      <w:r w:rsidR="002C538D" w:rsidRPr="00CD685F">
        <w:rPr>
          <w:rFonts w:ascii="Times New Roman" w:hAnsi="Times New Roman" w:cs="Times New Roman"/>
          <w:lang w:val="sq-AL"/>
        </w:rPr>
        <w:t>ë</w:t>
      </w:r>
      <w:r w:rsidR="00204D23" w:rsidRPr="00CD685F">
        <w:rPr>
          <w:rFonts w:ascii="Times New Roman" w:hAnsi="Times New Roman" w:cs="Times New Roman"/>
          <w:lang w:val="sq-AL"/>
        </w:rPr>
        <w:t xml:space="preserve">r Banim </w:t>
      </w:r>
      <w:r w:rsidR="002C538D" w:rsidRPr="00CD685F">
        <w:rPr>
          <w:rFonts w:ascii="Times New Roman" w:hAnsi="Times New Roman" w:cs="Times New Roman"/>
          <w:lang w:val="sq-AL"/>
        </w:rPr>
        <w:t>ë</w:t>
      </w:r>
      <w:r w:rsidR="00204D23" w:rsidRPr="00CD685F">
        <w:rPr>
          <w:rFonts w:ascii="Times New Roman" w:hAnsi="Times New Roman" w:cs="Times New Roman"/>
          <w:lang w:val="sq-AL"/>
        </w:rPr>
        <w:t>sht</w:t>
      </w:r>
      <w:r w:rsidR="002C538D" w:rsidRPr="00CD685F">
        <w:rPr>
          <w:rFonts w:ascii="Times New Roman" w:hAnsi="Times New Roman" w:cs="Times New Roman"/>
          <w:lang w:val="sq-AL"/>
        </w:rPr>
        <w:t>ë</w:t>
      </w:r>
      <w:r w:rsidR="00204D23" w:rsidRPr="00CD685F">
        <w:rPr>
          <w:rFonts w:ascii="Times New Roman" w:hAnsi="Times New Roman" w:cs="Times New Roman"/>
          <w:lang w:val="sq-AL"/>
        </w:rPr>
        <w:t xml:space="preserve"> bazuar n</w:t>
      </w:r>
      <w:r w:rsidR="002C538D" w:rsidRPr="00CD685F">
        <w:rPr>
          <w:rFonts w:ascii="Times New Roman" w:hAnsi="Times New Roman" w:cs="Times New Roman"/>
          <w:lang w:val="sq-AL"/>
        </w:rPr>
        <w:t>ë</w:t>
      </w:r>
      <w:r w:rsidR="00204D23" w:rsidRPr="00CD685F">
        <w:rPr>
          <w:rFonts w:ascii="Times New Roman" w:hAnsi="Times New Roman" w:cs="Times New Roman"/>
          <w:lang w:val="sq-AL"/>
        </w:rPr>
        <w:t xml:space="preserve"> legjislaturën si n</w:t>
      </w:r>
      <w:r w:rsidR="002C538D" w:rsidRPr="00CD685F">
        <w:rPr>
          <w:rFonts w:ascii="Times New Roman" w:hAnsi="Times New Roman" w:cs="Times New Roman"/>
          <w:lang w:val="sq-AL"/>
        </w:rPr>
        <w:t>ë</w:t>
      </w:r>
      <w:r w:rsidR="00204D23" w:rsidRPr="00CD685F">
        <w:rPr>
          <w:rFonts w:ascii="Times New Roman" w:hAnsi="Times New Roman" w:cs="Times New Roman"/>
          <w:lang w:val="sq-AL"/>
        </w:rPr>
        <w:t xml:space="preserve"> vijim:</w:t>
      </w:r>
    </w:p>
    <w:p w14:paraId="7B0B152D" w14:textId="77777777" w:rsidR="00787512" w:rsidRPr="00CD685F" w:rsidRDefault="00787512" w:rsidP="00787512">
      <w:pPr>
        <w:spacing w:after="10"/>
        <w:ind w:left="0"/>
        <w:jc w:val="both"/>
        <w:rPr>
          <w:rFonts w:ascii="Times New Roman" w:hAnsi="Times New Roman" w:cs="Times New Roman"/>
          <w:lang w:val="sq-AL"/>
        </w:rPr>
      </w:pPr>
    </w:p>
    <w:p w14:paraId="73385BCD" w14:textId="77777777" w:rsidR="00787512" w:rsidRPr="00CD685F" w:rsidRDefault="00787512" w:rsidP="00892624">
      <w:pPr>
        <w:pStyle w:val="ListParagraph"/>
        <w:numPr>
          <w:ilvl w:val="0"/>
          <w:numId w:val="1"/>
        </w:numPr>
        <w:spacing w:after="10"/>
        <w:jc w:val="both"/>
        <w:rPr>
          <w:rFonts w:ascii="Times New Roman" w:hAnsi="Times New Roman"/>
          <w:sz w:val="24"/>
          <w:szCs w:val="24"/>
          <w:lang w:val="sq-AL"/>
        </w:rPr>
      </w:pPr>
      <w:r w:rsidRPr="00CD685F">
        <w:rPr>
          <w:rFonts w:ascii="Times New Roman" w:hAnsi="Times New Roman"/>
          <w:sz w:val="24"/>
          <w:szCs w:val="24"/>
          <w:lang w:val="sq-AL"/>
        </w:rPr>
        <w:t>Ligji Nr. 03/L-164, dt.04.2010 për financimin e programeve të veçanta të banimit;</w:t>
      </w:r>
    </w:p>
    <w:p w14:paraId="5426BC6F" w14:textId="77777777" w:rsidR="00787512" w:rsidRPr="00CD685F" w:rsidRDefault="00787512" w:rsidP="00892624">
      <w:pPr>
        <w:pStyle w:val="ListParagraph"/>
        <w:numPr>
          <w:ilvl w:val="0"/>
          <w:numId w:val="1"/>
        </w:numPr>
        <w:spacing w:after="10"/>
        <w:jc w:val="both"/>
        <w:rPr>
          <w:rFonts w:ascii="Times New Roman" w:hAnsi="Times New Roman"/>
          <w:sz w:val="24"/>
          <w:szCs w:val="24"/>
          <w:lang w:val="sq-AL"/>
        </w:rPr>
      </w:pPr>
      <w:r w:rsidRPr="00CD685F">
        <w:rPr>
          <w:rFonts w:ascii="Times New Roman" w:hAnsi="Times New Roman"/>
          <w:sz w:val="24"/>
          <w:szCs w:val="24"/>
          <w:lang w:val="sq-AL"/>
        </w:rPr>
        <w:t>Udhëzimi Administrativ për përmbajtjen e Kontratës për banesën me qira jo profitabile, Nr.10/2010 dt.2.09.2010;</w:t>
      </w:r>
    </w:p>
    <w:p w14:paraId="6D17DCFE" w14:textId="77777777" w:rsidR="00787512" w:rsidRPr="00CD685F" w:rsidRDefault="00787512" w:rsidP="00892624">
      <w:pPr>
        <w:pStyle w:val="ListParagraph"/>
        <w:numPr>
          <w:ilvl w:val="0"/>
          <w:numId w:val="1"/>
        </w:numPr>
        <w:spacing w:after="10"/>
        <w:jc w:val="both"/>
        <w:rPr>
          <w:rFonts w:ascii="Times New Roman" w:hAnsi="Times New Roman"/>
          <w:sz w:val="24"/>
          <w:szCs w:val="24"/>
          <w:lang w:val="sq-AL"/>
        </w:rPr>
      </w:pPr>
      <w:r w:rsidRPr="00CD685F">
        <w:rPr>
          <w:rFonts w:ascii="Times New Roman" w:hAnsi="Times New Roman"/>
          <w:sz w:val="24"/>
          <w:szCs w:val="24"/>
          <w:lang w:val="sq-AL"/>
        </w:rPr>
        <w:t>Udhëzimi Administrativ për përmbajtjen e bonusit të banimit, Nr.19/2010-dt.02.09.2010;</w:t>
      </w:r>
    </w:p>
    <w:p w14:paraId="4785E0FA" w14:textId="77777777" w:rsidR="00787512" w:rsidRPr="00CD685F" w:rsidRDefault="00787512" w:rsidP="00892624">
      <w:pPr>
        <w:pStyle w:val="ListParagraph"/>
        <w:numPr>
          <w:ilvl w:val="0"/>
          <w:numId w:val="1"/>
        </w:numPr>
        <w:spacing w:after="10"/>
        <w:jc w:val="both"/>
        <w:rPr>
          <w:rFonts w:ascii="Times New Roman" w:hAnsi="Times New Roman"/>
          <w:sz w:val="24"/>
          <w:szCs w:val="24"/>
          <w:lang w:val="sq-AL"/>
        </w:rPr>
      </w:pPr>
      <w:r w:rsidRPr="00CD685F">
        <w:rPr>
          <w:rFonts w:ascii="Times New Roman" w:hAnsi="Times New Roman"/>
          <w:sz w:val="24"/>
          <w:szCs w:val="24"/>
          <w:lang w:val="sq-AL"/>
        </w:rPr>
        <w:t>Udhëzimi Administrativ për procedurat e përfitimit nga programet e veçanta të banimit, Nr.22/2010, dt.18.11.2010;</w:t>
      </w:r>
    </w:p>
    <w:p w14:paraId="7614B574" w14:textId="77777777" w:rsidR="00787512" w:rsidRPr="00CD685F" w:rsidRDefault="00787512" w:rsidP="00892624">
      <w:pPr>
        <w:pStyle w:val="ListParagraph"/>
        <w:numPr>
          <w:ilvl w:val="0"/>
          <w:numId w:val="1"/>
        </w:numPr>
        <w:spacing w:after="10"/>
        <w:jc w:val="both"/>
        <w:rPr>
          <w:rFonts w:ascii="Times New Roman" w:hAnsi="Times New Roman"/>
          <w:sz w:val="24"/>
          <w:szCs w:val="24"/>
          <w:lang w:val="sq-AL"/>
        </w:rPr>
      </w:pPr>
      <w:r w:rsidRPr="00CD685F">
        <w:rPr>
          <w:rFonts w:ascii="Times New Roman" w:hAnsi="Times New Roman"/>
          <w:sz w:val="24"/>
          <w:szCs w:val="24"/>
          <w:lang w:val="sq-AL"/>
        </w:rPr>
        <w:t>Udhëzimi Administrativ për normat e banimit për programet e veçanta të banimit, Nr.24/2010, dt.18.11.2010;</w:t>
      </w:r>
    </w:p>
    <w:p w14:paraId="13820CCB" w14:textId="77777777" w:rsidR="00787512" w:rsidRPr="00CD685F" w:rsidRDefault="00787512" w:rsidP="00892624">
      <w:pPr>
        <w:pStyle w:val="ListParagraph"/>
        <w:numPr>
          <w:ilvl w:val="0"/>
          <w:numId w:val="1"/>
        </w:numPr>
        <w:spacing w:after="10"/>
        <w:jc w:val="both"/>
        <w:rPr>
          <w:rFonts w:ascii="Times New Roman" w:hAnsi="Times New Roman"/>
          <w:sz w:val="24"/>
          <w:szCs w:val="24"/>
          <w:lang w:val="sq-AL"/>
        </w:rPr>
      </w:pPr>
      <w:r w:rsidRPr="00CD685F">
        <w:rPr>
          <w:rFonts w:ascii="Times New Roman" w:hAnsi="Times New Roman"/>
          <w:sz w:val="24"/>
          <w:szCs w:val="24"/>
          <w:lang w:val="sq-AL"/>
        </w:rPr>
        <w:t>Udhëzimi Administrativ për procedurat e shpalljes të programeve të veçanta të banimit, Nr.23/2010, dt.18.11.2010;</w:t>
      </w:r>
    </w:p>
    <w:p w14:paraId="7F317FB7" w14:textId="77777777" w:rsidR="00787512" w:rsidRPr="00CD685F" w:rsidRDefault="00787512" w:rsidP="00892624">
      <w:pPr>
        <w:pStyle w:val="ListParagraph"/>
        <w:numPr>
          <w:ilvl w:val="0"/>
          <w:numId w:val="1"/>
        </w:numPr>
        <w:spacing w:after="10"/>
        <w:jc w:val="both"/>
        <w:rPr>
          <w:rFonts w:ascii="Times New Roman" w:hAnsi="Times New Roman"/>
          <w:sz w:val="24"/>
          <w:szCs w:val="24"/>
          <w:lang w:val="sq-AL"/>
        </w:rPr>
      </w:pPr>
      <w:r w:rsidRPr="00CD685F">
        <w:rPr>
          <w:rFonts w:ascii="Times New Roman" w:hAnsi="Times New Roman"/>
          <w:sz w:val="24"/>
          <w:szCs w:val="24"/>
          <w:lang w:val="sq-AL"/>
        </w:rPr>
        <w:t>Udhëzimi Administrativ për përcaktimin e radhës së përparësisë për kategoritë e familjeve që mund të përfitojnë nga programet e veçanta të banimit, Nr.21/2010, dt. 18.11.2010;</w:t>
      </w:r>
    </w:p>
    <w:p w14:paraId="28FD839F" w14:textId="77777777" w:rsidR="00787512" w:rsidRPr="00CD685F" w:rsidRDefault="00787512" w:rsidP="00892624">
      <w:pPr>
        <w:pStyle w:val="ListParagraph"/>
        <w:numPr>
          <w:ilvl w:val="0"/>
          <w:numId w:val="1"/>
        </w:numPr>
        <w:spacing w:after="10"/>
        <w:jc w:val="both"/>
        <w:rPr>
          <w:rFonts w:ascii="Times New Roman" w:hAnsi="Times New Roman"/>
          <w:sz w:val="24"/>
          <w:szCs w:val="24"/>
          <w:lang w:val="sq-AL"/>
        </w:rPr>
      </w:pPr>
      <w:r w:rsidRPr="00CD685F">
        <w:rPr>
          <w:rFonts w:ascii="Times New Roman" w:hAnsi="Times New Roman"/>
          <w:sz w:val="24"/>
          <w:szCs w:val="24"/>
          <w:lang w:val="sq-AL"/>
        </w:rPr>
        <w:t>Ligji 04/L-134 të ndërtesës në bashkëpronësi, dt.06.09.2013;</w:t>
      </w:r>
    </w:p>
    <w:p w14:paraId="20AF3338" w14:textId="77777777" w:rsidR="00787512" w:rsidRPr="00CD685F" w:rsidRDefault="00787512" w:rsidP="00892624">
      <w:pPr>
        <w:pStyle w:val="ListParagraph"/>
        <w:numPr>
          <w:ilvl w:val="0"/>
          <w:numId w:val="1"/>
        </w:numPr>
        <w:spacing w:after="10"/>
        <w:jc w:val="both"/>
        <w:rPr>
          <w:rFonts w:ascii="Times New Roman" w:hAnsi="Times New Roman"/>
          <w:sz w:val="24"/>
          <w:szCs w:val="24"/>
          <w:lang w:val="sq-AL"/>
        </w:rPr>
      </w:pPr>
      <w:r w:rsidRPr="00CD685F">
        <w:rPr>
          <w:rFonts w:ascii="Times New Roman" w:hAnsi="Times New Roman"/>
          <w:sz w:val="24"/>
          <w:szCs w:val="24"/>
          <w:lang w:val="sq-AL"/>
        </w:rPr>
        <w:t>Ligji nr. 03/L-040 për Vetëqeverisjen Lokale, dt.19.06.2008;</w:t>
      </w:r>
    </w:p>
    <w:p w14:paraId="7C4CB79E" w14:textId="77777777" w:rsidR="00787512" w:rsidRPr="00CD685F" w:rsidRDefault="00787512" w:rsidP="00892624">
      <w:pPr>
        <w:pStyle w:val="ListParagraph"/>
        <w:numPr>
          <w:ilvl w:val="0"/>
          <w:numId w:val="1"/>
        </w:numPr>
        <w:spacing w:after="10"/>
        <w:jc w:val="both"/>
        <w:rPr>
          <w:rFonts w:ascii="Times New Roman" w:hAnsi="Times New Roman"/>
          <w:sz w:val="24"/>
          <w:szCs w:val="24"/>
          <w:lang w:val="sq-AL"/>
        </w:rPr>
      </w:pPr>
      <w:r w:rsidRPr="00CD685F">
        <w:rPr>
          <w:rFonts w:ascii="Times New Roman" w:hAnsi="Times New Roman"/>
          <w:sz w:val="24"/>
          <w:szCs w:val="24"/>
          <w:lang w:val="sq-AL"/>
        </w:rPr>
        <w:t>Ligji nr. 04/L-061 për shitjen e banesave për të cilat ekziston e drejta banesore, dt.27.01.2012;</w:t>
      </w:r>
    </w:p>
    <w:p w14:paraId="262D2528" w14:textId="77777777" w:rsidR="00787512" w:rsidRPr="00CD685F" w:rsidRDefault="00787512" w:rsidP="00892624">
      <w:pPr>
        <w:pStyle w:val="ListParagraph"/>
        <w:numPr>
          <w:ilvl w:val="0"/>
          <w:numId w:val="1"/>
        </w:numPr>
        <w:spacing w:after="10"/>
        <w:jc w:val="both"/>
        <w:rPr>
          <w:rFonts w:ascii="Times New Roman" w:hAnsi="Times New Roman"/>
          <w:sz w:val="24"/>
          <w:szCs w:val="24"/>
          <w:lang w:val="sq-AL"/>
        </w:rPr>
      </w:pPr>
      <w:r w:rsidRPr="00CD685F">
        <w:rPr>
          <w:rFonts w:ascii="Times New Roman" w:hAnsi="Times New Roman"/>
          <w:sz w:val="24"/>
          <w:szCs w:val="24"/>
          <w:lang w:val="sq-AL"/>
        </w:rPr>
        <w:t>Udhëzuesi për hartimin e programeve komunale trevjeçare të banimit;</w:t>
      </w:r>
    </w:p>
    <w:p w14:paraId="2CF733A4" w14:textId="77777777" w:rsidR="00787512" w:rsidRPr="00CD685F" w:rsidRDefault="00787512" w:rsidP="00892624">
      <w:pPr>
        <w:pStyle w:val="ListParagraph"/>
        <w:numPr>
          <w:ilvl w:val="0"/>
          <w:numId w:val="1"/>
        </w:numPr>
        <w:spacing w:after="10"/>
        <w:jc w:val="both"/>
        <w:rPr>
          <w:rFonts w:ascii="Times New Roman" w:hAnsi="Times New Roman"/>
          <w:sz w:val="24"/>
          <w:szCs w:val="24"/>
          <w:lang w:val="sq-AL"/>
        </w:rPr>
      </w:pPr>
      <w:r w:rsidRPr="00CD685F">
        <w:rPr>
          <w:rFonts w:ascii="Times New Roman" w:hAnsi="Times New Roman"/>
          <w:sz w:val="24"/>
          <w:szCs w:val="24"/>
          <w:lang w:val="sq-AL"/>
        </w:rPr>
        <w:t>Statuti i Komunës;</w:t>
      </w:r>
    </w:p>
    <w:p w14:paraId="2284F8B1" w14:textId="5E443BDE" w:rsidR="00787512" w:rsidRPr="00CD685F" w:rsidRDefault="00787512" w:rsidP="00892624">
      <w:pPr>
        <w:pStyle w:val="ListParagraph"/>
        <w:numPr>
          <w:ilvl w:val="0"/>
          <w:numId w:val="1"/>
        </w:numPr>
        <w:spacing w:after="10"/>
        <w:jc w:val="both"/>
        <w:rPr>
          <w:rFonts w:ascii="Times New Roman" w:hAnsi="Times New Roman"/>
          <w:sz w:val="24"/>
          <w:szCs w:val="24"/>
          <w:lang w:val="sq-AL"/>
        </w:rPr>
      </w:pPr>
      <w:r w:rsidRPr="00CD685F">
        <w:rPr>
          <w:rFonts w:ascii="Times New Roman" w:hAnsi="Times New Roman"/>
          <w:sz w:val="24"/>
          <w:szCs w:val="24"/>
          <w:lang w:val="sq-AL"/>
        </w:rPr>
        <w:t xml:space="preserve">Dokumentet planore </w:t>
      </w:r>
      <w:r w:rsidR="00537EF5">
        <w:rPr>
          <w:rFonts w:ascii="Times New Roman" w:hAnsi="Times New Roman"/>
          <w:sz w:val="24"/>
          <w:szCs w:val="24"/>
          <w:lang w:val="sq-AL"/>
        </w:rPr>
        <w:t>-</w:t>
      </w:r>
      <w:r w:rsidRPr="00CD685F">
        <w:rPr>
          <w:rFonts w:ascii="Times New Roman" w:hAnsi="Times New Roman"/>
          <w:sz w:val="24"/>
          <w:szCs w:val="24"/>
          <w:lang w:val="sq-AL"/>
        </w:rPr>
        <w:t xml:space="preserve"> urbane;</w:t>
      </w:r>
    </w:p>
    <w:p w14:paraId="6245572B" w14:textId="77777777" w:rsidR="00787512" w:rsidRPr="00CD685F" w:rsidRDefault="00787512" w:rsidP="00892624">
      <w:pPr>
        <w:pStyle w:val="ListParagraph"/>
        <w:numPr>
          <w:ilvl w:val="0"/>
          <w:numId w:val="1"/>
        </w:numPr>
        <w:spacing w:after="10"/>
        <w:jc w:val="both"/>
        <w:rPr>
          <w:rFonts w:ascii="Times New Roman" w:hAnsi="Times New Roman"/>
          <w:sz w:val="24"/>
          <w:szCs w:val="24"/>
          <w:lang w:val="sq-AL"/>
        </w:rPr>
      </w:pPr>
      <w:r w:rsidRPr="00CD685F">
        <w:rPr>
          <w:rFonts w:ascii="Times New Roman" w:hAnsi="Times New Roman"/>
          <w:sz w:val="24"/>
          <w:szCs w:val="24"/>
          <w:lang w:val="sq-AL"/>
        </w:rPr>
        <w:t>Ligji për Procedurat Administrative, 05/L-031, dt.21.06.2017.</w:t>
      </w:r>
    </w:p>
    <w:p w14:paraId="192E07A8" w14:textId="77777777" w:rsidR="00787512" w:rsidRPr="00CD685F" w:rsidRDefault="00787512" w:rsidP="00787512">
      <w:pPr>
        <w:tabs>
          <w:tab w:val="left" w:pos="9360"/>
        </w:tabs>
        <w:ind w:left="0"/>
        <w:rPr>
          <w:rFonts w:ascii="Times New Roman" w:hAnsi="Times New Roman" w:cs="Times New Roman"/>
          <w:lang w:val="sq-AL"/>
        </w:rPr>
      </w:pPr>
    </w:p>
    <w:p w14:paraId="15E87540" w14:textId="77777777" w:rsidR="00D927C8" w:rsidRPr="00CD685F" w:rsidRDefault="00D927C8" w:rsidP="00787512">
      <w:pPr>
        <w:tabs>
          <w:tab w:val="left" w:pos="9360"/>
        </w:tabs>
        <w:ind w:left="0"/>
        <w:rPr>
          <w:rFonts w:ascii="Times New Roman" w:hAnsi="Times New Roman" w:cs="Times New Roman"/>
          <w:lang w:val="sq-AL"/>
        </w:rPr>
      </w:pPr>
    </w:p>
    <w:p w14:paraId="11E6DB17" w14:textId="77777777" w:rsidR="00DE512B" w:rsidRPr="00CD685F" w:rsidRDefault="00DE512B" w:rsidP="00D927C8">
      <w:pPr>
        <w:pStyle w:val="Heading1"/>
        <w:rPr>
          <w:color w:val="auto"/>
          <w:lang w:val="sq-AL"/>
        </w:rPr>
      </w:pPr>
      <w:bookmarkStart w:id="9" w:name="_Toc30681338"/>
      <w:bookmarkStart w:id="10" w:name="_Toc32310823"/>
      <w:r w:rsidRPr="00CD685F">
        <w:rPr>
          <w:color w:val="auto"/>
          <w:lang w:val="sq-AL"/>
        </w:rPr>
        <w:t xml:space="preserve">DOKUMENTET </w:t>
      </w:r>
      <w:r w:rsidR="003663F9" w:rsidRPr="00CD685F">
        <w:rPr>
          <w:color w:val="auto"/>
          <w:lang w:val="sq-AL"/>
        </w:rPr>
        <w:t xml:space="preserve">E </w:t>
      </w:r>
      <w:r w:rsidRPr="00CD685F">
        <w:rPr>
          <w:color w:val="auto"/>
          <w:lang w:val="sq-AL"/>
        </w:rPr>
        <w:t>TJERA RELEVANTE</w:t>
      </w:r>
      <w:bookmarkEnd w:id="9"/>
      <w:bookmarkEnd w:id="10"/>
    </w:p>
    <w:p w14:paraId="606FB5BB" w14:textId="77777777" w:rsidR="00D927C8" w:rsidRPr="00CD685F" w:rsidRDefault="00D927C8" w:rsidP="00D927C8">
      <w:pPr>
        <w:rPr>
          <w:lang w:val="sq-AL"/>
        </w:rPr>
      </w:pPr>
    </w:p>
    <w:p w14:paraId="389B9F80" w14:textId="77777777" w:rsidR="00DE512B" w:rsidRPr="00CD685F" w:rsidRDefault="00DE512B" w:rsidP="00787512">
      <w:pPr>
        <w:pStyle w:val="ListParagraph"/>
        <w:tabs>
          <w:tab w:val="left" w:pos="9360"/>
        </w:tabs>
        <w:spacing w:before="120" w:after="120"/>
        <w:ind w:left="0"/>
        <w:contextualSpacing w:val="0"/>
        <w:jc w:val="both"/>
        <w:rPr>
          <w:rFonts w:ascii="Times New Roman" w:hAnsi="Times New Roman"/>
          <w:sz w:val="24"/>
          <w:szCs w:val="24"/>
          <w:lang w:val="sq-AL"/>
        </w:rPr>
      </w:pPr>
      <w:r w:rsidRPr="00CD685F">
        <w:rPr>
          <w:rFonts w:ascii="Times New Roman" w:hAnsi="Times New Roman"/>
          <w:sz w:val="24"/>
          <w:szCs w:val="24"/>
          <w:lang w:val="sq-AL"/>
        </w:rPr>
        <w:t>Udhëzuesi për hartimin e programeve komunale trevjeçare të banimit</w:t>
      </w:r>
      <w:r w:rsidR="005A42F3">
        <w:rPr>
          <w:rFonts w:ascii="Times New Roman" w:hAnsi="Times New Roman"/>
          <w:sz w:val="24"/>
          <w:szCs w:val="24"/>
          <w:lang w:val="sq-AL"/>
        </w:rPr>
        <w:t>;</w:t>
      </w:r>
    </w:p>
    <w:p w14:paraId="4542BFCD" w14:textId="77777777" w:rsidR="00DE512B" w:rsidRPr="00CD685F" w:rsidRDefault="00DE512B" w:rsidP="00787512">
      <w:pPr>
        <w:pStyle w:val="ListParagraph"/>
        <w:tabs>
          <w:tab w:val="left" w:pos="9360"/>
        </w:tabs>
        <w:spacing w:before="120" w:after="120"/>
        <w:ind w:left="0"/>
        <w:contextualSpacing w:val="0"/>
        <w:jc w:val="both"/>
        <w:rPr>
          <w:rFonts w:ascii="Times New Roman" w:hAnsi="Times New Roman"/>
          <w:sz w:val="24"/>
          <w:szCs w:val="24"/>
          <w:lang w:val="sq-AL"/>
        </w:rPr>
      </w:pPr>
      <w:r w:rsidRPr="00CD685F">
        <w:rPr>
          <w:rFonts w:ascii="Times New Roman" w:hAnsi="Times New Roman"/>
          <w:sz w:val="24"/>
          <w:szCs w:val="24"/>
          <w:lang w:val="sq-AL"/>
        </w:rPr>
        <w:t xml:space="preserve">Plani Zhvillimor Komunal (2008 </w:t>
      </w:r>
      <w:r w:rsidR="002F5B08">
        <w:rPr>
          <w:rFonts w:ascii="Times New Roman" w:hAnsi="Times New Roman"/>
          <w:sz w:val="24"/>
          <w:szCs w:val="24"/>
          <w:lang w:val="sq-AL"/>
        </w:rPr>
        <w:t>-</w:t>
      </w:r>
      <w:r w:rsidRPr="00CD685F">
        <w:rPr>
          <w:rFonts w:ascii="Times New Roman" w:hAnsi="Times New Roman"/>
          <w:sz w:val="24"/>
          <w:szCs w:val="24"/>
          <w:lang w:val="sq-AL"/>
        </w:rPr>
        <w:t xml:space="preserve"> 2018)</w:t>
      </w:r>
      <w:r w:rsidR="005A42F3">
        <w:rPr>
          <w:rFonts w:ascii="Times New Roman" w:hAnsi="Times New Roman"/>
          <w:sz w:val="24"/>
          <w:szCs w:val="24"/>
          <w:lang w:val="sq-AL"/>
        </w:rPr>
        <w:t>;</w:t>
      </w:r>
    </w:p>
    <w:p w14:paraId="2CC4EE32" w14:textId="77777777" w:rsidR="00DE512B" w:rsidRPr="00CD685F" w:rsidRDefault="00DE512B" w:rsidP="00F3450F">
      <w:pPr>
        <w:pStyle w:val="ListParagraph"/>
        <w:tabs>
          <w:tab w:val="left" w:pos="9360"/>
        </w:tabs>
        <w:spacing w:before="120" w:after="120"/>
        <w:ind w:left="0"/>
        <w:contextualSpacing w:val="0"/>
        <w:jc w:val="both"/>
        <w:rPr>
          <w:rFonts w:ascii="Times New Roman" w:hAnsi="Times New Roman"/>
          <w:sz w:val="24"/>
          <w:szCs w:val="24"/>
          <w:lang w:val="sq-AL"/>
        </w:rPr>
      </w:pPr>
      <w:r w:rsidRPr="00CD685F">
        <w:rPr>
          <w:rFonts w:ascii="Times New Roman" w:hAnsi="Times New Roman"/>
          <w:sz w:val="24"/>
          <w:szCs w:val="24"/>
          <w:lang w:val="sq-AL"/>
        </w:rPr>
        <w:t>Plani Zhvil</w:t>
      </w:r>
      <w:r w:rsidR="005A1BEE" w:rsidRPr="00CD685F">
        <w:rPr>
          <w:rFonts w:ascii="Times New Roman" w:hAnsi="Times New Roman"/>
          <w:sz w:val="24"/>
          <w:szCs w:val="24"/>
          <w:lang w:val="sq-AL"/>
        </w:rPr>
        <w:t xml:space="preserve">limor Urban (2008 </w:t>
      </w:r>
      <w:r w:rsidR="002F5B08">
        <w:rPr>
          <w:rFonts w:ascii="Times New Roman" w:hAnsi="Times New Roman"/>
          <w:sz w:val="24"/>
          <w:szCs w:val="24"/>
          <w:lang w:val="sq-AL"/>
        </w:rPr>
        <w:t>-</w:t>
      </w:r>
      <w:r w:rsidR="005A1BEE" w:rsidRPr="00CD685F">
        <w:rPr>
          <w:rFonts w:ascii="Times New Roman" w:hAnsi="Times New Roman"/>
          <w:sz w:val="24"/>
          <w:szCs w:val="24"/>
          <w:lang w:val="sq-AL"/>
        </w:rPr>
        <w:t xml:space="preserve"> 2018)</w:t>
      </w:r>
      <w:r w:rsidR="005A42F3">
        <w:rPr>
          <w:rFonts w:ascii="Times New Roman" w:hAnsi="Times New Roman"/>
          <w:sz w:val="24"/>
          <w:szCs w:val="24"/>
          <w:lang w:val="sq-AL"/>
        </w:rPr>
        <w:t>;</w:t>
      </w:r>
    </w:p>
    <w:p w14:paraId="19F2BC06" w14:textId="77777777" w:rsidR="00DE512B" w:rsidRPr="00CD685F" w:rsidRDefault="005A1BEE" w:rsidP="00F3450F">
      <w:pPr>
        <w:pStyle w:val="ListParagraph"/>
        <w:tabs>
          <w:tab w:val="left" w:pos="9360"/>
        </w:tabs>
        <w:spacing w:before="120" w:after="120"/>
        <w:ind w:left="0"/>
        <w:contextualSpacing w:val="0"/>
        <w:jc w:val="both"/>
        <w:rPr>
          <w:rFonts w:ascii="Times New Roman" w:hAnsi="Times New Roman"/>
          <w:sz w:val="24"/>
          <w:szCs w:val="24"/>
          <w:lang w:val="sq-AL"/>
        </w:rPr>
      </w:pPr>
      <w:r w:rsidRPr="00CD685F">
        <w:rPr>
          <w:rFonts w:ascii="Times New Roman" w:hAnsi="Times New Roman"/>
          <w:sz w:val="24"/>
          <w:szCs w:val="24"/>
          <w:lang w:val="sq-AL"/>
        </w:rPr>
        <w:t>Plani Rregullues Urban</w:t>
      </w:r>
      <w:r w:rsidR="005A42F3">
        <w:rPr>
          <w:rFonts w:ascii="Times New Roman" w:hAnsi="Times New Roman"/>
          <w:sz w:val="24"/>
          <w:szCs w:val="24"/>
          <w:lang w:val="sq-AL"/>
        </w:rPr>
        <w:t>;</w:t>
      </w:r>
      <w:r w:rsidRPr="00CD685F">
        <w:rPr>
          <w:rFonts w:ascii="Times New Roman" w:hAnsi="Times New Roman"/>
          <w:sz w:val="24"/>
          <w:szCs w:val="24"/>
          <w:lang w:val="sq-AL"/>
        </w:rPr>
        <w:t xml:space="preserve"> </w:t>
      </w:r>
    </w:p>
    <w:p w14:paraId="1023ED14" w14:textId="77777777" w:rsidR="00DE512B" w:rsidRPr="00CD685F" w:rsidRDefault="00DE512B" w:rsidP="00F3450F">
      <w:pPr>
        <w:pStyle w:val="ListParagraph"/>
        <w:tabs>
          <w:tab w:val="left" w:pos="9360"/>
        </w:tabs>
        <w:spacing w:before="120" w:after="120"/>
        <w:ind w:left="0"/>
        <w:contextualSpacing w:val="0"/>
        <w:jc w:val="both"/>
        <w:rPr>
          <w:rFonts w:ascii="Times New Roman" w:hAnsi="Times New Roman"/>
          <w:sz w:val="24"/>
          <w:szCs w:val="24"/>
          <w:lang w:val="sq-AL"/>
        </w:rPr>
      </w:pPr>
      <w:r w:rsidRPr="00CD685F">
        <w:rPr>
          <w:rFonts w:ascii="Times New Roman" w:hAnsi="Times New Roman"/>
          <w:sz w:val="24"/>
          <w:szCs w:val="24"/>
          <w:lang w:val="sq-AL"/>
        </w:rPr>
        <w:t xml:space="preserve">Ligji për Procedurat Administrative 2005/02-L28. </w:t>
      </w:r>
    </w:p>
    <w:p w14:paraId="4D4AC2E6" w14:textId="77777777" w:rsidR="003663F9" w:rsidRPr="00CD685F" w:rsidRDefault="003663F9" w:rsidP="00A10B14">
      <w:pPr>
        <w:pStyle w:val="Heading1"/>
        <w:tabs>
          <w:tab w:val="left" w:pos="9360"/>
        </w:tabs>
        <w:jc w:val="both"/>
        <w:rPr>
          <w:rFonts w:ascii="Times New Roman" w:hAnsi="Times New Roman"/>
          <w:color w:val="auto"/>
          <w:lang w:val="sq-AL"/>
        </w:rPr>
      </w:pPr>
      <w:bookmarkStart w:id="11" w:name="_Toc30681339"/>
    </w:p>
    <w:p w14:paraId="4823D8F5" w14:textId="77777777" w:rsidR="00DE512B" w:rsidRPr="00CD685F" w:rsidRDefault="00DE512B" w:rsidP="00D927C8">
      <w:pPr>
        <w:pStyle w:val="Heading1"/>
        <w:rPr>
          <w:color w:val="auto"/>
        </w:rPr>
      </w:pPr>
      <w:bookmarkStart w:id="12" w:name="_Toc32310824"/>
      <w:r w:rsidRPr="00CD685F">
        <w:rPr>
          <w:color w:val="auto"/>
        </w:rPr>
        <w:t>PROCESI I HARTIMIT TË PROGRAMIT</w:t>
      </w:r>
      <w:bookmarkEnd w:id="11"/>
      <w:bookmarkEnd w:id="12"/>
    </w:p>
    <w:p w14:paraId="2246FBF5" w14:textId="77777777" w:rsidR="00DE512B" w:rsidRPr="00CD685F" w:rsidRDefault="00D52381" w:rsidP="005567D8">
      <w:pPr>
        <w:tabs>
          <w:tab w:val="left" w:pos="7530"/>
        </w:tabs>
        <w:spacing w:before="120" w:after="120" w:line="276" w:lineRule="auto"/>
        <w:ind w:left="0" w:right="0"/>
        <w:jc w:val="both"/>
        <w:rPr>
          <w:rFonts w:ascii="Times New Roman" w:hAnsi="Times New Roman" w:cs="Times New Roman"/>
          <w:lang w:val="sq-AL"/>
        </w:rPr>
      </w:pPr>
      <w:r w:rsidRPr="00CD685F">
        <w:rPr>
          <w:rFonts w:ascii="Times New Roman" w:hAnsi="Times New Roman" w:cs="Times New Roman"/>
          <w:noProof/>
        </w:rPr>
        <w:drawing>
          <wp:anchor distT="359664" distB="367919" distL="114300" distR="114300" simplePos="0" relativeHeight="251657728" behindDoc="0" locked="0" layoutInCell="1" allowOverlap="1" wp14:anchorId="6E476124" wp14:editId="4366838F">
            <wp:simplePos x="0" y="0"/>
            <wp:positionH relativeFrom="column">
              <wp:posOffset>360934</wp:posOffset>
            </wp:positionH>
            <wp:positionV relativeFrom="paragraph">
              <wp:posOffset>275336</wp:posOffset>
            </wp:positionV>
            <wp:extent cx="5318125" cy="2781808"/>
            <wp:effectExtent l="38100" t="0" r="92075" b="0"/>
            <wp:wrapNone/>
            <wp:docPr id="3"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r w:rsidR="005567D8" w:rsidRPr="00CD685F">
        <w:rPr>
          <w:rFonts w:ascii="Times New Roman" w:hAnsi="Times New Roman" w:cs="Times New Roman"/>
          <w:lang w:val="sq-AL"/>
        </w:rPr>
        <w:tab/>
      </w:r>
    </w:p>
    <w:p w14:paraId="183CAE63" w14:textId="77777777" w:rsidR="00DE512B" w:rsidRPr="00CD685F" w:rsidRDefault="00DE512B" w:rsidP="00A10B14">
      <w:pPr>
        <w:tabs>
          <w:tab w:val="left" w:pos="9360"/>
        </w:tabs>
        <w:spacing w:before="120" w:after="120" w:line="276" w:lineRule="auto"/>
        <w:ind w:left="0" w:right="0"/>
        <w:jc w:val="both"/>
        <w:rPr>
          <w:rFonts w:ascii="Times New Roman" w:hAnsi="Times New Roman" w:cs="Times New Roman"/>
          <w:lang w:val="sq-AL"/>
        </w:rPr>
      </w:pPr>
    </w:p>
    <w:p w14:paraId="6AFAD145" w14:textId="77777777" w:rsidR="00DE512B" w:rsidRPr="00CD685F" w:rsidRDefault="00DE512B" w:rsidP="00A10B14">
      <w:pPr>
        <w:tabs>
          <w:tab w:val="left" w:pos="9360"/>
        </w:tabs>
        <w:spacing w:before="120" w:after="120" w:line="276" w:lineRule="auto"/>
        <w:ind w:left="0" w:right="0"/>
        <w:jc w:val="both"/>
        <w:rPr>
          <w:rFonts w:ascii="Times New Roman" w:hAnsi="Times New Roman" w:cs="Times New Roman"/>
          <w:lang w:val="sq-AL"/>
        </w:rPr>
      </w:pPr>
    </w:p>
    <w:p w14:paraId="333B44F2" w14:textId="77777777" w:rsidR="00DE512B" w:rsidRPr="00CD685F" w:rsidRDefault="00DE512B" w:rsidP="00A10B14">
      <w:pPr>
        <w:tabs>
          <w:tab w:val="left" w:pos="9360"/>
        </w:tabs>
        <w:spacing w:before="120" w:after="120" w:line="276" w:lineRule="auto"/>
        <w:ind w:left="0" w:right="0"/>
        <w:jc w:val="both"/>
        <w:rPr>
          <w:rFonts w:ascii="Times New Roman" w:hAnsi="Times New Roman" w:cs="Times New Roman"/>
          <w:lang w:val="sq-AL"/>
        </w:rPr>
      </w:pPr>
    </w:p>
    <w:p w14:paraId="03D0BB94" w14:textId="77777777" w:rsidR="00DE512B" w:rsidRPr="00CD685F" w:rsidRDefault="00DE512B" w:rsidP="00A10B14">
      <w:pPr>
        <w:tabs>
          <w:tab w:val="left" w:pos="9360"/>
        </w:tabs>
        <w:spacing w:before="120" w:after="120" w:line="276" w:lineRule="auto"/>
        <w:ind w:left="0" w:right="0"/>
        <w:jc w:val="both"/>
        <w:rPr>
          <w:rFonts w:ascii="Times New Roman" w:hAnsi="Times New Roman" w:cs="Times New Roman"/>
          <w:lang w:val="sq-AL"/>
        </w:rPr>
      </w:pPr>
    </w:p>
    <w:p w14:paraId="79B8D110" w14:textId="77777777" w:rsidR="00DE512B" w:rsidRPr="00CD685F" w:rsidRDefault="00DE512B" w:rsidP="00A10B14">
      <w:pPr>
        <w:tabs>
          <w:tab w:val="left" w:pos="9360"/>
        </w:tabs>
        <w:spacing w:before="120" w:after="120" w:line="276" w:lineRule="auto"/>
        <w:ind w:left="0" w:right="0"/>
        <w:jc w:val="both"/>
        <w:rPr>
          <w:rFonts w:ascii="Times New Roman" w:hAnsi="Times New Roman" w:cs="Times New Roman"/>
          <w:lang w:val="sq-AL"/>
        </w:rPr>
      </w:pPr>
    </w:p>
    <w:p w14:paraId="42394AC6" w14:textId="77777777" w:rsidR="00DE512B" w:rsidRPr="00CD685F" w:rsidRDefault="00DE512B" w:rsidP="00A10B14">
      <w:pPr>
        <w:tabs>
          <w:tab w:val="left" w:pos="9360"/>
        </w:tabs>
        <w:spacing w:before="120" w:after="120" w:line="276" w:lineRule="auto"/>
        <w:ind w:left="0" w:right="0"/>
        <w:jc w:val="both"/>
        <w:rPr>
          <w:rFonts w:ascii="Times New Roman" w:hAnsi="Times New Roman" w:cs="Times New Roman"/>
          <w:lang w:val="sq-AL"/>
        </w:rPr>
      </w:pPr>
    </w:p>
    <w:p w14:paraId="2AF6606D" w14:textId="77777777" w:rsidR="00DE512B" w:rsidRPr="00CD685F" w:rsidRDefault="00DE512B" w:rsidP="00A10B14">
      <w:pPr>
        <w:tabs>
          <w:tab w:val="left" w:pos="9360"/>
        </w:tabs>
        <w:spacing w:before="120" w:after="120" w:line="276" w:lineRule="auto"/>
        <w:ind w:left="0" w:right="0"/>
        <w:jc w:val="both"/>
        <w:rPr>
          <w:rFonts w:ascii="Times New Roman" w:hAnsi="Times New Roman" w:cs="Times New Roman"/>
          <w:b/>
          <w:lang w:val="sq-AL"/>
        </w:rPr>
      </w:pPr>
    </w:p>
    <w:p w14:paraId="48DE0EE9" w14:textId="77777777" w:rsidR="00DE512B" w:rsidRPr="00CD685F" w:rsidRDefault="00DE512B" w:rsidP="00A10B14">
      <w:pPr>
        <w:tabs>
          <w:tab w:val="left" w:pos="9360"/>
        </w:tabs>
        <w:spacing w:before="120" w:after="120" w:line="276" w:lineRule="auto"/>
        <w:ind w:left="0" w:right="0"/>
        <w:jc w:val="both"/>
        <w:rPr>
          <w:rFonts w:ascii="Times New Roman" w:hAnsi="Times New Roman" w:cs="Times New Roman"/>
          <w:b/>
          <w:sz w:val="32"/>
          <w:szCs w:val="32"/>
          <w:lang w:val="sq-AL"/>
        </w:rPr>
      </w:pPr>
    </w:p>
    <w:p w14:paraId="09EEEE45" w14:textId="77777777" w:rsidR="00DE512B" w:rsidRPr="00CD685F" w:rsidRDefault="00DE512B" w:rsidP="00A10B14">
      <w:pPr>
        <w:tabs>
          <w:tab w:val="left" w:pos="9360"/>
        </w:tabs>
        <w:spacing w:before="120" w:after="120" w:line="276" w:lineRule="auto"/>
        <w:ind w:left="0" w:right="0"/>
        <w:jc w:val="both"/>
        <w:rPr>
          <w:rFonts w:ascii="Times New Roman" w:hAnsi="Times New Roman" w:cs="Times New Roman"/>
          <w:sz w:val="32"/>
          <w:szCs w:val="32"/>
          <w:lang w:val="sq-AL"/>
        </w:rPr>
      </w:pPr>
    </w:p>
    <w:p w14:paraId="2E377694" w14:textId="77777777" w:rsidR="00DE512B" w:rsidRPr="00CD685F" w:rsidRDefault="00024701" w:rsidP="00D927C8">
      <w:pPr>
        <w:pStyle w:val="Heading1"/>
        <w:rPr>
          <w:color w:val="auto"/>
        </w:rPr>
      </w:pPr>
      <w:bookmarkStart w:id="13" w:name="_Toc30681340"/>
      <w:bookmarkStart w:id="14" w:name="_Toc32310825"/>
      <w:r w:rsidRPr="00CD685F">
        <w:rPr>
          <w:color w:val="auto"/>
        </w:rPr>
        <w:t>V</w:t>
      </w:r>
      <w:r w:rsidR="00DE512B" w:rsidRPr="00CD685F">
        <w:rPr>
          <w:color w:val="auto"/>
        </w:rPr>
        <w:t>ENDIMET SHTESË PËR PËRPILIM TË PROGRAMIT</w:t>
      </w:r>
      <w:bookmarkEnd w:id="13"/>
      <w:bookmarkEnd w:id="14"/>
    </w:p>
    <w:p w14:paraId="20CCD75F" w14:textId="77777777" w:rsidR="00D927C8" w:rsidRPr="00CD685F" w:rsidRDefault="00D927C8" w:rsidP="00D927C8">
      <w:pPr>
        <w:rPr>
          <w:lang w:val="sq-AL"/>
        </w:rPr>
      </w:pPr>
    </w:p>
    <w:p w14:paraId="6D6F158D" w14:textId="77777777" w:rsidR="00DE512B" w:rsidRPr="00CD685F" w:rsidRDefault="00DE512B" w:rsidP="00A10B14">
      <w:pPr>
        <w:tabs>
          <w:tab w:val="left" w:pos="9360"/>
        </w:tabs>
        <w:spacing w:before="120" w:after="120" w:line="276" w:lineRule="auto"/>
        <w:ind w:left="0" w:right="0"/>
        <w:jc w:val="both"/>
        <w:rPr>
          <w:rFonts w:ascii="Times New Roman" w:hAnsi="Times New Roman" w:cs="Times New Roman"/>
          <w:lang w:val="sq-AL"/>
        </w:rPr>
      </w:pPr>
      <w:r w:rsidRPr="00CD685F">
        <w:rPr>
          <w:rFonts w:ascii="Times New Roman" w:hAnsi="Times New Roman" w:cs="Times New Roman"/>
          <w:lang w:val="sq-AL"/>
        </w:rPr>
        <w:t xml:space="preserve">Vendimet shtesë për përpilim të </w:t>
      </w:r>
      <w:r w:rsidR="003A4340" w:rsidRPr="00CD685F">
        <w:rPr>
          <w:rFonts w:ascii="Times New Roman" w:hAnsi="Times New Roman" w:cs="Times New Roman"/>
          <w:lang w:val="sq-AL"/>
        </w:rPr>
        <w:t>Programit Trevjeçar për B</w:t>
      </w:r>
      <w:r w:rsidRPr="00CD685F">
        <w:rPr>
          <w:rFonts w:ascii="Times New Roman" w:hAnsi="Times New Roman" w:cs="Times New Roman"/>
          <w:lang w:val="sq-AL"/>
        </w:rPr>
        <w:t>anim janë si</w:t>
      </w:r>
      <w:r w:rsidR="002C021A">
        <w:rPr>
          <w:rFonts w:ascii="Times New Roman" w:hAnsi="Times New Roman" w:cs="Times New Roman"/>
          <w:lang w:val="sq-AL"/>
        </w:rPr>
        <w:t xml:space="preserve"> </w:t>
      </w:r>
      <w:r w:rsidRPr="00CD685F">
        <w:rPr>
          <w:rFonts w:ascii="Times New Roman" w:hAnsi="Times New Roman" w:cs="Times New Roman"/>
          <w:lang w:val="sq-AL"/>
        </w:rPr>
        <w:t>në vijim:</w:t>
      </w:r>
    </w:p>
    <w:p w14:paraId="599AAB59" w14:textId="77777777" w:rsidR="00DE512B" w:rsidRPr="00CD685F" w:rsidRDefault="00DE512B" w:rsidP="00A10B14">
      <w:pPr>
        <w:tabs>
          <w:tab w:val="left" w:pos="9360"/>
        </w:tabs>
        <w:spacing w:before="120" w:after="120" w:line="276" w:lineRule="auto"/>
        <w:ind w:left="0" w:right="0"/>
        <w:jc w:val="both"/>
        <w:rPr>
          <w:rFonts w:ascii="Times New Roman" w:hAnsi="Times New Roman" w:cs="Times New Roman"/>
          <w:lang w:val="sq-AL"/>
        </w:rPr>
      </w:pPr>
      <w:r w:rsidRPr="00CD685F">
        <w:rPr>
          <w:rFonts w:ascii="Times New Roman" w:hAnsi="Times New Roman" w:cs="Times New Roman"/>
          <w:lang w:val="sq-AL"/>
        </w:rPr>
        <w:t>- Ve</w:t>
      </w:r>
      <w:r w:rsidR="00703C60" w:rsidRPr="00CD685F">
        <w:rPr>
          <w:rFonts w:ascii="Times New Roman" w:hAnsi="Times New Roman" w:cs="Times New Roman"/>
          <w:lang w:val="sq-AL"/>
        </w:rPr>
        <w:t xml:space="preserve">ndimi </w:t>
      </w:r>
      <w:r w:rsidR="004A0848" w:rsidRPr="00CD685F">
        <w:rPr>
          <w:rFonts w:ascii="Times New Roman" w:hAnsi="Times New Roman" w:cs="Times New Roman"/>
          <w:lang w:val="sq-AL"/>
        </w:rPr>
        <w:t>i Kryetarit të Komunës së Shtime</w:t>
      </w:r>
      <w:r w:rsidR="002C021A">
        <w:rPr>
          <w:rFonts w:ascii="Times New Roman" w:hAnsi="Times New Roman" w:cs="Times New Roman"/>
          <w:lang w:val="sq-AL"/>
        </w:rPr>
        <w:t>s datë</w:t>
      </w:r>
      <w:r w:rsidR="00703C60" w:rsidRPr="00CD685F">
        <w:rPr>
          <w:rFonts w:ascii="Times New Roman" w:hAnsi="Times New Roman" w:cs="Times New Roman"/>
          <w:lang w:val="sq-AL"/>
        </w:rPr>
        <w:t xml:space="preserve"> 27</w:t>
      </w:r>
      <w:r w:rsidRPr="00CD685F">
        <w:rPr>
          <w:rFonts w:ascii="Times New Roman" w:hAnsi="Times New Roman" w:cs="Times New Roman"/>
          <w:lang w:val="sq-AL"/>
        </w:rPr>
        <w:t>.</w:t>
      </w:r>
      <w:r w:rsidR="00703C60" w:rsidRPr="00CD685F">
        <w:rPr>
          <w:rFonts w:ascii="Times New Roman" w:hAnsi="Times New Roman" w:cs="Times New Roman"/>
          <w:lang w:val="sq-AL"/>
        </w:rPr>
        <w:t>11</w:t>
      </w:r>
      <w:r w:rsidRPr="00CD685F">
        <w:rPr>
          <w:rFonts w:ascii="Times New Roman" w:hAnsi="Times New Roman" w:cs="Times New Roman"/>
          <w:lang w:val="sq-AL"/>
        </w:rPr>
        <w:t>.201</w:t>
      </w:r>
      <w:r w:rsidR="00703C60" w:rsidRPr="00CD685F">
        <w:rPr>
          <w:rFonts w:ascii="Times New Roman" w:hAnsi="Times New Roman" w:cs="Times New Roman"/>
          <w:lang w:val="sq-AL"/>
        </w:rPr>
        <w:t>9</w:t>
      </w:r>
      <w:r w:rsidRPr="00CD685F">
        <w:rPr>
          <w:rFonts w:ascii="Times New Roman" w:hAnsi="Times New Roman" w:cs="Times New Roman"/>
          <w:lang w:val="sq-AL"/>
        </w:rPr>
        <w:t xml:space="preserve">, për përgatitjen e Projektit të Programit të Veçantë për Banim në Komunën e </w:t>
      </w:r>
      <w:r w:rsidR="00703C60" w:rsidRPr="00CD685F">
        <w:rPr>
          <w:rFonts w:ascii="Times New Roman" w:hAnsi="Times New Roman" w:cs="Times New Roman"/>
          <w:lang w:val="sq-AL"/>
        </w:rPr>
        <w:t>Shtimës</w:t>
      </w:r>
      <w:r w:rsidRPr="00CD685F">
        <w:rPr>
          <w:rFonts w:ascii="Times New Roman" w:hAnsi="Times New Roman" w:cs="Times New Roman"/>
          <w:lang w:val="sq-AL"/>
        </w:rPr>
        <w:t xml:space="preserve"> për Periudhën 20</w:t>
      </w:r>
      <w:r w:rsidR="00703C60" w:rsidRPr="00CD685F">
        <w:rPr>
          <w:rFonts w:ascii="Times New Roman" w:hAnsi="Times New Roman" w:cs="Times New Roman"/>
          <w:lang w:val="sq-AL"/>
        </w:rPr>
        <w:t>20-2022</w:t>
      </w:r>
      <w:r w:rsidR="002C021A">
        <w:rPr>
          <w:rFonts w:ascii="Times New Roman" w:hAnsi="Times New Roman" w:cs="Times New Roman"/>
          <w:lang w:val="sq-AL"/>
        </w:rPr>
        <w:t>;</w:t>
      </w:r>
    </w:p>
    <w:p w14:paraId="1DAC492E" w14:textId="77777777" w:rsidR="00DE512B" w:rsidRPr="00CD685F" w:rsidRDefault="00DE512B" w:rsidP="00A10B14">
      <w:pPr>
        <w:tabs>
          <w:tab w:val="left" w:pos="9360"/>
        </w:tabs>
        <w:spacing w:before="120" w:after="120" w:line="276" w:lineRule="auto"/>
        <w:ind w:left="0" w:right="0"/>
        <w:jc w:val="both"/>
        <w:rPr>
          <w:rFonts w:ascii="Times New Roman" w:hAnsi="Times New Roman" w:cs="Times New Roman"/>
          <w:lang w:val="sq-AL"/>
        </w:rPr>
      </w:pPr>
      <w:r w:rsidRPr="00CD685F">
        <w:rPr>
          <w:rFonts w:ascii="Times New Roman" w:hAnsi="Times New Roman" w:cs="Times New Roman"/>
          <w:lang w:val="sq-AL"/>
        </w:rPr>
        <w:t>- Sigurimi i të dhënave nga fushat përkatëse të Komunës (Drejtoria e Arsimit, Qendra për Punë Sociale, Zyra për Komunitete, Qendra për Punësim etj)</w:t>
      </w:r>
      <w:r w:rsidR="002C021A">
        <w:rPr>
          <w:rFonts w:ascii="Times New Roman" w:hAnsi="Times New Roman" w:cs="Times New Roman"/>
          <w:lang w:val="sq-AL"/>
        </w:rPr>
        <w:t>;</w:t>
      </w:r>
    </w:p>
    <w:p w14:paraId="75802700" w14:textId="77777777" w:rsidR="00DE512B" w:rsidRPr="00CD685F" w:rsidRDefault="00DE512B" w:rsidP="00A10B14">
      <w:pPr>
        <w:tabs>
          <w:tab w:val="left" w:pos="9360"/>
        </w:tabs>
        <w:spacing w:before="120" w:after="120" w:line="276" w:lineRule="auto"/>
        <w:ind w:left="0" w:right="0"/>
        <w:jc w:val="both"/>
        <w:rPr>
          <w:rFonts w:ascii="Times New Roman" w:hAnsi="Times New Roman" w:cs="Times New Roman"/>
          <w:lang w:val="sq-AL"/>
        </w:rPr>
      </w:pPr>
      <w:r w:rsidRPr="00CD685F">
        <w:rPr>
          <w:rFonts w:ascii="Times New Roman" w:hAnsi="Times New Roman" w:cs="Times New Roman"/>
          <w:lang w:val="sq-AL"/>
        </w:rPr>
        <w:t xml:space="preserve"> - Identifikimi i grupeve të synuara</w:t>
      </w:r>
      <w:r w:rsidR="002C021A">
        <w:rPr>
          <w:rFonts w:ascii="Times New Roman" w:hAnsi="Times New Roman" w:cs="Times New Roman"/>
          <w:lang w:val="sq-AL"/>
        </w:rPr>
        <w:t>;</w:t>
      </w:r>
    </w:p>
    <w:p w14:paraId="50651B2B" w14:textId="77777777" w:rsidR="00DE512B" w:rsidRPr="00CD685F" w:rsidRDefault="00DE512B" w:rsidP="00A10B14">
      <w:pPr>
        <w:tabs>
          <w:tab w:val="left" w:pos="9360"/>
        </w:tabs>
        <w:spacing w:before="120" w:after="120" w:line="276" w:lineRule="auto"/>
        <w:ind w:left="0" w:right="0"/>
        <w:jc w:val="both"/>
        <w:rPr>
          <w:rFonts w:ascii="Times New Roman" w:hAnsi="Times New Roman" w:cs="Times New Roman"/>
          <w:lang w:val="sq-AL"/>
        </w:rPr>
      </w:pPr>
      <w:r w:rsidRPr="00CD685F">
        <w:rPr>
          <w:rFonts w:ascii="Times New Roman" w:hAnsi="Times New Roman" w:cs="Times New Roman"/>
          <w:lang w:val="sq-AL"/>
        </w:rPr>
        <w:t>-</w:t>
      </w:r>
      <w:r w:rsidR="002F5B08">
        <w:rPr>
          <w:rFonts w:ascii="Times New Roman" w:hAnsi="Times New Roman" w:cs="Times New Roman"/>
          <w:lang w:val="sq-AL"/>
        </w:rPr>
        <w:t xml:space="preserve"> </w:t>
      </w:r>
      <w:r w:rsidRPr="00CD685F">
        <w:rPr>
          <w:rFonts w:ascii="Times New Roman" w:hAnsi="Times New Roman" w:cs="Times New Roman"/>
          <w:lang w:val="sq-AL"/>
        </w:rPr>
        <w:t>Kategorizimi i grupeve dhe klasifikimi i kërkesave për përcaktimin e radhës së përparësisë</w:t>
      </w:r>
      <w:r w:rsidR="005A1BEE" w:rsidRPr="00CD685F">
        <w:rPr>
          <w:rFonts w:ascii="Times New Roman" w:hAnsi="Times New Roman" w:cs="Times New Roman"/>
          <w:lang w:val="sq-AL"/>
        </w:rPr>
        <w:t xml:space="preserve"> bazuar në gjendjen</w:t>
      </w:r>
      <w:r w:rsidRPr="00CD685F">
        <w:rPr>
          <w:rFonts w:ascii="Times New Roman" w:hAnsi="Times New Roman" w:cs="Times New Roman"/>
          <w:lang w:val="sq-AL"/>
        </w:rPr>
        <w:t xml:space="preserve"> faktike të çështjes së banimit</w:t>
      </w:r>
      <w:r w:rsidR="002C021A">
        <w:rPr>
          <w:rFonts w:ascii="Times New Roman" w:hAnsi="Times New Roman" w:cs="Times New Roman"/>
          <w:lang w:val="sq-AL"/>
        </w:rPr>
        <w:t>;</w:t>
      </w:r>
    </w:p>
    <w:p w14:paraId="51D01750" w14:textId="77777777" w:rsidR="00DE512B" w:rsidRPr="00CD685F" w:rsidRDefault="00DE512B" w:rsidP="00A10B14">
      <w:pPr>
        <w:tabs>
          <w:tab w:val="left" w:pos="9360"/>
        </w:tabs>
        <w:spacing w:before="120" w:after="120" w:line="276" w:lineRule="auto"/>
        <w:ind w:left="0" w:right="0"/>
        <w:jc w:val="both"/>
        <w:rPr>
          <w:rFonts w:ascii="Times New Roman" w:hAnsi="Times New Roman" w:cs="Times New Roman"/>
          <w:lang w:val="sq-AL"/>
        </w:rPr>
      </w:pPr>
      <w:r w:rsidRPr="00CD685F">
        <w:rPr>
          <w:rFonts w:ascii="Times New Roman" w:hAnsi="Times New Roman" w:cs="Times New Roman"/>
          <w:lang w:val="sq-AL"/>
        </w:rPr>
        <w:t xml:space="preserve">- Struktura e Buxhetit Komunal në </w:t>
      </w:r>
      <w:r w:rsidR="00703C60" w:rsidRPr="00CD685F">
        <w:rPr>
          <w:rFonts w:ascii="Times New Roman" w:hAnsi="Times New Roman" w:cs="Times New Roman"/>
          <w:lang w:val="sq-AL"/>
        </w:rPr>
        <w:t>Shtime</w:t>
      </w:r>
      <w:r w:rsidR="002C021A">
        <w:rPr>
          <w:rFonts w:ascii="Times New Roman" w:hAnsi="Times New Roman" w:cs="Times New Roman"/>
          <w:lang w:val="sq-AL"/>
        </w:rPr>
        <w:t>;</w:t>
      </w:r>
    </w:p>
    <w:p w14:paraId="371B37F9" w14:textId="77777777" w:rsidR="00DE512B" w:rsidRPr="00CD685F" w:rsidRDefault="00DE512B" w:rsidP="00A10B14">
      <w:pPr>
        <w:tabs>
          <w:tab w:val="left" w:pos="9360"/>
        </w:tabs>
        <w:spacing w:before="120" w:after="120" w:line="276" w:lineRule="auto"/>
        <w:ind w:left="0" w:right="0"/>
        <w:jc w:val="both"/>
        <w:rPr>
          <w:rFonts w:ascii="Times New Roman" w:hAnsi="Times New Roman" w:cs="Times New Roman"/>
          <w:lang w:val="sq-AL"/>
        </w:rPr>
      </w:pPr>
      <w:r w:rsidRPr="00CD685F">
        <w:rPr>
          <w:rFonts w:ascii="Times New Roman" w:hAnsi="Times New Roman" w:cs="Times New Roman"/>
          <w:lang w:val="sq-AL"/>
        </w:rPr>
        <w:t>- Përgatitja e dokumentit</w:t>
      </w:r>
      <w:r w:rsidR="002C021A">
        <w:rPr>
          <w:rFonts w:ascii="Times New Roman" w:hAnsi="Times New Roman" w:cs="Times New Roman"/>
          <w:lang w:val="sq-AL"/>
        </w:rPr>
        <w:t>;</w:t>
      </w:r>
    </w:p>
    <w:p w14:paraId="2A3F121E" w14:textId="77777777" w:rsidR="00DE512B" w:rsidRPr="00CD685F" w:rsidRDefault="003663F9" w:rsidP="00A10B14">
      <w:pPr>
        <w:tabs>
          <w:tab w:val="left" w:pos="9360"/>
        </w:tabs>
        <w:spacing w:before="120" w:after="120" w:line="276" w:lineRule="auto"/>
        <w:ind w:left="0" w:right="0"/>
        <w:jc w:val="both"/>
        <w:rPr>
          <w:rFonts w:ascii="Times New Roman" w:hAnsi="Times New Roman" w:cs="Times New Roman"/>
          <w:lang w:val="sq-AL"/>
        </w:rPr>
      </w:pPr>
      <w:r w:rsidRPr="00CD685F">
        <w:rPr>
          <w:rFonts w:ascii="Times New Roman" w:hAnsi="Times New Roman" w:cs="Times New Roman"/>
          <w:lang w:val="sq-AL"/>
        </w:rPr>
        <w:t xml:space="preserve">- Bërja publike e </w:t>
      </w:r>
      <w:r w:rsidR="002F5B08">
        <w:rPr>
          <w:rFonts w:ascii="Times New Roman" w:hAnsi="Times New Roman" w:cs="Times New Roman"/>
          <w:lang w:val="sq-AL"/>
        </w:rPr>
        <w:t>Programit Trevjeçar të Banimit</w:t>
      </w:r>
      <w:r w:rsidR="00DE512B" w:rsidRPr="00CD685F">
        <w:rPr>
          <w:rFonts w:ascii="Times New Roman" w:hAnsi="Times New Roman" w:cs="Times New Roman"/>
          <w:lang w:val="sq-AL"/>
        </w:rPr>
        <w:t xml:space="preserve"> </w:t>
      </w:r>
      <w:r w:rsidR="002F5B08">
        <w:rPr>
          <w:rFonts w:ascii="Times New Roman" w:hAnsi="Times New Roman" w:cs="Times New Roman"/>
          <w:lang w:val="sq-AL"/>
        </w:rPr>
        <w:t>-</w:t>
      </w:r>
      <w:r w:rsidR="00DE512B" w:rsidRPr="00CD685F">
        <w:rPr>
          <w:rFonts w:ascii="Times New Roman" w:hAnsi="Times New Roman" w:cs="Times New Roman"/>
          <w:lang w:val="sq-AL"/>
        </w:rPr>
        <w:t xml:space="preserve"> informimi</w:t>
      </w:r>
      <w:r w:rsidR="002C021A">
        <w:rPr>
          <w:rFonts w:ascii="Times New Roman" w:hAnsi="Times New Roman" w:cs="Times New Roman"/>
          <w:lang w:val="sq-AL"/>
        </w:rPr>
        <w:t>;</w:t>
      </w:r>
    </w:p>
    <w:p w14:paraId="50A6C763" w14:textId="77777777" w:rsidR="00DE512B" w:rsidRPr="00CD685F" w:rsidRDefault="00DE512B" w:rsidP="00A10B14">
      <w:pPr>
        <w:tabs>
          <w:tab w:val="left" w:pos="9360"/>
        </w:tabs>
        <w:spacing w:before="120" w:after="120" w:line="276" w:lineRule="auto"/>
        <w:ind w:left="0" w:right="0"/>
        <w:jc w:val="both"/>
        <w:rPr>
          <w:rFonts w:ascii="Times New Roman" w:hAnsi="Times New Roman" w:cs="Times New Roman"/>
          <w:lang w:val="sq-AL"/>
        </w:rPr>
      </w:pPr>
      <w:r w:rsidRPr="00CD685F">
        <w:rPr>
          <w:rFonts w:ascii="Times New Roman" w:hAnsi="Times New Roman" w:cs="Times New Roman"/>
          <w:lang w:val="sq-AL"/>
        </w:rPr>
        <w:t>- Proce</w:t>
      </w:r>
      <w:r w:rsidR="002C021A">
        <w:rPr>
          <w:rFonts w:ascii="Times New Roman" w:hAnsi="Times New Roman" w:cs="Times New Roman"/>
          <w:lang w:val="sq-AL"/>
        </w:rPr>
        <w:t>durat e miratimit të dokumentit;</w:t>
      </w:r>
    </w:p>
    <w:p w14:paraId="293C0D8A" w14:textId="77777777" w:rsidR="00DE512B" w:rsidRPr="00CD685F" w:rsidRDefault="00DE512B" w:rsidP="00A10B14">
      <w:pPr>
        <w:tabs>
          <w:tab w:val="left" w:pos="9360"/>
        </w:tabs>
        <w:spacing w:before="120" w:after="120" w:line="276" w:lineRule="auto"/>
        <w:ind w:left="0" w:right="0"/>
        <w:jc w:val="both"/>
        <w:rPr>
          <w:rFonts w:ascii="Times New Roman" w:hAnsi="Times New Roman" w:cs="Times New Roman"/>
          <w:lang w:val="sq-AL"/>
        </w:rPr>
      </w:pPr>
      <w:r w:rsidRPr="00CD685F">
        <w:rPr>
          <w:rFonts w:ascii="Times New Roman" w:hAnsi="Times New Roman" w:cs="Times New Roman"/>
          <w:lang w:val="sq-AL"/>
        </w:rPr>
        <w:t>- Aprovimi nga Kuvendi i Komunës</w:t>
      </w:r>
      <w:r w:rsidR="002C021A">
        <w:rPr>
          <w:rFonts w:ascii="Times New Roman" w:hAnsi="Times New Roman" w:cs="Times New Roman"/>
          <w:lang w:val="sq-AL"/>
        </w:rPr>
        <w:t>;</w:t>
      </w:r>
    </w:p>
    <w:p w14:paraId="7FE0222C" w14:textId="77777777" w:rsidR="00DE512B" w:rsidRPr="00CD685F" w:rsidRDefault="00DE512B" w:rsidP="00A10B14">
      <w:pPr>
        <w:tabs>
          <w:tab w:val="left" w:pos="9360"/>
        </w:tabs>
        <w:spacing w:before="120" w:after="120" w:line="276" w:lineRule="auto"/>
        <w:ind w:left="0" w:right="0"/>
        <w:jc w:val="both"/>
        <w:rPr>
          <w:rFonts w:ascii="Times New Roman" w:hAnsi="Times New Roman" w:cs="Times New Roman"/>
          <w:lang w:val="sq-AL"/>
        </w:rPr>
      </w:pPr>
      <w:r w:rsidRPr="00CD685F">
        <w:rPr>
          <w:rFonts w:ascii="Times New Roman" w:hAnsi="Times New Roman" w:cs="Times New Roman"/>
          <w:lang w:val="sq-AL"/>
        </w:rPr>
        <w:t>Në përpilim të programit ka ndihmuar edhe OJQ Developing Together</w:t>
      </w:r>
      <w:r w:rsidR="002C021A">
        <w:rPr>
          <w:rFonts w:ascii="Times New Roman" w:hAnsi="Times New Roman" w:cs="Times New Roman"/>
          <w:lang w:val="sq-AL"/>
        </w:rPr>
        <w:t>.</w:t>
      </w:r>
    </w:p>
    <w:p w14:paraId="548BF748" w14:textId="77777777" w:rsidR="00DE512B" w:rsidRPr="00CD685F" w:rsidRDefault="00DE512B" w:rsidP="00D927C8">
      <w:pPr>
        <w:pStyle w:val="Heading1"/>
        <w:rPr>
          <w:color w:val="auto"/>
        </w:rPr>
      </w:pPr>
      <w:bookmarkStart w:id="15" w:name="_Toc30681341"/>
      <w:bookmarkStart w:id="16" w:name="_Toc32310826"/>
      <w:r w:rsidRPr="00CD685F">
        <w:rPr>
          <w:color w:val="auto"/>
        </w:rPr>
        <w:lastRenderedPageBreak/>
        <w:t>STRATEGJITË E NIVELIT QEVERITAR</w:t>
      </w:r>
      <w:bookmarkEnd w:id="15"/>
      <w:bookmarkEnd w:id="16"/>
    </w:p>
    <w:p w14:paraId="189A6465" w14:textId="77777777" w:rsidR="00D927C8" w:rsidRPr="00CD685F" w:rsidRDefault="00D927C8" w:rsidP="00D927C8">
      <w:pPr>
        <w:rPr>
          <w:lang w:val="sq-AL"/>
        </w:rPr>
      </w:pPr>
    </w:p>
    <w:p w14:paraId="760A24FE" w14:textId="410C7188" w:rsidR="00DE512B" w:rsidRPr="00543980" w:rsidRDefault="00DE512B" w:rsidP="00543980">
      <w:pPr>
        <w:pStyle w:val="ListParagraph"/>
        <w:numPr>
          <w:ilvl w:val="0"/>
          <w:numId w:val="16"/>
        </w:numPr>
        <w:tabs>
          <w:tab w:val="left" w:pos="9360"/>
        </w:tabs>
        <w:spacing w:before="120" w:after="120"/>
        <w:jc w:val="both"/>
        <w:rPr>
          <w:rFonts w:ascii="Times New Roman" w:hAnsi="Times New Roman"/>
          <w:lang w:val="sq-AL"/>
        </w:rPr>
      </w:pPr>
      <w:r w:rsidRPr="00543980">
        <w:rPr>
          <w:rFonts w:ascii="Times New Roman" w:hAnsi="Times New Roman"/>
          <w:lang w:val="sq-AL"/>
        </w:rPr>
        <w:t>Strategjia</w:t>
      </w:r>
      <w:r w:rsidR="0035744E" w:rsidRPr="00543980">
        <w:rPr>
          <w:rFonts w:ascii="Times New Roman" w:hAnsi="Times New Roman"/>
          <w:lang w:val="sq-AL"/>
        </w:rPr>
        <w:t xml:space="preserve"> për </w:t>
      </w:r>
      <w:r w:rsidR="007518C1" w:rsidRPr="00543980">
        <w:rPr>
          <w:rFonts w:ascii="Times New Roman" w:hAnsi="Times New Roman"/>
          <w:lang w:val="sq-AL"/>
        </w:rPr>
        <w:t xml:space="preserve">përfshirjen e komuniteteve rom dhe ashkali në shoqërinë kosovare 2017-2021 dhe plani i Veprimit për zbatimin e Strategjisë </w:t>
      </w:r>
      <w:r w:rsidR="00EF5659" w:rsidRPr="00543980">
        <w:rPr>
          <w:rFonts w:ascii="Times New Roman" w:hAnsi="Times New Roman"/>
          <w:lang w:val="sq-AL"/>
        </w:rPr>
        <w:t xml:space="preserve">për përfshirjen e komuniteteve rom dhe ashkali në shoqërinë kosovare 2017-2021 </w:t>
      </w:r>
    </w:p>
    <w:p w14:paraId="7E3A2E37" w14:textId="3A06F5D8" w:rsidR="00DE512B" w:rsidRPr="00543980" w:rsidRDefault="00DE512B" w:rsidP="00543980">
      <w:pPr>
        <w:pStyle w:val="ListParagraph"/>
        <w:numPr>
          <w:ilvl w:val="0"/>
          <w:numId w:val="16"/>
        </w:numPr>
        <w:tabs>
          <w:tab w:val="left" w:pos="9360"/>
        </w:tabs>
        <w:spacing w:before="120" w:after="120"/>
        <w:jc w:val="both"/>
        <w:rPr>
          <w:rFonts w:ascii="Times New Roman" w:hAnsi="Times New Roman"/>
          <w:lang w:val="sq-AL"/>
        </w:rPr>
      </w:pPr>
      <w:r w:rsidRPr="00543980">
        <w:rPr>
          <w:rFonts w:ascii="Times New Roman" w:hAnsi="Times New Roman"/>
          <w:lang w:val="sq-AL"/>
        </w:rPr>
        <w:t>Strategjia Kombëtare për Ri</w:t>
      </w:r>
      <w:r w:rsidR="0035744E" w:rsidRPr="00543980">
        <w:rPr>
          <w:rFonts w:ascii="Times New Roman" w:hAnsi="Times New Roman"/>
          <w:lang w:val="sq-AL"/>
        </w:rPr>
        <w:t>-</w:t>
      </w:r>
      <w:r w:rsidR="00EF5659" w:rsidRPr="00543980">
        <w:rPr>
          <w:rFonts w:ascii="Times New Roman" w:hAnsi="Times New Roman"/>
          <w:lang w:val="sq-AL"/>
        </w:rPr>
        <w:t>integrim të qëndrueshëm të personave të riatdhesuar 2018-2022.</w:t>
      </w:r>
    </w:p>
    <w:p w14:paraId="190BDD42" w14:textId="732187B9" w:rsidR="00DE512B" w:rsidRPr="00543980" w:rsidRDefault="00DE512B" w:rsidP="00543980">
      <w:pPr>
        <w:pStyle w:val="ListParagraph"/>
        <w:numPr>
          <w:ilvl w:val="0"/>
          <w:numId w:val="16"/>
        </w:numPr>
        <w:tabs>
          <w:tab w:val="left" w:pos="9360"/>
        </w:tabs>
        <w:spacing w:before="120" w:after="120"/>
        <w:jc w:val="both"/>
        <w:rPr>
          <w:rFonts w:ascii="Times New Roman" w:hAnsi="Times New Roman"/>
          <w:lang w:val="sq-AL"/>
        </w:rPr>
      </w:pPr>
      <w:r w:rsidRPr="00543980">
        <w:rPr>
          <w:rFonts w:ascii="Times New Roman" w:hAnsi="Times New Roman"/>
          <w:lang w:val="sq-AL"/>
        </w:rPr>
        <w:t>Strategjia për Komunitete dhe Kthim.</w:t>
      </w:r>
    </w:p>
    <w:p w14:paraId="7733E864" w14:textId="77777777" w:rsidR="00DE512B" w:rsidRPr="00CD685F" w:rsidRDefault="00DE512B" w:rsidP="00A10B14">
      <w:pPr>
        <w:tabs>
          <w:tab w:val="left" w:pos="9360"/>
        </w:tabs>
        <w:spacing w:before="120" w:after="120" w:line="276" w:lineRule="auto"/>
        <w:ind w:left="0" w:right="0"/>
        <w:jc w:val="both"/>
        <w:rPr>
          <w:rFonts w:ascii="Times New Roman" w:hAnsi="Times New Roman" w:cs="Times New Roman"/>
          <w:lang w:val="sq-AL"/>
        </w:rPr>
      </w:pPr>
    </w:p>
    <w:p w14:paraId="1D67461B" w14:textId="77777777" w:rsidR="00DE512B" w:rsidRPr="00CD685F" w:rsidRDefault="00D7788A" w:rsidP="00D927C8">
      <w:pPr>
        <w:pStyle w:val="Heading1"/>
        <w:rPr>
          <w:color w:val="auto"/>
          <w:lang w:val="sq-AL"/>
        </w:rPr>
      </w:pPr>
      <w:bookmarkStart w:id="17" w:name="_Toc30681342"/>
      <w:bookmarkStart w:id="18" w:name="_Toc32310827"/>
      <w:r w:rsidRPr="00CD685F">
        <w:rPr>
          <w:color w:val="auto"/>
          <w:lang w:val="sq-AL"/>
        </w:rPr>
        <w:t>PROFILI I KOMUNË</w:t>
      </w:r>
      <w:r w:rsidR="00DE512B" w:rsidRPr="00CD685F">
        <w:rPr>
          <w:color w:val="auto"/>
          <w:lang w:val="sq-AL"/>
        </w:rPr>
        <w:t>S S</w:t>
      </w:r>
      <w:r w:rsidRPr="00CD685F">
        <w:rPr>
          <w:color w:val="auto"/>
          <w:lang w:val="sq-AL"/>
        </w:rPr>
        <w:t xml:space="preserve">Ë </w:t>
      </w:r>
      <w:r w:rsidR="00E146BC" w:rsidRPr="00CD685F">
        <w:rPr>
          <w:color w:val="auto"/>
          <w:lang w:val="sq-AL"/>
        </w:rPr>
        <w:t>S</w:t>
      </w:r>
      <w:r w:rsidR="00796EE8" w:rsidRPr="00CD685F">
        <w:rPr>
          <w:color w:val="auto"/>
          <w:lang w:val="sq-AL"/>
        </w:rPr>
        <w:t>HTIMES</w:t>
      </w:r>
      <w:bookmarkEnd w:id="17"/>
      <w:bookmarkEnd w:id="18"/>
    </w:p>
    <w:p w14:paraId="1DF9445D" w14:textId="77777777" w:rsidR="00D927C8" w:rsidRPr="00CD685F" w:rsidRDefault="00D927C8" w:rsidP="00D927C8">
      <w:pPr>
        <w:tabs>
          <w:tab w:val="left" w:pos="9360"/>
        </w:tabs>
        <w:spacing w:before="120" w:after="120" w:line="276" w:lineRule="auto"/>
        <w:ind w:left="0" w:right="0"/>
        <w:jc w:val="both"/>
        <w:rPr>
          <w:rFonts w:ascii="Cambria" w:eastAsia="Times New Roman" w:hAnsi="Cambria" w:cs="Times New Roman"/>
          <w:sz w:val="28"/>
          <w:szCs w:val="28"/>
          <w:lang w:val="sq-AL"/>
        </w:rPr>
      </w:pPr>
    </w:p>
    <w:p w14:paraId="7EC0735B" w14:textId="77777777" w:rsidR="003B7F2F" w:rsidRPr="00CD685F" w:rsidRDefault="00F8084E" w:rsidP="00A10B14">
      <w:pPr>
        <w:tabs>
          <w:tab w:val="left" w:pos="9360"/>
        </w:tabs>
        <w:ind w:left="0"/>
        <w:jc w:val="both"/>
        <w:rPr>
          <w:rFonts w:ascii="Times New Roman" w:hAnsi="Times New Roman" w:cs="Times New Roman"/>
          <w:lang w:val="sq-AL"/>
        </w:rPr>
      </w:pPr>
      <w:r w:rsidRPr="00CD685F">
        <w:rPr>
          <w:rFonts w:ascii="Times New Roman" w:hAnsi="Times New Roman" w:cs="Times New Roman"/>
          <w:lang w:val="sq-AL"/>
        </w:rPr>
        <w:t>N</w:t>
      </w:r>
      <w:r w:rsidR="0031792F" w:rsidRPr="00CD685F">
        <w:rPr>
          <w:rFonts w:ascii="Times New Roman" w:hAnsi="Times New Roman" w:cs="Times New Roman"/>
          <w:lang w:val="sq-AL"/>
        </w:rPr>
        <w:t>ë</w:t>
      </w:r>
      <w:r w:rsidRPr="00CD685F">
        <w:rPr>
          <w:rFonts w:ascii="Times New Roman" w:hAnsi="Times New Roman" w:cs="Times New Roman"/>
          <w:lang w:val="sq-AL"/>
        </w:rPr>
        <w:t xml:space="preserve"> vijim jan</w:t>
      </w:r>
      <w:r w:rsidR="0031792F" w:rsidRPr="00CD685F">
        <w:rPr>
          <w:rFonts w:ascii="Times New Roman" w:hAnsi="Times New Roman" w:cs="Times New Roman"/>
          <w:lang w:val="sq-AL"/>
        </w:rPr>
        <w:t>ë</w:t>
      </w:r>
      <w:r w:rsidRPr="00CD685F">
        <w:rPr>
          <w:rFonts w:ascii="Times New Roman" w:hAnsi="Times New Roman" w:cs="Times New Roman"/>
          <w:lang w:val="sq-AL"/>
        </w:rPr>
        <w:t xml:space="preserve"> t</w:t>
      </w:r>
      <w:r w:rsidR="0031792F" w:rsidRPr="00CD685F">
        <w:rPr>
          <w:rFonts w:ascii="Times New Roman" w:hAnsi="Times New Roman" w:cs="Times New Roman"/>
          <w:lang w:val="sq-AL"/>
        </w:rPr>
        <w:t>ë</w:t>
      </w:r>
      <w:r w:rsidRPr="00CD685F">
        <w:rPr>
          <w:rFonts w:ascii="Times New Roman" w:hAnsi="Times New Roman" w:cs="Times New Roman"/>
          <w:lang w:val="sq-AL"/>
        </w:rPr>
        <w:t xml:space="preserve"> prezantuara disa informata bazike lidhur me komun</w:t>
      </w:r>
      <w:r w:rsidR="0031792F" w:rsidRPr="00CD685F">
        <w:rPr>
          <w:rFonts w:ascii="Times New Roman" w:hAnsi="Times New Roman" w:cs="Times New Roman"/>
          <w:lang w:val="sq-AL"/>
        </w:rPr>
        <w:t>ë</w:t>
      </w:r>
      <w:r w:rsidRPr="00CD685F">
        <w:rPr>
          <w:rFonts w:ascii="Times New Roman" w:hAnsi="Times New Roman" w:cs="Times New Roman"/>
          <w:lang w:val="sq-AL"/>
        </w:rPr>
        <w:t>n e Shtimes</w:t>
      </w:r>
    </w:p>
    <w:p w14:paraId="38166684" w14:textId="77777777" w:rsidR="00DE512B" w:rsidRPr="00CD685F" w:rsidRDefault="00DE512B" w:rsidP="00D927C8">
      <w:pPr>
        <w:pStyle w:val="Heading1"/>
        <w:rPr>
          <w:color w:val="auto"/>
          <w:lang w:val="sq-AL"/>
        </w:rPr>
      </w:pPr>
      <w:bookmarkStart w:id="19" w:name="_Toc30681343"/>
      <w:bookmarkStart w:id="20" w:name="_Toc32310828"/>
      <w:r w:rsidRPr="00CD685F">
        <w:rPr>
          <w:color w:val="auto"/>
          <w:lang w:val="sq-AL"/>
        </w:rPr>
        <w:t>POZITA GJEOGRAFIKE</w:t>
      </w:r>
      <w:bookmarkEnd w:id="19"/>
      <w:bookmarkEnd w:id="20"/>
    </w:p>
    <w:p w14:paraId="4E67A48D" w14:textId="77777777" w:rsidR="00D927C8" w:rsidRPr="00CD685F" w:rsidRDefault="00D927C8" w:rsidP="00D927C8">
      <w:pPr>
        <w:rPr>
          <w:lang w:val="sq-AL"/>
        </w:rPr>
      </w:pPr>
    </w:p>
    <w:p w14:paraId="7920A3D0" w14:textId="77777777" w:rsidR="00E146BC" w:rsidRPr="00CD685F" w:rsidRDefault="00E146BC" w:rsidP="00F3450F">
      <w:pPr>
        <w:tabs>
          <w:tab w:val="left" w:pos="9360"/>
        </w:tabs>
        <w:spacing w:after="200" w:line="276" w:lineRule="auto"/>
        <w:ind w:left="0" w:right="0"/>
        <w:jc w:val="both"/>
        <w:rPr>
          <w:rFonts w:ascii="Times New Roman" w:hAnsi="Times New Roman" w:cs="Times New Roman"/>
          <w:lang w:val="sq-AL" w:eastAsia="de-DE"/>
        </w:rPr>
      </w:pPr>
      <w:r w:rsidRPr="00CD685F">
        <w:rPr>
          <w:rFonts w:ascii="Times New Roman" w:hAnsi="Times New Roman" w:cs="Times New Roman"/>
          <w:lang w:val="sq-AL" w:eastAsia="de-DE"/>
        </w:rPr>
        <w:t>Komuna e Shtimes shtrihet në skajin perëndimore të Rrafshit të Kosovës. Në komunën e Shtimes, duke e veçuar qytetin e Shtimes, janë përqëndruara shumë qendra administrative, kulturore, arsimore dhe shëndetësore, si dhe të objekteve komerciale.</w:t>
      </w:r>
    </w:p>
    <w:p w14:paraId="743966A9" w14:textId="77777777" w:rsidR="00E146BC" w:rsidRPr="00CD685F" w:rsidRDefault="00E146BC" w:rsidP="00F3450F">
      <w:pPr>
        <w:pStyle w:val="ListBullet"/>
        <w:tabs>
          <w:tab w:val="left" w:pos="9360"/>
        </w:tabs>
        <w:jc w:val="both"/>
        <w:rPr>
          <w:rFonts w:ascii="Times New Roman" w:hAnsi="Times New Roman" w:cs="Times New Roman"/>
          <w:b w:val="0"/>
          <w:noProof w:val="0"/>
          <w:sz w:val="24"/>
          <w:szCs w:val="24"/>
        </w:rPr>
      </w:pPr>
      <w:r w:rsidRPr="00CD685F">
        <w:rPr>
          <w:rFonts w:ascii="Times New Roman" w:hAnsi="Times New Roman" w:cs="Times New Roman"/>
          <w:b w:val="0"/>
          <w:noProof w:val="0"/>
          <w:sz w:val="24"/>
          <w:szCs w:val="24"/>
        </w:rPr>
        <w:t xml:space="preserve">Komuna e Shtimes gjendet në pjesën qendrore të Kosovës, apo në koordinatat 42.433E, 21.038N. Territori i komunës së Shtimes ka një sipërfaqe prej 134.22 km² (13,422.8 hektarë), gjegjësisht, 1,2 % të territorit të Kosovës.  </w:t>
      </w:r>
    </w:p>
    <w:p w14:paraId="59244439" w14:textId="77777777" w:rsidR="00E146BC" w:rsidRPr="00CD685F" w:rsidRDefault="00E146BC" w:rsidP="00F3450F">
      <w:pPr>
        <w:pStyle w:val="ListBullet"/>
        <w:tabs>
          <w:tab w:val="left" w:pos="9360"/>
        </w:tabs>
        <w:jc w:val="both"/>
        <w:rPr>
          <w:rFonts w:ascii="Times New Roman" w:hAnsi="Times New Roman" w:cs="Times New Roman"/>
          <w:b w:val="0"/>
          <w:noProof w:val="0"/>
          <w:sz w:val="24"/>
          <w:szCs w:val="24"/>
        </w:rPr>
      </w:pPr>
    </w:p>
    <w:p w14:paraId="5F5A2F06" w14:textId="77777777" w:rsidR="00DE6394" w:rsidRPr="00CD685F" w:rsidRDefault="00E146BC" w:rsidP="00F3450F">
      <w:pPr>
        <w:pStyle w:val="ListBullet"/>
        <w:tabs>
          <w:tab w:val="left" w:pos="9360"/>
        </w:tabs>
        <w:jc w:val="both"/>
        <w:rPr>
          <w:rFonts w:ascii="Times New Roman" w:hAnsi="Times New Roman" w:cs="Times New Roman"/>
          <w:b w:val="0"/>
          <w:noProof w:val="0"/>
          <w:sz w:val="24"/>
          <w:szCs w:val="24"/>
        </w:rPr>
      </w:pPr>
      <w:r w:rsidRPr="00CD685F">
        <w:rPr>
          <w:rFonts w:ascii="Times New Roman" w:hAnsi="Times New Roman" w:cs="Times New Roman"/>
          <w:b w:val="0"/>
          <w:noProof w:val="0"/>
          <w:sz w:val="24"/>
          <w:szCs w:val="24"/>
        </w:rPr>
        <w:t>Komuna e Shtimes sipas regjistrimi</w:t>
      </w:r>
      <w:r w:rsidR="002C021A">
        <w:rPr>
          <w:rFonts w:ascii="Times New Roman" w:hAnsi="Times New Roman" w:cs="Times New Roman"/>
          <w:b w:val="0"/>
          <w:noProof w:val="0"/>
          <w:sz w:val="24"/>
          <w:szCs w:val="24"/>
        </w:rPr>
        <w:t>t tё fundit tё popullsisë,</w:t>
      </w:r>
      <w:r w:rsidRPr="00CD685F">
        <w:rPr>
          <w:rFonts w:ascii="Times New Roman" w:hAnsi="Times New Roman" w:cs="Times New Roman"/>
          <w:b w:val="0"/>
          <w:noProof w:val="0"/>
          <w:sz w:val="24"/>
          <w:szCs w:val="24"/>
        </w:rPr>
        <w:t xml:space="preserve"> në vitin 2011</w:t>
      </w:r>
      <w:r w:rsidR="002C021A">
        <w:rPr>
          <w:rFonts w:ascii="Times New Roman" w:hAnsi="Times New Roman" w:cs="Times New Roman"/>
          <w:b w:val="0"/>
          <w:noProof w:val="0"/>
          <w:sz w:val="24"/>
          <w:szCs w:val="24"/>
        </w:rPr>
        <w:t>,</w:t>
      </w:r>
      <w:r w:rsidRPr="00CD685F">
        <w:rPr>
          <w:rFonts w:ascii="Times New Roman" w:hAnsi="Times New Roman" w:cs="Times New Roman"/>
          <w:b w:val="0"/>
          <w:noProof w:val="0"/>
          <w:sz w:val="24"/>
          <w:szCs w:val="24"/>
        </w:rPr>
        <w:t xml:space="preserve"> numëron rreth  27,324 banorë, ku rreth 73.8 % e popullatës jeton në fshatrat e komunës. </w:t>
      </w:r>
      <w:r w:rsidR="00DE6394" w:rsidRPr="00CD685F">
        <w:rPr>
          <w:rFonts w:ascii="Times New Roman" w:hAnsi="Times New Roman" w:cs="Times New Roman"/>
          <w:b w:val="0"/>
          <w:noProof w:val="0"/>
          <w:sz w:val="24"/>
          <w:szCs w:val="24"/>
        </w:rPr>
        <w:t>Komuna ka 23 vendbanime duke përfshirë qytetin e Shtimes dhe 22 fshatra, prej të cilave 13 shtrihen në pjesën kodrinore - malore, ndërsa 9 prej tyre në pjesën rrafshinore.</w:t>
      </w:r>
    </w:p>
    <w:p w14:paraId="21CADDBC" w14:textId="77777777" w:rsidR="00DE6394" w:rsidRPr="00CD685F" w:rsidRDefault="00DE6394" w:rsidP="00F3450F">
      <w:pPr>
        <w:tabs>
          <w:tab w:val="left" w:pos="9360"/>
        </w:tabs>
        <w:spacing w:line="276" w:lineRule="auto"/>
        <w:ind w:left="0" w:right="0"/>
        <w:jc w:val="both"/>
        <w:rPr>
          <w:rFonts w:ascii="Times New Roman" w:eastAsia="Calibri" w:hAnsi="Times New Roman" w:cs="Times New Roman"/>
          <w:lang w:val="sq-AL"/>
        </w:rPr>
      </w:pPr>
    </w:p>
    <w:p w14:paraId="7EA945FE" w14:textId="77777777" w:rsidR="00DE6394" w:rsidRPr="00CD685F" w:rsidRDefault="00DE6394" w:rsidP="00F3450F">
      <w:pPr>
        <w:tabs>
          <w:tab w:val="left" w:pos="9360"/>
        </w:tabs>
        <w:spacing w:after="160" w:line="276" w:lineRule="auto"/>
        <w:ind w:left="0" w:right="0"/>
        <w:jc w:val="both"/>
        <w:rPr>
          <w:rFonts w:ascii="Times New Roman" w:eastAsia="Calibri" w:hAnsi="Times New Roman" w:cs="Times New Roman"/>
          <w:bCs/>
          <w:lang w:val="sq-AL"/>
        </w:rPr>
      </w:pPr>
      <w:r w:rsidRPr="00CD685F">
        <w:rPr>
          <w:rFonts w:ascii="Times New Roman" w:eastAsia="Calibri" w:hAnsi="Times New Roman" w:cs="Times New Roman"/>
          <w:lang w:val="sq-AL"/>
        </w:rPr>
        <w:t>Komuna e Shtimes kufizohet, në verilindje me komunën e Lipjanit, në perëndim me Therandën dhe në jug me komunën e Ferizajt.</w:t>
      </w:r>
    </w:p>
    <w:p w14:paraId="3EEF132A" w14:textId="77777777" w:rsidR="00E146BC" w:rsidRPr="00CD685F" w:rsidRDefault="00E146BC" w:rsidP="00A10B14">
      <w:pPr>
        <w:pStyle w:val="ListBullet"/>
        <w:tabs>
          <w:tab w:val="left" w:pos="9360"/>
        </w:tabs>
        <w:jc w:val="both"/>
        <w:rPr>
          <w:noProof w:val="0"/>
          <w:sz w:val="24"/>
          <w:szCs w:val="24"/>
        </w:rPr>
      </w:pPr>
    </w:p>
    <w:p w14:paraId="74BF0FB1" w14:textId="77777777" w:rsidR="0035744E" w:rsidRPr="00CD685F" w:rsidRDefault="0035744E" w:rsidP="00A10B14">
      <w:pPr>
        <w:tabs>
          <w:tab w:val="left" w:pos="9360"/>
        </w:tabs>
        <w:jc w:val="both"/>
        <w:rPr>
          <w:rFonts w:ascii="Calibri" w:eastAsia="Times New Roman" w:hAnsi="Calibri" w:cs="Calibri"/>
          <w:b/>
          <w:bCs/>
          <w:sz w:val="26"/>
          <w:szCs w:val="26"/>
          <w:lang w:val="sq-AL"/>
        </w:rPr>
      </w:pPr>
      <w:r w:rsidRPr="00CD685F">
        <w:rPr>
          <w:rFonts w:ascii="Calibri" w:hAnsi="Calibri" w:cs="Calibri"/>
          <w:lang w:val="sq-AL"/>
        </w:rPr>
        <w:br w:type="page"/>
      </w:r>
    </w:p>
    <w:p w14:paraId="60C9E68B" w14:textId="77777777" w:rsidR="00DE512B" w:rsidRPr="00CD685F" w:rsidRDefault="00DE512B" w:rsidP="00D927C8">
      <w:pPr>
        <w:pStyle w:val="Heading1"/>
        <w:rPr>
          <w:color w:val="auto"/>
          <w:lang w:val="sq-AL"/>
        </w:rPr>
      </w:pPr>
      <w:bookmarkStart w:id="21" w:name="_Toc30681344"/>
      <w:bookmarkStart w:id="22" w:name="_Toc32310829"/>
      <w:r w:rsidRPr="00CD685F">
        <w:rPr>
          <w:color w:val="auto"/>
          <w:lang w:val="sq-AL"/>
        </w:rPr>
        <w:lastRenderedPageBreak/>
        <w:t>KARAKTERISTIKAT DEMOGRAFIKE T</w:t>
      </w:r>
      <w:r w:rsidR="00F625D6" w:rsidRPr="00CD685F">
        <w:rPr>
          <w:color w:val="auto"/>
          <w:lang w:val="sq-AL"/>
        </w:rPr>
        <w:t xml:space="preserve">Ë </w:t>
      </w:r>
      <w:r w:rsidR="00DE6394" w:rsidRPr="00CD685F">
        <w:rPr>
          <w:color w:val="auto"/>
          <w:lang w:val="sq-AL"/>
        </w:rPr>
        <w:t>S</w:t>
      </w:r>
      <w:bookmarkEnd w:id="21"/>
      <w:r w:rsidR="00B03C61" w:rsidRPr="00CD685F">
        <w:rPr>
          <w:color w:val="auto"/>
          <w:lang w:val="sq-AL"/>
        </w:rPr>
        <w:t>HTIMES</w:t>
      </w:r>
      <w:bookmarkEnd w:id="22"/>
    </w:p>
    <w:p w14:paraId="3C9E5C68" w14:textId="77777777" w:rsidR="00D927C8" w:rsidRPr="00CD685F" w:rsidRDefault="00D927C8" w:rsidP="00D927C8">
      <w:pPr>
        <w:rPr>
          <w:lang w:val="sq-AL"/>
        </w:rPr>
      </w:pPr>
    </w:p>
    <w:p w14:paraId="224BC991" w14:textId="77777777" w:rsidR="00DE6394" w:rsidRPr="00CD685F" w:rsidRDefault="00DE6394" w:rsidP="00F3450F">
      <w:pPr>
        <w:keepNext/>
        <w:tabs>
          <w:tab w:val="right" w:pos="-851"/>
          <w:tab w:val="left" w:pos="1276"/>
          <w:tab w:val="left" w:pos="9360"/>
        </w:tabs>
        <w:overflowPunct w:val="0"/>
        <w:autoSpaceDE w:val="0"/>
        <w:autoSpaceDN w:val="0"/>
        <w:adjustRightInd w:val="0"/>
        <w:spacing w:line="276" w:lineRule="auto"/>
        <w:ind w:left="0" w:right="0"/>
        <w:jc w:val="both"/>
        <w:textAlignment w:val="baseline"/>
        <w:rPr>
          <w:rFonts w:ascii="Times New Roman" w:hAnsi="Times New Roman" w:cs="Times New Roman"/>
          <w:lang w:val="sq-AL" w:eastAsia="de-DE"/>
        </w:rPr>
      </w:pPr>
      <w:r w:rsidRPr="00CD685F">
        <w:rPr>
          <w:rFonts w:ascii="Times New Roman" w:hAnsi="Times New Roman" w:cs="Times New Roman"/>
          <w:lang w:val="sq-AL" w:eastAsia="de-DE"/>
        </w:rPr>
        <w:t xml:space="preserve">Në bazë të </w:t>
      </w:r>
      <w:r w:rsidR="00B03C61" w:rsidRPr="00CD685F">
        <w:rPr>
          <w:rFonts w:ascii="Times New Roman" w:hAnsi="Times New Roman" w:cs="Times New Roman"/>
          <w:lang w:val="sq-AL" w:eastAsia="de-DE"/>
        </w:rPr>
        <w:t>të</w:t>
      </w:r>
      <w:r w:rsidR="002C021A">
        <w:rPr>
          <w:rFonts w:ascii="Times New Roman" w:hAnsi="Times New Roman" w:cs="Times New Roman"/>
          <w:lang w:val="sq-AL" w:eastAsia="de-DE"/>
        </w:rPr>
        <w:t xml:space="preserve"> </w:t>
      </w:r>
      <w:r w:rsidRPr="00CD685F">
        <w:rPr>
          <w:rFonts w:ascii="Times New Roman" w:hAnsi="Times New Roman" w:cs="Times New Roman"/>
          <w:lang w:val="sq-AL" w:eastAsia="de-DE"/>
        </w:rPr>
        <w:t>dhënave të marra nga regjistrimi i popullsisë së vitit 2011</w:t>
      </w:r>
      <w:r w:rsidR="005567D8" w:rsidRPr="00CD685F">
        <w:rPr>
          <w:rFonts w:ascii="Times New Roman" w:hAnsi="Times New Roman" w:cs="Times New Roman"/>
          <w:lang w:val="sq-AL" w:eastAsia="de-DE"/>
        </w:rPr>
        <w:t>,</w:t>
      </w:r>
      <w:r w:rsidRPr="00CD685F">
        <w:rPr>
          <w:rFonts w:ascii="Times New Roman" w:hAnsi="Times New Roman" w:cs="Times New Roman"/>
          <w:lang w:val="sq-AL" w:eastAsia="de-DE"/>
        </w:rPr>
        <w:t xml:space="preserve"> publikuar nga Agjencia e Statistikave të Kosovës</w:t>
      </w:r>
      <w:r w:rsidR="005567D8" w:rsidRPr="00CD685F">
        <w:rPr>
          <w:rFonts w:ascii="Times New Roman" w:hAnsi="Times New Roman" w:cs="Times New Roman"/>
          <w:lang w:val="sq-AL" w:eastAsia="de-DE"/>
        </w:rPr>
        <w:t>,</w:t>
      </w:r>
      <w:r w:rsidRPr="00CD685F">
        <w:rPr>
          <w:rFonts w:ascii="Times New Roman" w:hAnsi="Times New Roman" w:cs="Times New Roman"/>
          <w:lang w:val="sq-AL" w:eastAsia="de-DE"/>
        </w:rPr>
        <w:t xml:space="preserve"> shihet se numri i popullsisë në komunën e Shtimes është 27,324 banorë ku prej tyre 13,</w:t>
      </w:r>
      <w:r w:rsidR="005567D8" w:rsidRPr="00CD685F">
        <w:rPr>
          <w:rFonts w:ascii="Times New Roman" w:hAnsi="Times New Roman" w:cs="Times New Roman"/>
          <w:lang w:val="sq-AL" w:eastAsia="de-DE"/>
        </w:rPr>
        <w:t>850 janë të gjinisë mashkullore</w:t>
      </w:r>
      <w:r w:rsidRPr="00CD685F">
        <w:rPr>
          <w:rFonts w:ascii="Times New Roman" w:hAnsi="Times New Roman" w:cs="Times New Roman"/>
          <w:lang w:val="sq-AL" w:eastAsia="de-DE"/>
        </w:rPr>
        <w:t xml:space="preserve"> ndërsa 13,474 janë të gjinisë femërorë</w:t>
      </w:r>
      <w:r w:rsidRPr="00CD685F">
        <w:rPr>
          <w:rFonts w:ascii="Times New Roman" w:hAnsi="Times New Roman" w:cs="Times New Roman"/>
          <w:vertAlign w:val="superscript"/>
          <w:lang w:val="sq-AL" w:eastAsia="de-DE"/>
        </w:rPr>
        <w:footnoteReference w:id="1"/>
      </w:r>
      <w:r w:rsidRPr="00CD685F">
        <w:rPr>
          <w:rFonts w:ascii="Times New Roman" w:hAnsi="Times New Roman" w:cs="Times New Roman"/>
          <w:lang w:val="sq-AL" w:eastAsia="de-DE"/>
        </w:rPr>
        <w:t>.</w:t>
      </w:r>
    </w:p>
    <w:p w14:paraId="5080739A" w14:textId="77777777" w:rsidR="00DE6394" w:rsidRPr="00CD685F" w:rsidRDefault="00DE6394" w:rsidP="00F3450F">
      <w:pPr>
        <w:widowControl w:val="0"/>
        <w:tabs>
          <w:tab w:val="left" w:pos="9360"/>
        </w:tabs>
        <w:spacing w:line="276" w:lineRule="auto"/>
        <w:ind w:left="0" w:right="0"/>
        <w:jc w:val="both"/>
        <w:rPr>
          <w:rFonts w:ascii="Times New Roman" w:eastAsia="Calibri" w:hAnsi="Times New Roman" w:cs="Times New Roman"/>
          <w:lang w:val="sq-AL"/>
        </w:rPr>
      </w:pPr>
      <w:r w:rsidRPr="00CD685F">
        <w:rPr>
          <w:rFonts w:ascii="Times New Roman" w:eastAsia="Calibri" w:hAnsi="Times New Roman" w:cs="Times New Roman"/>
          <w:lang w:val="sq-AL"/>
        </w:rPr>
        <w:t>Dendësia e popullsisë 202 b/km</w:t>
      </w:r>
      <w:r w:rsidRPr="00CD685F">
        <w:rPr>
          <w:rFonts w:ascii="Times New Roman" w:eastAsia="Calibri" w:hAnsi="Times New Roman" w:cs="Times New Roman"/>
          <w:vertAlign w:val="superscript"/>
          <w:lang w:val="sq-AL"/>
        </w:rPr>
        <w:t>2</w:t>
      </w:r>
      <w:r w:rsidRPr="00CD685F">
        <w:rPr>
          <w:rFonts w:ascii="Times New Roman" w:eastAsia="Calibri" w:hAnsi="Times New Roman" w:cs="Times New Roman"/>
          <w:lang w:val="sq-AL"/>
        </w:rPr>
        <w:t>, rreth 21% më e lart</w:t>
      </w:r>
      <w:r w:rsidR="005567D8" w:rsidRPr="00CD685F">
        <w:rPr>
          <w:rFonts w:ascii="Times New Roman" w:eastAsia="Calibri" w:hAnsi="Times New Roman" w:cs="Times New Roman"/>
          <w:lang w:val="sq-AL"/>
        </w:rPr>
        <w:t>ë se mesatarja e popullsisë në R</w:t>
      </w:r>
      <w:r w:rsidRPr="00CD685F">
        <w:rPr>
          <w:rFonts w:ascii="Times New Roman" w:eastAsia="Calibri" w:hAnsi="Times New Roman" w:cs="Times New Roman"/>
          <w:lang w:val="sq-AL"/>
        </w:rPr>
        <w:t>epublikën e Kosovës e cila është 159.36 b/km</w:t>
      </w:r>
      <w:r w:rsidRPr="00CD685F">
        <w:rPr>
          <w:rFonts w:ascii="Times New Roman" w:eastAsia="Calibri" w:hAnsi="Times New Roman" w:cs="Times New Roman"/>
          <w:vertAlign w:val="superscript"/>
          <w:lang w:val="sq-AL"/>
        </w:rPr>
        <w:t>2</w:t>
      </w:r>
      <w:r w:rsidRPr="00CD685F">
        <w:rPr>
          <w:rFonts w:ascii="Times New Roman" w:eastAsia="Calibri" w:hAnsi="Times New Roman" w:cs="Times New Roman"/>
          <w:lang w:val="sq-AL"/>
        </w:rPr>
        <w:t>.</w:t>
      </w:r>
    </w:p>
    <w:p w14:paraId="6ADFB010" w14:textId="77777777" w:rsidR="00D927C8" w:rsidRPr="00CD685F" w:rsidRDefault="00D927C8" w:rsidP="00F3450F">
      <w:pPr>
        <w:widowControl w:val="0"/>
        <w:tabs>
          <w:tab w:val="left" w:pos="9360"/>
        </w:tabs>
        <w:spacing w:line="276" w:lineRule="auto"/>
        <w:ind w:left="0" w:right="0"/>
        <w:jc w:val="both"/>
        <w:rPr>
          <w:rFonts w:ascii="Times New Roman" w:eastAsia="Calibri" w:hAnsi="Times New Roman" w:cs="Times New Roman"/>
          <w:lang w:val="sq-AL"/>
        </w:rPr>
      </w:pPr>
    </w:p>
    <w:p w14:paraId="22723CD7" w14:textId="77777777" w:rsidR="00DE512B" w:rsidRPr="00CD685F" w:rsidRDefault="00DE512B" w:rsidP="00D927C8">
      <w:pPr>
        <w:pStyle w:val="Heading1"/>
        <w:rPr>
          <w:color w:val="auto"/>
          <w:lang w:val="sq-AL" w:eastAsia="ja-JP"/>
        </w:rPr>
      </w:pPr>
      <w:bookmarkStart w:id="23" w:name="_Toc30681345"/>
      <w:bookmarkStart w:id="24" w:name="_Toc32310830"/>
      <w:r w:rsidRPr="00CD685F">
        <w:rPr>
          <w:color w:val="auto"/>
          <w:lang w:val="sq-AL" w:eastAsia="ja-JP"/>
        </w:rPr>
        <w:t>MIGRIMI</w:t>
      </w:r>
      <w:bookmarkEnd w:id="23"/>
      <w:bookmarkEnd w:id="24"/>
    </w:p>
    <w:p w14:paraId="1394D4A8" w14:textId="77777777" w:rsidR="00D927C8" w:rsidRPr="00CD685F" w:rsidRDefault="00D927C8" w:rsidP="00D927C8">
      <w:pPr>
        <w:rPr>
          <w:lang w:val="sq-AL" w:eastAsia="ja-JP"/>
        </w:rPr>
      </w:pPr>
    </w:p>
    <w:p w14:paraId="4FAEEE9F" w14:textId="77777777" w:rsidR="00943728" w:rsidRPr="00CD685F" w:rsidRDefault="00943728" w:rsidP="00543980">
      <w:pPr>
        <w:tabs>
          <w:tab w:val="left" w:pos="9360"/>
        </w:tabs>
        <w:ind w:left="0" w:right="0"/>
        <w:jc w:val="both"/>
        <w:rPr>
          <w:rFonts w:ascii="Times New Roman" w:hAnsi="Times New Roman" w:cs="Times New Roman"/>
          <w:lang w:val="sq-AL"/>
        </w:rPr>
      </w:pPr>
      <w:r w:rsidRPr="00CD685F">
        <w:rPr>
          <w:rFonts w:ascii="Times New Roman" w:hAnsi="Times New Roman" w:cs="Times New Roman"/>
          <w:lang w:val="sq-AL"/>
        </w:rPr>
        <w:t>Duke u mbështetur në shënimet e Agjensionit për Statistikat e Kosovës gjejmë se në Komunën e Shtimes Migrimi është si vijon: 3,265 meshkuj dhe 2,577 femra e që në totalë</w:t>
      </w:r>
      <w:r w:rsidR="005567D8" w:rsidRPr="00CD685F">
        <w:rPr>
          <w:rFonts w:ascii="Times New Roman" w:hAnsi="Times New Roman" w:cs="Times New Roman"/>
          <w:lang w:val="sq-AL"/>
        </w:rPr>
        <w:t xml:space="preserve"> </w:t>
      </w:r>
      <w:r w:rsidRPr="00CD685F">
        <w:rPr>
          <w:rFonts w:ascii="Times New Roman" w:hAnsi="Times New Roman" w:cs="Times New Roman"/>
          <w:lang w:val="sq-AL"/>
        </w:rPr>
        <w:t>shtë 5842</w:t>
      </w:r>
      <w:r w:rsidRPr="00CD685F">
        <w:rPr>
          <w:rFonts w:ascii="Times New Roman" w:hAnsi="Times New Roman" w:cs="Times New Roman"/>
          <w:vertAlign w:val="superscript"/>
          <w:lang w:val="sq-AL"/>
        </w:rPr>
        <w:footnoteReference w:id="2"/>
      </w:r>
      <w:r w:rsidRPr="00CD685F">
        <w:rPr>
          <w:rFonts w:ascii="Times New Roman" w:hAnsi="Times New Roman" w:cs="Times New Roman"/>
          <w:lang w:val="sq-AL"/>
        </w:rPr>
        <w:t xml:space="preserve"> banorë, ky numër i Migrimit shihet se është i shtrirë në të gjithë botën, por numri më i madh i Emigrantëve është i përqendruar kryesisht në Gjermani dhe Zvicër. </w:t>
      </w:r>
    </w:p>
    <w:p w14:paraId="05052F71" w14:textId="77777777" w:rsidR="00502EC5" w:rsidRPr="00CD685F" w:rsidRDefault="00502EC5" w:rsidP="00A10B14">
      <w:pPr>
        <w:tabs>
          <w:tab w:val="left" w:pos="9360"/>
        </w:tabs>
        <w:ind w:left="0"/>
        <w:jc w:val="both"/>
        <w:rPr>
          <w:rFonts w:ascii="Times New Roman" w:hAnsi="Times New Roman" w:cs="Times New Roman"/>
          <w:lang w:val="sq-AL"/>
        </w:rPr>
      </w:pPr>
    </w:p>
    <w:p w14:paraId="32F9C82F" w14:textId="77777777" w:rsidR="00943728" w:rsidRPr="00CD685F" w:rsidRDefault="00943728" w:rsidP="00A10B14">
      <w:pPr>
        <w:tabs>
          <w:tab w:val="left" w:pos="9360"/>
        </w:tabs>
        <w:ind w:left="0"/>
        <w:jc w:val="both"/>
        <w:rPr>
          <w:lang w:val="sq-AL"/>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170"/>
        <w:gridCol w:w="540"/>
        <w:gridCol w:w="720"/>
        <w:gridCol w:w="1080"/>
        <w:gridCol w:w="540"/>
        <w:gridCol w:w="540"/>
        <w:gridCol w:w="1080"/>
        <w:gridCol w:w="1260"/>
        <w:gridCol w:w="1440"/>
      </w:tblGrid>
      <w:tr w:rsidR="00943728" w:rsidRPr="00CD685F" w14:paraId="0C1EBDA6" w14:textId="77777777" w:rsidTr="00703C60">
        <w:tc>
          <w:tcPr>
            <w:tcW w:w="9270" w:type="dxa"/>
            <w:gridSpan w:val="10"/>
            <w:tcBorders>
              <w:top w:val="nil"/>
              <w:left w:val="nil"/>
              <w:right w:val="nil"/>
            </w:tcBorders>
          </w:tcPr>
          <w:p w14:paraId="33818D84" w14:textId="77777777" w:rsidR="00943728" w:rsidRPr="00CD685F" w:rsidRDefault="00943728" w:rsidP="00A10B14">
            <w:pPr>
              <w:widowControl w:val="0"/>
              <w:tabs>
                <w:tab w:val="left" w:pos="9360"/>
              </w:tabs>
              <w:spacing w:line="276" w:lineRule="auto"/>
              <w:ind w:left="0" w:right="0"/>
              <w:jc w:val="both"/>
              <w:rPr>
                <w:rFonts w:eastAsia="SimSun"/>
                <w:sz w:val="20"/>
                <w:szCs w:val="20"/>
                <w:lang w:val="sq-AL" w:eastAsia="sq-AL"/>
              </w:rPr>
            </w:pPr>
            <w:r w:rsidRPr="00CD685F">
              <w:rPr>
                <w:rFonts w:eastAsia="SimSun"/>
                <w:b/>
                <w:sz w:val="20"/>
                <w:szCs w:val="20"/>
                <w:lang w:val="sq-AL" w:eastAsia="sq-AL"/>
              </w:rPr>
              <w:t xml:space="preserve">Tabela Nr. 3 . </w:t>
            </w:r>
            <w:r w:rsidRPr="00CD685F">
              <w:rPr>
                <w:sz w:val="20"/>
                <w:szCs w:val="20"/>
                <w:lang w:val="sq-AL" w:eastAsia="sq-AL"/>
              </w:rPr>
              <w:t>Gjithsej, popullsia e Komunës së Shtimes në vitin 2014 dhe migrimi për vitin 2015</w:t>
            </w:r>
            <w:r w:rsidRPr="00CD685F">
              <w:rPr>
                <w:sz w:val="20"/>
                <w:szCs w:val="20"/>
                <w:vertAlign w:val="superscript"/>
                <w:lang w:val="sq-AL" w:eastAsia="sq-AL"/>
              </w:rPr>
              <w:footnoteReference w:id="3"/>
            </w:r>
          </w:p>
        </w:tc>
      </w:tr>
      <w:tr w:rsidR="00943728" w:rsidRPr="00CD685F" w14:paraId="367776BD" w14:textId="77777777" w:rsidTr="00703C60">
        <w:trPr>
          <w:cantSplit/>
          <w:trHeight w:val="287"/>
        </w:trPr>
        <w:tc>
          <w:tcPr>
            <w:tcW w:w="900" w:type="dxa"/>
            <w:vMerge w:val="restart"/>
          </w:tcPr>
          <w:p w14:paraId="125E41BB" w14:textId="77777777" w:rsidR="00943728" w:rsidRPr="00CD685F" w:rsidRDefault="00943728" w:rsidP="00A10B14">
            <w:pPr>
              <w:widowControl w:val="0"/>
              <w:tabs>
                <w:tab w:val="left" w:pos="9360"/>
              </w:tabs>
              <w:spacing w:line="240" w:lineRule="auto"/>
              <w:ind w:left="0" w:right="0"/>
              <w:jc w:val="both"/>
              <w:rPr>
                <w:b/>
                <w:sz w:val="18"/>
                <w:szCs w:val="18"/>
                <w:lang w:val="sq-AL" w:eastAsia="sq-AL"/>
              </w:rPr>
            </w:pPr>
            <w:r w:rsidRPr="00CD685F">
              <w:rPr>
                <w:b/>
                <w:sz w:val="18"/>
                <w:szCs w:val="18"/>
                <w:lang w:val="sq-AL" w:eastAsia="sq-AL"/>
              </w:rPr>
              <w:t>Komuna</w:t>
            </w:r>
          </w:p>
          <w:p w14:paraId="450C4DCB" w14:textId="77777777" w:rsidR="00943728" w:rsidRPr="00CD685F" w:rsidRDefault="00943728" w:rsidP="00A10B14">
            <w:pPr>
              <w:widowControl w:val="0"/>
              <w:tabs>
                <w:tab w:val="left" w:pos="9360"/>
              </w:tabs>
              <w:spacing w:line="240" w:lineRule="auto"/>
              <w:ind w:left="-108" w:right="-88"/>
              <w:jc w:val="both"/>
              <w:rPr>
                <w:rFonts w:eastAsia="SimSun"/>
                <w:b/>
                <w:sz w:val="18"/>
                <w:szCs w:val="18"/>
                <w:lang w:val="sq-AL" w:eastAsia="sq-AL"/>
              </w:rPr>
            </w:pPr>
          </w:p>
        </w:tc>
        <w:tc>
          <w:tcPr>
            <w:tcW w:w="1170" w:type="dxa"/>
            <w:vMerge w:val="restart"/>
          </w:tcPr>
          <w:p w14:paraId="04113AB1" w14:textId="77777777" w:rsidR="00943728" w:rsidRPr="00CD685F" w:rsidRDefault="00943728" w:rsidP="00A10B14">
            <w:pPr>
              <w:widowControl w:val="0"/>
              <w:tabs>
                <w:tab w:val="left" w:pos="9360"/>
              </w:tabs>
              <w:spacing w:line="240" w:lineRule="auto"/>
              <w:ind w:left="0" w:right="0"/>
              <w:jc w:val="both"/>
              <w:rPr>
                <w:rFonts w:eastAsia="SimSun"/>
                <w:b/>
                <w:sz w:val="18"/>
                <w:szCs w:val="18"/>
                <w:lang w:val="sq-AL" w:eastAsia="sq-AL"/>
              </w:rPr>
            </w:pPr>
            <w:r w:rsidRPr="00CD685F">
              <w:rPr>
                <w:b/>
                <w:sz w:val="18"/>
                <w:szCs w:val="18"/>
                <w:lang w:val="sq-AL" w:eastAsia="sq-AL"/>
              </w:rPr>
              <w:t>Popullsia e vlerësuar (31 dhjetor 2014)</w:t>
            </w:r>
          </w:p>
        </w:tc>
        <w:tc>
          <w:tcPr>
            <w:tcW w:w="2340" w:type="dxa"/>
            <w:gridSpan w:val="3"/>
          </w:tcPr>
          <w:p w14:paraId="240558E4" w14:textId="77777777" w:rsidR="00943728" w:rsidRPr="00CD685F" w:rsidRDefault="00943728" w:rsidP="00A10B14">
            <w:pPr>
              <w:widowControl w:val="0"/>
              <w:tabs>
                <w:tab w:val="left" w:pos="9360"/>
              </w:tabs>
              <w:spacing w:line="240" w:lineRule="auto"/>
              <w:ind w:left="0" w:right="0"/>
              <w:jc w:val="both"/>
              <w:rPr>
                <w:rFonts w:eastAsia="SimSun"/>
                <w:b/>
                <w:sz w:val="18"/>
                <w:szCs w:val="18"/>
                <w:lang w:val="sq-AL" w:eastAsia="sq-AL"/>
              </w:rPr>
            </w:pPr>
            <w:r w:rsidRPr="00CD685F">
              <w:rPr>
                <w:b/>
                <w:sz w:val="18"/>
                <w:szCs w:val="18"/>
                <w:lang w:val="sq-AL" w:eastAsia="sq-AL"/>
              </w:rPr>
              <w:t>Migrimi ndërkombëtar (2015)</w:t>
            </w:r>
          </w:p>
        </w:tc>
        <w:tc>
          <w:tcPr>
            <w:tcW w:w="2160" w:type="dxa"/>
            <w:gridSpan w:val="3"/>
          </w:tcPr>
          <w:p w14:paraId="7C2FEC54" w14:textId="77777777" w:rsidR="00943728" w:rsidRPr="00CD685F" w:rsidRDefault="00943728" w:rsidP="00A10B14">
            <w:pPr>
              <w:widowControl w:val="0"/>
              <w:tabs>
                <w:tab w:val="left" w:pos="9360"/>
              </w:tabs>
              <w:spacing w:line="240" w:lineRule="auto"/>
              <w:ind w:left="0" w:right="0"/>
              <w:jc w:val="both"/>
              <w:rPr>
                <w:rFonts w:eastAsia="SimSun"/>
                <w:b/>
                <w:sz w:val="18"/>
                <w:szCs w:val="18"/>
                <w:lang w:val="sq-AL" w:eastAsia="sq-AL"/>
              </w:rPr>
            </w:pPr>
            <w:r w:rsidRPr="00CD685F">
              <w:rPr>
                <w:b/>
                <w:sz w:val="18"/>
                <w:szCs w:val="18"/>
                <w:lang w:val="sq-AL" w:eastAsia="sq-AL"/>
              </w:rPr>
              <w:t>Migrimi kombëtar (2015)</w:t>
            </w:r>
          </w:p>
        </w:tc>
        <w:tc>
          <w:tcPr>
            <w:tcW w:w="1260" w:type="dxa"/>
            <w:vMerge w:val="restart"/>
          </w:tcPr>
          <w:p w14:paraId="558A59FC" w14:textId="77777777" w:rsidR="00943728" w:rsidRPr="00CD685F" w:rsidRDefault="00943728" w:rsidP="00A10B14">
            <w:pPr>
              <w:widowControl w:val="0"/>
              <w:tabs>
                <w:tab w:val="left" w:pos="9360"/>
              </w:tabs>
              <w:spacing w:line="240" w:lineRule="auto"/>
              <w:ind w:left="0" w:right="0"/>
              <w:jc w:val="both"/>
              <w:rPr>
                <w:rFonts w:eastAsia="SimSun"/>
                <w:sz w:val="18"/>
                <w:szCs w:val="18"/>
                <w:lang w:val="sq-AL" w:eastAsia="sq-AL"/>
              </w:rPr>
            </w:pPr>
            <w:r w:rsidRPr="00CD685F">
              <w:rPr>
                <w:b/>
                <w:sz w:val="18"/>
                <w:szCs w:val="18"/>
                <w:lang w:val="sq-AL" w:eastAsia="sq-AL"/>
              </w:rPr>
              <w:t>Bilanci i përgjithshëm i migrimit në nivel komune 2015</w:t>
            </w:r>
          </w:p>
        </w:tc>
        <w:tc>
          <w:tcPr>
            <w:tcW w:w="1440" w:type="dxa"/>
            <w:vMerge w:val="restart"/>
          </w:tcPr>
          <w:p w14:paraId="37AB01F9" w14:textId="77777777" w:rsidR="00943728" w:rsidRPr="00CD685F" w:rsidRDefault="00943728" w:rsidP="00A10B14">
            <w:pPr>
              <w:widowControl w:val="0"/>
              <w:tabs>
                <w:tab w:val="left" w:pos="9360"/>
              </w:tabs>
              <w:spacing w:line="240" w:lineRule="auto"/>
              <w:ind w:left="0" w:right="0"/>
              <w:jc w:val="both"/>
              <w:rPr>
                <w:rFonts w:eastAsia="SimSun"/>
                <w:sz w:val="18"/>
                <w:szCs w:val="18"/>
                <w:lang w:val="sq-AL" w:eastAsia="sq-AL"/>
              </w:rPr>
            </w:pPr>
            <w:r w:rsidRPr="00CD685F">
              <w:rPr>
                <w:b/>
                <w:sz w:val="18"/>
                <w:szCs w:val="18"/>
                <w:lang w:val="sq-AL" w:eastAsia="sq-AL"/>
              </w:rPr>
              <w:t>Gjithsej popullsia dhe migrimi (01.01-31.12 2015)</w:t>
            </w:r>
          </w:p>
        </w:tc>
      </w:tr>
      <w:tr w:rsidR="00943728" w:rsidRPr="00CD685F" w14:paraId="478B0E92" w14:textId="77777777" w:rsidTr="00703C60">
        <w:trPr>
          <w:cantSplit/>
          <w:trHeight w:val="1134"/>
        </w:trPr>
        <w:tc>
          <w:tcPr>
            <w:tcW w:w="900" w:type="dxa"/>
            <w:vMerge/>
          </w:tcPr>
          <w:p w14:paraId="2012FCDD" w14:textId="77777777" w:rsidR="00943728" w:rsidRPr="00CD685F" w:rsidRDefault="00943728" w:rsidP="00A10B14">
            <w:pPr>
              <w:widowControl w:val="0"/>
              <w:tabs>
                <w:tab w:val="left" w:pos="9360"/>
              </w:tabs>
              <w:spacing w:line="240" w:lineRule="auto"/>
              <w:ind w:left="0" w:right="0"/>
              <w:jc w:val="both"/>
              <w:rPr>
                <w:rFonts w:eastAsia="SimSun"/>
                <w:b/>
                <w:sz w:val="18"/>
                <w:szCs w:val="18"/>
                <w:lang w:val="sq-AL" w:eastAsia="sq-AL"/>
              </w:rPr>
            </w:pPr>
          </w:p>
        </w:tc>
        <w:tc>
          <w:tcPr>
            <w:tcW w:w="1170" w:type="dxa"/>
            <w:vMerge/>
          </w:tcPr>
          <w:p w14:paraId="137B79B6" w14:textId="77777777" w:rsidR="00943728" w:rsidRPr="00CD685F" w:rsidRDefault="00943728" w:rsidP="00A10B14">
            <w:pPr>
              <w:widowControl w:val="0"/>
              <w:tabs>
                <w:tab w:val="left" w:pos="9360"/>
              </w:tabs>
              <w:spacing w:line="240" w:lineRule="auto"/>
              <w:ind w:left="0" w:right="0"/>
              <w:jc w:val="both"/>
              <w:rPr>
                <w:rFonts w:eastAsia="SimSun"/>
                <w:sz w:val="18"/>
                <w:szCs w:val="18"/>
                <w:lang w:val="sq-AL" w:eastAsia="sq-AL"/>
              </w:rPr>
            </w:pPr>
          </w:p>
        </w:tc>
        <w:tc>
          <w:tcPr>
            <w:tcW w:w="540" w:type="dxa"/>
            <w:textDirection w:val="btLr"/>
          </w:tcPr>
          <w:p w14:paraId="02F90347" w14:textId="77777777" w:rsidR="00943728" w:rsidRPr="00CD685F" w:rsidRDefault="00943728" w:rsidP="00A10B14">
            <w:pPr>
              <w:widowControl w:val="0"/>
              <w:tabs>
                <w:tab w:val="left" w:pos="9360"/>
              </w:tabs>
              <w:spacing w:line="240" w:lineRule="auto"/>
              <w:ind w:left="113" w:right="113"/>
              <w:jc w:val="both"/>
              <w:rPr>
                <w:rFonts w:eastAsia="SimSun"/>
                <w:sz w:val="18"/>
                <w:szCs w:val="18"/>
                <w:lang w:val="sq-AL" w:eastAsia="sq-AL"/>
              </w:rPr>
            </w:pPr>
            <w:r w:rsidRPr="00CD685F">
              <w:rPr>
                <w:b/>
                <w:sz w:val="18"/>
                <w:szCs w:val="18"/>
                <w:lang w:val="sq-AL" w:eastAsia="sq-AL"/>
              </w:rPr>
              <w:t>Imigrimi</w:t>
            </w:r>
          </w:p>
        </w:tc>
        <w:tc>
          <w:tcPr>
            <w:tcW w:w="720" w:type="dxa"/>
            <w:textDirection w:val="btLr"/>
          </w:tcPr>
          <w:p w14:paraId="25FF6B33" w14:textId="77777777" w:rsidR="00943728" w:rsidRPr="00CD685F" w:rsidRDefault="00943728" w:rsidP="00A10B14">
            <w:pPr>
              <w:widowControl w:val="0"/>
              <w:tabs>
                <w:tab w:val="left" w:pos="9360"/>
              </w:tabs>
              <w:spacing w:line="240" w:lineRule="auto"/>
              <w:ind w:left="113" w:right="113"/>
              <w:jc w:val="both"/>
              <w:rPr>
                <w:rFonts w:eastAsia="SimSun"/>
                <w:sz w:val="18"/>
                <w:szCs w:val="18"/>
                <w:lang w:val="sq-AL" w:eastAsia="sq-AL"/>
              </w:rPr>
            </w:pPr>
            <w:r w:rsidRPr="00CD685F">
              <w:rPr>
                <w:b/>
                <w:sz w:val="18"/>
                <w:szCs w:val="18"/>
                <w:lang w:val="sq-AL" w:eastAsia="sq-AL"/>
              </w:rPr>
              <w:t>Emigrimi</w:t>
            </w:r>
          </w:p>
        </w:tc>
        <w:tc>
          <w:tcPr>
            <w:tcW w:w="1080" w:type="dxa"/>
          </w:tcPr>
          <w:p w14:paraId="52C0440B" w14:textId="77777777" w:rsidR="00943728" w:rsidRPr="00CD685F" w:rsidRDefault="00943728" w:rsidP="00A10B14">
            <w:pPr>
              <w:widowControl w:val="0"/>
              <w:tabs>
                <w:tab w:val="left" w:pos="9360"/>
              </w:tabs>
              <w:spacing w:line="240" w:lineRule="auto"/>
              <w:ind w:left="0" w:right="0"/>
              <w:jc w:val="both"/>
              <w:rPr>
                <w:rFonts w:eastAsia="SimSun"/>
                <w:sz w:val="18"/>
                <w:szCs w:val="18"/>
                <w:lang w:val="sq-AL" w:eastAsia="sq-AL"/>
              </w:rPr>
            </w:pPr>
            <w:r w:rsidRPr="00CD685F">
              <w:rPr>
                <w:b/>
                <w:sz w:val="18"/>
                <w:szCs w:val="18"/>
                <w:lang w:val="sq-AL" w:eastAsia="sq-AL"/>
              </w:rPr>
              <w:t>Bilanci i migrimit ndërkombëtar 2015</w:t>
            </w:r>
          </w:p>
        </w:tc>
        <w:tc>
          <w:tcPr>
            <w:tcW w:w="540" w:type="dxa"/>
            <w:textDirection w:val="btLr"/>
          </w:tcPr>
          <w:p w14:paraId="34FF3389" w14:textId="77777777" w:rsidR="00943728" w:rsidRPr="00CD685F" w:rsidRDefault="00943728" w:rsidP="00A10B14">
            <w:pPr>
              <w:widowControl w:val="0"/>
              <w:tabs>
                <w:tab w:val="left" w:pos="9360"/>
              </w:tabs>
              <w:spacing w:line="240" w:lineRule="auto"/>
              <w:ind w:left="113" w:right="113"/>
              <w:jc w:val="both"/>
              <w:rPr>
                <w:rFonts w:eastAsia="SimSun"/>
                <w:sz w:val="18"/>
                <w:szCs w:val="18"/>
                <w:lang w:val="sq-AL" w:eastAsia="sq-AL"/>
              </w:rPr>
            </w:pPr>
            <w:r w:rsidRPr="00CD685F">
              <w:rPr>
                <w:b/>
                <w:sz w:val="18"/>
                <w:szCs w:val="18"/>
                <w:lang w:val="sq-AL" w:eastAsia="sq-AL"/>
              </w:rPr>
              <w:t>Imigrimi</w:t>
            </w:r>
          </w:p>
        </w:tc>
        <w:tc>
          <w:tcPr>
            <w:tcW w:w="540" w:type="dxa"/>
            <w:textDirection w:val="btLr"/>
          </w:tcPr>
          <w:p w14:paraId="3D68EAEF" w14:textId="77777777" w:rsidR="00943728" w:rsidRPr="00CD685F" w:rsidRDefault="00943728" w:rsidP="00A10B14">
            <w:pPr>
              <w:widowControl w:val="0"/>
              <w:tabs>
                <w:tab w:val="left" w:pos="9360"/>
              </w:tabs>
              <w:spacing w:line="240" w:lineRule="auto"/>
              <w:ind w:left="113" w:right="113"/>
              <w:jc w:val="both"/>
              <w:rPr>
                <w:rFonts w:eastAsia="SimSun"/>
                <w:sz w:val="18"/>
                <w:szCs w:val="18"/>
                <w:lang w:val="sq-AL" w:eastAsia="sq-AL"/>
              </w:rPr>
            </w:pPr>
            <w:r w:rsidRPr="00CD685F">
              <w:rPr>
                <w:b/>
                <w:sz w:val="18"/>
                <w:szCs w:val="18"/>
                <w:lang w:val="sq-AL" w:eastAsia="sq-AL"/>
              </w:rPr>
              <w:t>Emigrimi</w:t>
            </w:r>
          </w:p>
        </w:tc>
        <w:tc>
          <w:tcPr>
            <w:tcW w:w="1080" w:type="dxa"/>
          </w:tcPr>
          <w:p w14:paraId="7D099655" w14:textId="77777777" w:rsidR="00943728" w:rsidRPr="00CD685F" w:rsidRDefault="00943728" w:rsidP="00A10B14">
            <w:pPr>
              <w:widowControl w:val="0"/>
              <w:tabs>
                <w:tab w:val="left" w:pos="9360"/>
              </w:tabs>
              <w:spacing w:line="240" w:lineRule="auto"/>
              <w:ind w:left="0" w:right="0"/>
              <w:jc w:val="both"/>
              <w:rPr>
                <w:rFonts w:eastAsia="SimSun"/>
                <w:sz w:val="18"/>
                <w:szCs w:val="18"/>
                <w:lang w:val="sq-AL" w:eastAsia="sq-AL"/>
              </w:rPr>
            </w:pPr>
            <w:r w:rsidRPr="00CD685F">
              <w:rPr>
                <w:b/>
                <w:sz w:val="18"/>
                <w:szCs w:val="18"/>
                <w:lang w:val="sq-AL" w:eastAsia="sq-AL"/>
              </w:rPr>
              <w:t>Bilanci i migrimit kombëtar</w:t>
            </w:r>
          </w:p>
        </w:tc>
        <w:tc>
          <w:tcPr>
            <w:tcW w:w="1260" w:type="dxa"/>
            <w:vMerge/>
          </w:tcPr>
          <w:p w14:paraId="73D92DF7" w14:textId="77777777" w:rsidR="00943728" w:rsidRPr="00CD685F" w:rsidRDefault="00943728" w:rsidP="00A10B14">
            <w:pPr>
              <w:widowControl w:val="0"/>
              <w:tabs>
                <w:tab w:val="left" w:pos="9360"/>
              </w:tabs>
              <w:spacing w:line="240" w:lineRule="auto"/>
              <w:ind w:left="0" w:right="0"/>
              <w:jc w:val="both"/>
              <w:rPr>
                <w:rFonts w:eastAsia="SimSun"/>
                <w:sz w:val="18"/>
                <w:szCs w:val="18"/>
                <w:lang w:val="sq-AL" w:eastAsia="sq-AL"/>
              </w:rPr>
            </w:pPr>
          </w:p>
        </w:tc>
        <w:tc>
          <w:tcPr>
            <w:tcW w:w="1440" w:type="dxa"/>
            <w:vMerge/>
          </w:tcPr>
          <w:p w14:paraId="6DC55CEE" w14:textId="77777777" w:rsidR="00943728" w:rsidRPr="00CD685F" w:rsidRDefault="00943728" w:rsidP="00A10B14">
            <w:pPr>
              <w:widowControl w:val="0"/>
              <w:tabs>
                <w:tab w:val="left" w:pos="9360"/>
              </w:tabs>
              <w:spacing w:line="240" w:lineRule="auto"/>
              <w:ind w:left="0" w:right="0"/>
              <w:jc w:val="both"/>
              <w:rPr>
                <w:rFonts w:eastAsia="SimSun"/>
                <w:sz w:val="18"/>
                <w:szCs w:val="18"/>
                <w:lang w:val="sq-AL" w:eastAsia="sq-AL"/>
              </w:rPr>
            </w:pPr>
          </w:p>
        </w:tc>
      </w:tr>
      <w:tr w:rsidR="00943728" w:rsidRPr="00CD685F" w14:paraId="6FC722CF" w14:textId="77777777" w:rsidTr="00703C60">
        <w:tc>
          <w:tcPr>
            <w:tcW w:w="900" w:type="dxa"/>
          </w:tcPr>
          <w:p w14:paraId="3CBAD779" w14:textId="77777777" w:rsidR="00943728" w:rsidRPr="00CD685F" w:rsidRDefault="00943728" w:rsidP="00A10B14">
            <w:pPr>
              <w:widowControl w:val="0"/>
              <w:tabs>
                <w:tab w:val="left" w:pos="9360"/>
              </w:tabs>
              <w:spacing w:line="240" w:lineRule="auto"/>
              <w:ind w:left="0" w:right="0"/>
              <w:jc w:val="both"/>
              <w:rPr>
                <w:rFonts w:eastAsia="SimSun"/>
                <w:b/>
                <w:sz w:val="18"/>
                <w:szCs w:val="18"/>
                <w:lang w:val="sq-AL" w:eastAsia="sq-AL"/>
              </w:rPr>
            </w:pPr>
            <w:r w:rsidRPr="00CD685F">
              <w:rPr>
                <w:rFonts w:eastAsia="SimSun"/>
                <w:b/>
                <w:sz w:val="18"/>
                <w:szCs w:val="18"/>
                <w:lang w:val="sq-AL" w:eastAsia="sq-AL"/>
              </w:rPr>
              <w:t>Shtime</w:t>
            </w:r>
          </w:p>
        </w:tc>
        <w:tc>
          <w:tcPr>
            <w:tcW w:w="1170" w:type="dxa"/>
          </w:tcPr>
          <w:p w14:paraId="66E90E07" w14:textId="77777777" w:rsidR="00943728" w:rsidRPr="00CD685F" w:rsidRDefault="00943728" w:rsidP="00A10B14">
            <w:pPr>
              <w:widowControl w:val="0"/>
              <w:tabs>
                <w:tab w:val="left" w:pos="9360"/>
              </w:tabs>
              <w:spacing w:line="240" w:lineRule="auto"/>
              <w:ind w:left="0" w:right="0"/>
              <w:jc w:val="both"/>
              <w:rPr>
                <w:rFonts w:eastAsia="SimSun"/>
                <w:sz w:val="18"/>
                <w:szCs w:val="18"/>
                <w:lang w:val="sq-AL" w:eastAsia="sq-AL"/>
              </w:rPr>
            </w:pPr>
            <w:r w:rsidRPr="00CD685F">
              <w:rPr>
                <w:sz w:val="18"/>
                <w:szCs w:val="18"/>
                <w:lang w:val="sq-AL" w:eastAsia="sq-AL"/>
              </w:rPr>
              <w:t>27,818</w:t>
            </w:r>
          </w:p>
        </w:tc>
        <w:tc>
          <w:tcPr>
            <w:tcW w:w="540" w:type="dxa"/>
          </w:tcPr>
          <w:p w14:paraId="15CC10EA" w14:textId="77777777" w:rsidR="00943728" w:rsidRPr="00CD685F" w:rsidRDefault="00943728" w:rsidP="00A10B14">
            <w:pPr>
              <w:widowControl w:val="0"/>
              <w:tabs>
                <w:tab w:val="left" w:pos="9360"/>
              </w:tabs>
              <w:spacing w:line="240" w:lineRule="auto"/>
              <w:ind w:left="0" w:right="0"/>
              <w:jc w:val="both"/>
              <w:rPr>
                <w:rFonts w:eastAsia="SimSun"/>
                <w:sz w:val="18"/>
                <w:szCs w:val="18"/>
                <w:lang w:val="sq-AL" w:eastAsia="sq-AL"/>
              </w:rPr>
            </w:pPr>
            <w:r w:rsidRPr="00CD685F">
              <w:rPr>
                <w:sz w:val="18"/>
                <w:szCs w:val="18"/>
                <w:lang w:val="sq-AL" w:eastAsia="sq-AL"/>
              </w:rPr>
              <w:t>291</w:t>
            </w:r>
          </w:p>
        </w:tc>
        <w:tc>
          <w:tcPr>
            <w:tcW w:w="720" w:type="dxa"/>
          </w:tcPr>
          <w:p w14:paraId="50B1A9D6" w14:textId="77777777" w:rsidR="00943728" w:rsidRPr="00CD685F" w:rsidRDefault="00943728" w:rsidP="00A10B14">
            <w:pPr>
              <w:widowControl w:val="0"/>
              <w:tabs>
                <w:tab w:val="left" w:pos="9360"/>
              </w:tabs>
              <w:spacing w:line="240" w:lineRule="auto"/>
              <w:ind w:left="0" w:right="0"/>
              <w:jc w:val="both"/>
              <w:rPr>
                <w:rFonts w:eastAsia="SimSun"/>
                <w:sz w:val="18"/>
                <w:szCs w:val="18"/>
                <w:lang w:val="sq-AL" w:eastAsia="sq-AL"/>
              </w:rPr>
            </w:pPr>
            <w:r w:rsidRPr="00CD685F">
              <w:rPr>
                <w:sz w:val="18"/>
                <w:szCs w:val="18"/>
                <w:lang w:val="sq-AL" w:eastAsia="sq-AL"/>
              </w:rPr>
              <w:t>1,213</w:t>
            </w:r>
          </w:p>
        </w:tc>
        <w:tc>
          <w:tcPr>
            <w:tcW w:w="1080" w:type="dxa"/>
          </w:tcPr>
          <w:p w14:paraId="4ACD65DC" w14:textId="77777777" w:rsidR="00943728" w:rsidRPr="00CD685F" w:rsidRDefault="00943728" w:rsidP="00A10B14">
            <w:pPr>
              <w:widowControl w:val="0"/>
              <w:tabs>
                <w:tab w:val="left" w:pos="9360"/>
              </w:tabs>
              <w:spacing w:line="240" w:lineRule="auto"/>
              <w:ind w:left="0" w:right="0"/>
              <w:jc w:val="both"/>
              <w:rPr>
                <w:rFonts w:eastAsia="SimSun"/>
                <w:sz w:val="18"/>
                <w:szCs w:val="18"/>
                <w:lang w:val="sq-AL" w:eastAsia="sq-AL"/>
              </w:rPr>
            </w:pPr>
            <w:r w:rsidRPr="00CD685F">
              <w:rPr>
                <w:sz w:val="18"/>
                <w:szCs w:val="18"/>
                <w:lang w:val="sq-AL" w:eastAsia="sq-AL"/>
              </w:rPr>
              <w:t>-922</w:t>
            </w:r>
          </w:p>
        </w:tc>
        <w:tc>
          <w:tcPr>
            <w:tcW w:w="540" w:type="dxa"/>
          </w:tcPr>
          <w:p w14:paraId="44C99112" w14:textId="77777777" w:rsidR="00943728" w:rsidRPr="00CD685F" w:rsidRDefault="00943728" w:rsidP="00A10B14">
            <w:pPr>
              <w:widowControl w:val="0"/>
              <w:tabs>
                <w:tab w:val="left" w:pos="9360"/>
              </w:tabs>
              <w:spacing w:line="240" w:lineRule="auto"/>
              <w:ind w:left="0" w:right="0"/>
              <w:jc w:val="both"/>
              <w:rPr>
                <w:rFonts w:eastAsia="SimSun"/>
                <w:sz w:val="18"/>
                <w:szCs w:val="18"/>
                <w:lang w:val="sq-AL" w:eastAsia="sq-AL"/>
              </w:rPr>
            </w:pPr>
            <w:r w:rsidRPr="00CD685F">
              <w:rPr>
                <w:sz w:val="18"/>
                <w:szCs w:val="18"/>
                <w:lang w:val="sq-AL" w:eastAsia="sq-AL"/>
              </w:rPr>
              <w:t>146</w:t>
            </w:r>
          </w:p>
        </w:tc>
        <w:tc>
          <w:tcPr>
            <w:tcW w:w="540" w:type="dxa"/>
          </w:tcPr>
          <w:p w14:paraId="03CF4BD0" w14:textId="77777777" w:rsidR="00943728" w:rsidRPr="00CD685F" w:rsidRDefault="00943728" w:rsidP="00A10B14">
            <w:pPr>
              <w:widowControl w:val="0"/>
              <w:tabs>
                <w:tab w:val="left" w:pos="9360"/>
              </w:tabs>
              <w:spacing w:line="240" w:lineRule="auto"/>
              <w:ind w:left="0" w:right="0"/>
              <w:jc w:val="both"/>
              <w:rPr>
                <w:rFonts w:eastAsia="SimSun"/>
                <w:sz w:val="18"/>
                <w:szCs w:val="18"/>
                <w:lang w:val="sq-AL" w:eastAsia="sq-AL"/>
              </w:rPr>
            </w:pPr>
            <w:r w:rsidRPr="00CD685F">
              <w:rPr>
                <w:sz w:val="18"/>
                <w:szCs w:val="18"/>
                <w:lang w:val="sq-AL" w:eastAsia="sq-AL"/>
              </w:rPr>
              <w:t>167</w:t>
            </w:r>
          </w:p>
        </w:tc>
        <w:tc>
          <w:tcPr>
            <w:tcW w:w="1080" w:type="dxa"/>
          </w:tcPr>
          <w:p w14:paraId="429C3019" w14:textId="77777777" w:rsidR="00943728" w:rsidRPr="00CD685F" w:rsidRDefault="00943728" w:rsidP="00A10B14">
            <w:pPr>
              <w:widowControl w:val="0"/>
              <w:tabs>
                <w:tab w:val="left" w:pos="9360"/>
              </w:tabs>
              <w:spacing w:line="240" w:lineRule="auto"/>
              <w:ind w:left="0" w:right="0"/>
              <w:jc w:val="both"/>
              <w:rPr>
                <w:rFonts w:eastAsia="SimSun"/>
                <w:sz w:val="18"/>
                <w:szCs w:val="18"/>
                <w:lang w:val="sq-AL" w:eastAsia="sq-AL"/>
              </w:rPr>
            </w:pPr>
            <w:r w:rsidRPr="00CD685F">
              <w:rPr>
                <w:sz w:val="18"/>
                <w:szCs w:val="18"/>
                <w:lang w:val="sq-AL" w:eastAsia="sq-AL"/>
              </w:rPr>
              <w:t>-21</w:t>
            </w:r>
          </w:p>
        </w:tc>
        <w:tc>
          <w:tcPr>
            <w:tcW w:w="1260" w:type="dxa"/>
          </w:tcPr>
          <w:p w14:paraId="7CEDF822" w14:textId="77777777" w:rsidR="00943728" w:rsidRPr="00CD685F" w:rsidRDefault="00943728" w:rsidP="00A10B14">
            <w:pPr>
              <w:widowControl w:val="0"/>
              <w:tabs>
                <w:tab w:val="left" w:pos="9360"/>
              </w:tabs>
              <w:spacing w:line="240" w:lineRule="auto"/>
              <w:ind w:left="0" w:right="0"/>
              <w:jc w:val="both"/>
              <w:rPr>
                <w:rFonts w:eastAsia="SimSun"/>
                <w:sz w:val="18"/>
                <w:szCs w:val="18"/>
                <w:lang w:val="sq-AL" w:eastAsia="sq-AL"/>
              </w:rPr>
            </w:pPr>
            <w:r w:rsidRPr="00CD685F">
              <w:rPr>
                <w:sz w:val="18"/>
                <w:szCs w:val="18"/>
                <w:lang w:val="sq-AL" w:eastAsia="sq-AL"/>
              </w:rPr>
              <w:t>-943</w:t>
            </w:r>
          </w:p>
        </w:tc>
        <w:tc>
          <w:tcPr>
            <w:tcW w:w="1440" w:type="dxa"/>
          </w:tcPr>
          <w:p w14:paraId="50553460" w14:textId="77777777" w:rsidR="00943728" w:rsidRPr="00CD685F" w:rsidRDefault="00943728" w:rsidP="00A10B14">
            <w:pPr>
              <w:widowControl w:val="0"/>
              <w:tabs>
                <w:tab w:val="left" w:pos="9360"/>
              </w:tabs>
              <w:spacing w:line="240" w:lineRule="auto"/>
              <w:ind w:left="0" w:right="0"/>
              <w:jc w:val="both"/>
              <w:rPr>
                <w:rFonts w:eastAsia="SimSun"/>
                <w:sz w:val="18"/>
                <w:szCs w:val="18"/>
                <w:lang w:val="sq-AL" w:eastAsia="sq-AL"/>
              </w:rPr>
            </w:pPr>
            <w:r w:rsidRPr="00CD685F">
              <w:rPr>
                <w:sz w:val="18"/>
                <w:szCs w:val="18"/>
                <w:lang w:val="sq-AL" w:eastAsia="sq-AL"/>
              </w:rPr>
              <w:t>26,875</w:t>
            </w:r>
          </w:p>
        </w:tc>
      </w:tr>
    </w:tbl>
    <w:p w14:paraId="458F5A88" w14:textId="77777777" w:rsidR="00943728" w:rsidRPr="00CD685F" w:rsidRDefault="00943728" w:rsidP="00A10B14">
      <w:pPr>
        <w:tabs>
          <w:tab w:val="left" w:pos="9360"/>
        </w:tabs>
        <w:ind w:left="0"/>
        <w:jc w:val="both"/>
        <w:rPr>
          <w:lang w:val="sq-AL"/>
        </w:rPr>
      </w:pPr>
    </w:p>
    <w:p w14:paraId="2790ECA6" w14:textId="77777777" w:rsidR="00943728" w:rsidRPr="00CD685F" w:rsidRDefault="00943728" w:rsidP="00F3450F">
      <w:pPr>
        <w:widowControl w:val="0"/>
        <w:tabs>
          <w:tab w:val="left" w:pos="9360"/>
        </w:tabs>
        <w:spacing w:after="240" w:line="276" w:lineRule="auto"/>
        <w:ind w:left="0" w:right="0"/>
        <w:jc w:val="both"/>
        <w:rPr>
          <w:rFonts w:ascii="Times New Roman" w:eastAsia="SimSun" w:hAnsi="Times New Roman" w:cs="Times New Roman"/>
          <w:lang w:val="sq-AL"/>
        </w:rPr>
      </w:pPr>
      <w:r w:rsidRPr="00CD685F">
        <w:rPr>
          <w:rFonts w:ascii="Times New Roman" w:eastAsia="SimSun" w:hAnsi="Times New Roman" w:cs="Times New Roman"/>
          <w:lang w:val="sq-AL"/>
        </w:rPr>
        <w:t>Nëse m</w:t>
      </w:r>
      <w:r w:rsidR="001904A4" w:rsidRPr="00CD685F">
        <w:rPr>
          <w:rFonts w:ascii="Times New Roman" w:eastAsia="SimSun" w:hAnsi="Times New Roman" w:cs="Times New Roman"/>
          <w:lang w:val="sq-AL"/>
        </w:rPr>
        <w:t>arrim si shembull Tabelën</w:t>
      </w:r>
      <w:r w:rsidRPr="00CD685F">
        <w:rPr>
          <w:rFonts w:ascii="Times New Roman" w:eastAsia="SimSun" w:hAnsi="Times New Roman" w:cs="Times New Roman"/>
          <w:lang w:val="sq-AL"/>
        </w:rPr>
        <w:t xml:space="preserve">  për të nxjerr një statistikë shohim se popullsia e Komunës së Shtimes ka zvogëlim të popullsisë në vitin 2015 për 3.4%, në krahasim me vitin 2014 si rezultat i Migrimit.</w:t>
      </w:r>
    </w:p>
    <w:p w14:paraId="7DD35C97" w14:textId="77777777" w:rsidR="00502EC5" w:rsidRPr="00CD685F" w:rsidRDefault="00502EC5" w:rsidP="00F3450F">
      <w:pPr>
        <w:widowControl w:val="0"/>
        <w:tabs>
          <w:tab w:val="left" w:pos="9360"/>
        </w:tabs>
        <w:spacing w:after="240" w:line="276" w:lineRule="auto"/>
        <w:ind w:left="0" w:right="0"/>
        <w:jc w:val="both"/>
        <w:rPr>
          <w:rFonts w:ascii="Times New Roman" w:eastAsia="Calibri" w:hAnsi="Times New Roman" w:cs="Times New Roman"/>
          <w:b/>
          <w:lang w:val="sq-AL"/>
        </w:rPr>
      </w:pPr>
    </w:p>
    <w:p w14:paraId="30940737" w14:textId="77777777" w:rsidR="00502EC5" w:rsidRPr="00CD685F" w:rsidRDefault="00502EC5" w:rsidP="00F3450F">
      <w:pPr>
        <w:widowControl w:val="0"/>
        <w:tabs>
          <w:tab w:val="left" w:pos="9360"/>
        </w:tabs>
        <w:spacing w:after="240" w:line="276" w:lineRule="auto"/>
        <w:ind w:left="0" w:right="0"/>
        <w:jc w:val="both"/>
        <w:rPr>
          <w:rFonts w:ascii="Times New Roman" w:eastAsia="Calibri" w:hAnsi="Times New Roman" w:cs="Times New Roman"/>
          <w:b/>
          <w:lang w:val="sq-AL"/>
        </w:rPr>
      </w:pPr>
    </w:p>
    <w:p w14:paraId="39E59449" w14:textId="77777777" w:rsidR="00502EC5" w:rsidRPr="00CD685F" w:rsidRDefault="00502EC5" w:rsidP="00F3450F">
      <w:pPr>
        <w:widowControl w:val="0"/>
        <w:tabs>
          <w:tab w:val="left" w:pos="9360"/>
        </w:tabs>
        <w:spacing w:after="240" w:line="276" w:lineRule="auto"/>
        <w:ind w:left="0" w:right="0"/>
        <w:jc w:val="both"/>
        <w:rPr>
          <w:rFonts w:ascii="Times New Roman" w:eastAsia="Calibri" w:hAnsi="Times New Roman" w:cs="Times New Roman"/>
          <w:b/>
          <w:lang w:val="sq-AL"/>
        </w:rPr>
      </w:pPr>
    </w:p>
    <w:p w14:paraId="37767D0D" w14:textId="77777777" w:rsidR="00502EC5" w:rsidRPr="00CD685F" w:rsidRDefault="00502EC5" w:rsidP="00F3450F">
      <w:pPr>
        <w:widowControl w:val="0"/>
        <w:tabs>
          <w:tab w:val="left" w:pos="9360"/>
        </w:tabs>
        <w:spacing w:after="240" w:line="276" w:lineRule="auto"/>
        <w:ind w:left="0" w:right="0"/>
        <w:jc w:val="both"/>
        <w:rPr>
          <w:rFonts w:ascii="Times New Roman" w:eastAsia="Calibri" w:hAnsi="Times New Roman" w:cs="Times New Roman"/>
          <w:b/>
          <w:lang w:val="sq-AL"/>
        </w:rPr>
      </w:pPr>
    </w:p>
    <w:p w14:paraId="57A82EF8" w14:textId="77777777" w:rsidR="00DE512B" w:rsidRPr="00CD685F" w:rsidRDefault="00DE512B" w:rsidP="00502EC5">
      <w:pPr>
        <w:pStyle w:val="Heading1"/>
        <w:rPr>
          <w:color w:val="auto"/>
          <w:lang w:val="sq-AL"/>
        </w:rPr>
      </w:pPr>
      <w:bookmarkStart w:id="25" w:name="_Toc30681346"/>
      <w:bookmarkStart w:id="26" w:name="_Toc32310831"/>
      <w:r w:rsidRPr="00CD685F">
        <w:rPr>
          <w:color w:val="auto"/>
          <w:lang w:val="sq-AL"/>
        </w:rPr>
        <w:t>POPULLSIA</w:t>
      </w:r>
      <w:bookmarkEnd w:id="25"/>
      <w:r w:rsidR="00CD685F" w:rsidRPr="00CD685F">
        <w:rPr>
          <w:color w:val="auto"/>
          <w:lang w:val="sq-AL"/>
        </w:rPr>
        <w:t xml:space="preserve"> </w:t>
      </w:r>
      <w:r w:rsidR="00B03C61" w:rsidRPr="00CD685F">
        <w:rPr>
          <w:color w:val="auto"/>
          <w:lang w:val="sq-AL"/>
        </w:rPr>
        <w:t>-</w:t>
      </w:r>
      <w:r w:rsidR="00CD685F" w:rsidRPr="00CD685F">
        <w:rPr>
          <w:color w:val="auto"/>
          <w:lang w:val="sq-AL"/>
        </w:rPr>
        <w:t xml:space="preserve"> </w:t>
      </w:r>
      <w:r w:rsidR="00B03C61" w:rsidRPr="00CD685F">
        <w:rPr>
          <w:color w:val="auto"/>
          <w:lang w:val="sq-AL"/>
        </w:rPr>
        <w:t>sipas regjistrimit të vitit 2011</w:t>
      </w:r>
      <w:bookmarkEnd w:id="26"/>
    </w:p>
    <w:p w14:paraId="6A1EB25D" w14:textId="77777777" w:rsidR="00F3450F" w:rsidRPr="00CD685F" w:rsidRDefault="00F3450F" w:rsidP="007B59B7">
      <w:pPr>
        <w:pStyle w:val="NoSpacing"/>
        <w:rPr>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6"/>
        <w:gridCol w:w="2970"/>
        <w:gridCol w:w="2756"/>
      </w:tblGrid>
      <w:tr w:rsidR="00041CCA" w:rsidRPr="00CD685F" w14:paraId="20244B8D" w14:textId="77777777" w:rsidTr="001B4594">
        <w:trPr>
          <w:trHeight w:val="188"/>
        </w:trPr>
        <w:tc>
          <w:tcPr>
            <w:tcW w:w="3566" w:type="dxa"/>
            <w:tcBorders>
              <w:top w:val="single" w:sz="6" w:space="0" w:color="auto"/>
              <w:left w:val="single" w:sz="6" w:space="0" w:color="auto"/>
              <w:bottom w:val="single" w:sz="6" w:space="0" w:color="auto"/>
              <w:right w:val="single" w:sz="6" w:space="0" w:color="auto"/>
            </w:tcBorders>
            <w:shd w:val="clear" w:color="auto" w:fill="C5E0B3"/>
          </w:tcPr>
          <w:p w14:paraId="36AD848F" w14:textId="77777777" w:rsidR="00041CCA" w:rsidRPr="00CD685F" w:rsidRDefault="00041CCA" w:rsidP="007B59B7">
            <w:pPr>
              <w:pStyle w:val="NoSpacing"/>
              <w:rPr>
                <w:rFonts w:ascii="Times New Roman" w:hAnsi="Times New Roman"/>
                <w:sz w:val="24"/>
                <w:szCs w:val="24"/>
                <w:lang w:val="sq-AL"/>
              </w:rPr>
            </w:pPr>
            <w:r w:rsidRPr="00CD685F">
              <w:rPr>
                <w:rFonts w:ascii="Times New Roman" w:hAnsi="Times New Roman"/>
                <w:sz w:val="24"/>
                <w:szCs w:val="24"/>
                <w:lang w:val="sq-AL"/>
              </w:rPr>
              <w:t>Nacionaliteti</w:t>
            </w:r>
          </w:p>
        </w:tc>
        <w:tc>
          <w:tcPr>
            <w:tcW w:w="2970" w:type="dxa"/>
            <w:tcBorders>
              <w:top w:val="single" w:sz="6" w:space="0" w:color="auto"/>
              <w:left w:val="single" w:sz="6" w:space="0" w:color="auto"/>
              <w:bottom w:val="single" w:sz="6" w:space="0" w:color="auto"/>
              <w:right w:val="single" w:sz="6" w:space="0" w:color="auto"/>
            </w:tcBorders>
            <w:shd w:val="clear" w:color="auto" w:fill="C5E0B3"/>
          </w:tcPr>
          <w:p w14:paraId="39C33592" w14:textId="77777777" w:rsidR="00041CCA" w:rsidRPr="00CD685F" w:rsidRDefault="00041CCA" w:rsidP="007B59B7">
            <w:pPr>
              <w:pStyle w:val="NoSpacing"/>
              <w:rPr>
                <w:rFonts w:ascii="Times New Roman" w:hAnsi="Times New Roman"/>
                <w:sz w:val="24"/>
                <w:szCs w:val="24"/>
                <w:lang w:val="sq-AL"/>
              </w:rPr>
            </w:pPr>
            <w:r w:rsidRPr="00CD685F">
              <w:rPr>
                <w:rFonts w:ascii="Times New Roman" w:hAnsi="Times New Roman"/>
                <w:sz w:val="24"/>
                <w:szCs w:val="24"/>
                <w:lang w:val="sq-AL"/>
              </w:rPr>
              <w:t>Numri i banorëve</w:t>
            </w:r>
          </w:p>
        </w:tc>
        <w:tc>
          <w:tcPr>
            <w:tcW w:w="2756" w:type="dxa"/>
            <w:tcBorders>
              <w:top w:val="single" w:sz="6" w:space="0" w:color="auto"/>
              <w:left w:val="single" w:sz="6" w:space="0" w:color="auto"/>
              <w:bottom w:val="single" w:sz="6" w:space="0" w:color="auto"/>
              <w:right w:val="inset" w:sz="6" w:space="0" w:color="auto"/>
            </w:tcBorders>
            <w:shd w:val="clear" w:color="auto" w:fill="C5E0B3"/>
          </w:tcPr>
          <w:p w14:paraId="10EAF0CB" w14:textId="77777777" w:rsidR="00041CCA" w:rsidRPr="00CD685F" w:rsidRDefault="00041CCA" w:rsidP="007B59B7">
            <w:pPr>
              <w:pStyle w:val="NoSpacing"/>
              <w:rPr>
                <w:rFonts w:ascii="Times New Roman" w:hAnsi="Times New Roman"/>
                <w:sz w:val="24"/>
                <w:szCs w:val="24"/>
                <w:lang w:val="sq-AL"/>
              </w:rPr>
            </w:pPr>
            <w:r w:rsidRPr="00CD685F">
              <w:rPr>
                <w:rFonts w:ascii="Times New Roman" w:hAnsi="Times New Roman"/>
                <w:sz w:val="24"/>
                <w:szCs w:val="24"/>
                <w:lang w:val="sq-AL"/>
              </w:rPr>
              <w:t>Përqindja</w:t>
            </w:r>
          </w:p>
        </w:tc>
      </w:tr>
      <w:tr w:rsidR="00F3450F" w:rsidRPr="00CD685F" w14:paraId="10AFB23B" w14:textId="77777777" w:rsidTr="001B4594">
        <w:trPr>
          <w:trHeight w:val="188"/>
        </w:trPr>
        <w:tc>
          <w:tcPr>
            <w:tcW w:w="3566" w:type="dxa"/>
            <w:tcBorders>
              <w:top w:val="single" w:sz="6" w:space="0" w:color="auto"/>
              <w:left w:val="single" w:sz="6" w:space="0" w:color="auto"/>
              <w:bottom w:val="single" w:sz="6" w:space="0" w:color="auto"/>
              <w:right w:val="single" w:sz="6" w:space="0" w:color="auto"/>
            </w:tcBorders>
          </w:tcPr>
          <w:p w14:paraId="2B7335B8" w14:textId="77777777" w:rsidR="00F3450F" w:rsidRPr="00CD685F" w:rsidRDefault="00F3450F" w:rsidP="001B4594">
            <w:pPr>
              <w:pStyle w:val="NoSpacing"/>
              <w:jc w:val="center"/>
              <w:rPr>
                <w:rFonts w:ascii="Times New Roman" w:hAnsi="Times New Roman"/>
                <w:sz w:val="24"/>
                <w:szCs w:val="24"/>
                <w:lang w:val="sq-AL"/>
              </w:rPr>
            </w:pPr>
            <w:r w:rsidRPr="00CD685F">
              <w:rPr>
                <w:rFonts w:ascii="Times New Roman" w:hAnsi="Times New Roman"/>
                <w:sz w:val="24"/>
                <w:szCs w:val="24"/>
                <w:lang w:val="sq-AL"/>
              </w:rPr>
              <w:t>Shqiptar</w:t>
            </w:r>
          </w:p>
        </w:tc>
        <w:tc>
          <w:tcPr>
            <w:tcW w:w="2970" w:type="dxa"/>
            <w:tcBorders>
              <w:top w:val="single" w:sz="6" w:space="0" w:color="auto"/>
              <w:left w:val="single" w:sz="6" w:space="0" w:color="auto"/>
              <w:bottom w:val="single" w:sz="6" w:space="0" w:color="auto"/>
              <w:right w:val="single" w:sz="6" w:space="0" w:color="auto"/>
            </w:tcBorders>
          </w:tcPr>
          <w:p w14:paraId="7DE090FB" w14:textId="77777777" w:rsidR="00F3450F" w:rsidRPr="00CD685F" w:rsidRDefault="00F3450F" w:rsidP="001B4594">
            <w:pPr>
              <w:pStyle w:val="NoSpacing"/>
              <w:jc w:val="center"/>
              <w:rPr>
                <w:rFonts w:ascii="Times New Roman" w:hAnsi="Times New Roman"/>
                <w:sz w:val="24"/>
                <w:szCs w:val="24"/>
                <w:lang w:val="sq-AL"/>
              </w:rPr>
            </w:pPr>
            <w:r w:rsidRPr="00CD685F">
              <w:rPr>
                <w:rFonts w:ascii="Times New Roman" w:hAnsi="Times New Roman"/>
                <w:sz w:val="24"/>
                <w:szCs w:val="24"/>
                <w:lang w:val="sq-AL"/>
              </w:rPr>
              <w:t>26,447</w:t>
            </w:r>
          </w:p>
        </w:tc>
        <w:tc>
          <w:tcPr>
            <w:tcW w:w="2756" w:type="dxa"/>
            <w:tcBorders>
              <w:top w:val="single" w:sz="6" w:space="0" w:color="auto"/>
              <w:left w:val="single" w:sz="6" w:space="0" w:color="auto"/>
              <w:bottom w:val="single" w:sz="6" w:space="0" w:color="auto"/>
              <w:right w:val="inset" w:sz="6" w:space="0" w:color="auto"/>
            </w:tcBorders>
          </w:tcPr>
          <w:p w14:paraId="2B26F5C8" w14:textId="77777777" w:rsidR="00F3450F" w:rsidRPr="00CD685F" w:rsidRDefault="00F3450F" w:rsidP="001B4594">
            <w:pPr>
              <w:pStyle w:val="NoSpacing"/>
              <w:jc w:val="center"/>
              <w:rPr>
                <w:rFonts w:ascii="Times New Roman" w:hAnsi="Times New Roman"/>
                <w:sz w:val="24"/>
                <w:szCs w:val="24"/>
                <w:lang w:val="sq-AL"/>
              </w:rPr>
            </w:pPr>
            <w:r w:rsidRPr="00CD685F">
              <w:rPr>
                <w:rFonts w:ascii="Times New Roman" w:hAnsi="Times New Roman"/>
                <w:sz w:val="24"/>
                <w:szCs w:val="24"/>
                <w:lang w:val="sq-AL"/>
              </w:rPr>
              <w:t>96.79 %</w:t>
            </w:r>
          </w:p>
        </w:tc>
      </w:tr>
      <w:tr w:rsidR="00F3450F" w:rsidRPr="00CD685F" w14:paraId="16628A8D" w14:textId="77777777" w:rsidTr="001B4594">
        <w:tc>
          <w:tcPr>
            <w:tcW w:w="3566" w:type="dxa"/>
            <w:tcBorders>
              <w:top w:val="single" w:sz="6" w:space="0" w:color="auto"/>
              <w:left w:val="single" w:sz="6" w:space="0" w:color="auto"/>
              <w:bottom w:val="single" w:sz="6" w:space="0" w:color="auto"/>
              <w:right w:val="single" w:sz="6" w:space="0" w:color="auto"/>
            </w:tcBorders>
          </w:tcPr>
          <w:p w14:paraId="3F553A3B" w14:textId="77777777" w:rsidR="00F3450F" w:rsidRPr="00CD685F" w:rsidRDefault="00F3450F" w:rsidP="001B4594">
            <w:pPr>
              <w:pStyle w:val="NoSpacing"/>
              <w:jc w:val="center"/>
              <w:rPr>
                <w:rFonts w:ascii="Times New Roman" w:hAnsi="Times New Roman"/>
                <w:sz w:val="24"/>
                <w:szCs w:val="24"/>
                <w:lang w:val="sq-AL"/>
              </w:rPr>
            </w:pPr>
            <w:r w:rsidRPr="00CD685F">
              <w:rPr>
                <w:rFonts w:ascii="Times New Roman" w:hAnsi="Times New Roman"/>
                <w:sz w:val="24"/>
                <w:szCs w:val="24"/>
                <w:lang w:val="sq-AL"/>
              </w:rPr>
              <w:t>Serb</w:t>
            </w:r>
          </w:p>
        </w:tc>
        <w:tc>
          <w:tcPr>
            <w:tcW w:w="2970" w:type="dxa"/>
            <w:tcBorders>
              <w:top w:val="single" w:sz="6" w:space="0" w:color="auto"/>
              <w:left w:val="single" w:sz="6" w:space="0" w:color="auto"/>
              <w:bottom w:val="single" w:sz="6" w:space="0" w:color="auto"/>
              <w:right w:val="single" w:sz="6" w:space="0" w:color="auto"/>
            </w:tcBorders>
          </w:tcPr>
          <w:p w14:paraId="43A7B722" w14:textId="77777777" w:rsidR="00F3450F" w:rsidRPr="00CD685F" w:rsidRDefault="00F3450F" w:rsidP="001B4594">
            <w:pPr>
              <w:pStyle w:val="NoSpacing"/>
              <w:jc w:val="center"/>
              <w:rPr>
                <w:rFonts w:ascii="Times New Roman" w:hAnsi="Times New Roman"/>
                <w:sz w:val="24"/>
                <w:szCs w:val="24"/>
                <w:lang w:val="sq-AL"/>
              </w:rPr>
            </w:pPr>
            <w:r w:rsidRPr="00CD685F">
              <w:rPr>
                <w:rFonts w:ascii="Times New Roman" w:hAnsi="Times New Roman"/>
                <w:sz w:val="24"/>
                <w:szCs w:val="24"/>
                <w:lang w:val="sq-AL"/>
              </w:rPr>
              <w:t>49</w:t>
            </w:r>
          </w:p>
        </w:tc>
        <w:tc>
          <w:tcPr>
            <w:tcW w:w="2756" w:type="dxa"/>
            <w:tcBorders>
              <w:top w:val="single" w:sz="6" w:space="0" w:color="auto"/>
              <w:left w:val="single" w:sz="6" w:space="0" w:color="auto"/>
              <w:bottom w:val="single" w:sz="6" w:space="0" w:color="auto"/>
              <w:right w:val="inset" w:sz="6" w:space="0" w:color="auto"/>
            </w:tcBorders>
          </w:tcPr>
          <w:p w14:paraId="14297B0E" w14:textId="77777777" w:rsidR="00F3450F" w:rsidRPr="00CD685F" w:rsidRDefault="00F3450F" w:rsidP="001B4594">
            <w:pPr>
              <w:pStyle w:val="NoSpacing"/>
              <w:jc w:val="center"/>
              <w:rPr>
                <w:rFonts w:ascii="Times New Roman" w:hAnsi="Times New Roman"/>
                <w:sz w:val="24"/>
                <w:szCs w:val="24"/>
                <w:lang w:val="sq-AL"/>
              </w:rPr>
            </w:pPr>
            <w:r w:rsidRPr="00CD685F">
              <w:rPr>
                <w:rFonts w:ascii="Times New Roman" w:hAnsi="Times New Roman"/>
                <w:sz w:val="24"/>
                <w:szCs w:val="24"/>
                <w:lang w:val="sq-AL"/>
              </w:rPr>
              <w:t>0.18 %</w:t>
            </w:r>
          </w:p>
        </w:tc>
      </w:tr>
      <w:tr w:rsidR="00F3450F" w:rsidRPr="00CD685F" w14:paraId="6E1A610F" w14:textId="77777777" w:rsidTr="001B4594">
        <w:tc>
          <w:tcPr>
            <w:tcW w:w="3566" w:type="dxa"/>
            <w:tcBorders>
              <w:top w:val="single" w:sz="6" w:space="0" w:color="auto"/>
              <w:left w:val="single" w:sz="6" w:space="0" w:color="auto"/>
              <w:bottom w:val="single" w:sz="6" w:space="0" w:color="auto"/>
              <w:right w:val="single" w:sz="6" w:space="0" w:color="auto"/>
            </w:tcBorders>
          </w:tcPr>
          <w:p w14:paraId="5D69FB1E" w14:textId="77777777" w:rsidR="00F3450F" w:rsidRPr="00CD685F" w:rsidRDefault="00F3450F" w:rsidP="001B4594">
            <w:pPr>
              <w:pStyle w:val="NoSpacing"/>
              <w:jc w:val="center"/>
              <w:rPr>
                <w:rFonts w:ascii="Times New Roman" w:hAnsi="Times New Roman"/>
                <w:sz w:val="24"/>
                <w:szCs w:val="24"/>
                <w:lang w:val="sq-AL"/>
              </w:rPr>
            </w:pPr>
            <w:r w:rsidRPr="00CD685F">
              <w:rPr>
                <w:rFonts w:ascii="Times New Roman" w:hAnsi="Times New Roman"/>
                <w:sz w:val="24"/>
                <w:szCs w:val="24"/>
                <w:lang w:val="sq-AL"/>
              </w:rPr>
              <w:t>Turq</w:t>
            </w:r>
          </w:p>
        </w:tc>
        <w:tc>
          <w:tcPr>
            <w:tcW w:w="2970" w:type="dxa"/>
            <w:tcBorders>
              <w:top w:val="single" w:sz="6" w:space="0" w:color="auto"/>
              <w:left w:val="single" w:sz="6" w:space="0" w:color="auto"/>
              <w:bottom w:val="single" w:sz="6" w:space="0" w:color="auto"/>
              <w:right w:val="single" w:sz="6" w:space="0" w:color="auto"/>
            </w:tcBorders>
          </w:tcPr>
          <w:p w14:paraId="45D39B12" w14:textId="77777777" w:rsidR="00F3450F" w:rsidRPr="00CD685F" w:rsidRDefault="00F3450F" w:rsidP="001B4594">
            <w:pPr>
              <w:pStyle w:val="NoSpacing"/>
              <w:jc w:val="center"/>
              <w:rPr>
                <w:rFonts w:ascii="Times New Roman" w:hAnsi="Times New Roman"/>
                <w:sz w:val="24"/>
                <w:szCs w:val="24"/>
                <w:lang w:val="sq-AL"/>
              </w:rPr>
            </w:pPr>
            <w:r w:rsidRPr="00CD685F">
              <w:rPr>
                <w:rFonts w:ascii="Times New Roman" w:hAnsi="Times New Roman"/>
                <w:sz w:val="24"/>
                <w:szCs w:val="24"/>
                <w:lang w:val="sq-AL"/>
              </w:rPr>
              <w:t>1</w:t>
            </w:r>
          </w:p>
        </w:tc>
        <w:tc>
          <w:tcPr>
            <w:tcW w:w="2756" w:type="dxa"/>
            <w:tcBorders>
              <w:top w:val="single" w:sz="6" w:space="0" w:color="auto"/>
              <w:left w:val="single" w:sz="6" w:space="0" w:color="auto"/>
              <w:bottom w:val="single" w:sz="6" w:space="0" w:color="auto"/>
              <w:right w:val="inset" w:sz="6" w:space="0" w:color="auto"/>
            </w:tcBorders>
          </w:tcPr>
          <w:p w14:paraId="61F0CDF7" w14:textId="77777777" w:rsidR="00F3450F" w:rsidRPr="00CD685F" w:rsidRDefault="00F3450F" w:rsidP="001B4594">
            <w:pPr>
              <w:pStyle w:val="NoSpacing"/>
              <w:jc w:val="center"/>
              <w:rPr>
                <w:rFonts w:ascii="Times New Roman" w:hAnsi="Times New Roman"/>
                <w:sz w:val="24"/>
                <w:szCs w:val="24"/>
                <w:lang w:val="sq-AL"/>
              </w:rPr>
            </w:pPr>
            <w:r w:rsidRPr="00CD685F">
              <w:rPr>
                <w:rFonts w:ascii="Times New Roman" w:hAnsi="Times New Roman"/>
                <w:sz w:val="24"/>
                <w:szCs w:val="24"/>
                <w:lang w:val="sq-AL"/>
              </w:rPr>
              <w:t>0.00 %</w:t>
            </w:r>
          </w:p>
        </w:tc>
      </w:tr>
      <w:tr w:rsidR="00F3450F" w:rsidRPr="00CD685F" w14:paraId="646C557B" w14:textId="77777777" w:rsidTr="001B4594">
        <w:tc>
          <w:tcPr>
            <w:tcW w:w="3566" w:type="dxa"/>
            <w:tcBorders>
              <w:top w:val="single" w:sz="6" w:space="0" w:color="auto"/>
              <w:left w:val="single" w:sz="6" w:space="0" w:color="auto"/>
              <w:bottom w:val="single" w:sz="6" w:space="0" w:color="auto"/>
              <w:right w:val="single" w:sz="6" w:space="0" w:color="auto"/>
            </w:tcBorders>
          </w:tcPr>
          <w:p w14:paraId="050A5E9C" w14:textId="6BE06314" w:rsidR="00F3450F" w:rsidRPr="00CD685F" w:rsidRDefault="00F3450F" w:rsidP="001B4594">
            <w:pPr>
              <w:pStyle w:val="NoSpacing"/>
              <w:jc w:val="center"/>
              <w:rPr>
                <w:rFonts w:ascii="Times New Roman" w:hAnsi="Times New Roman"/>
                <w:sz w:val="24"/>
                <w:szCs w:val="24"/>
                <w:lang w:val="sq-AL"/>
              </w:rPr>
            </w:pPr>
            <w:r w:rsidRPr="00CD685F">
              <w:rPr>
                <w:rFonts w:ascii="Times New Roman" w:hAnsi="Times New Roman"/>
                <w:sz w:val="24"/>
                <w:szCs w:val="24"/>
                <w:lang w:val="sq-AL"/>
              </w:rPr>
              <w:t>Boshnjak</w:t>
            </w:r>
          </w:p>
        </w:tc>
        <w:tc>
          <w:tcPr>
            <w:tcW w:w="2970" w:type="dxa"/>
            <w:tcBorders>
              <w:top w:val="single" w:sz="6" w:space="0" w:color="auto"/>
              <w:left w:val="single" w:sz="6" w:space="0" w:color="auto"/>
              <w:bottom w:val="single" w:sz="6" w:space="0" w:color="auto"/>
              <w:right w:val="single" w:sz="6" w:space="0" w:color="auto"/>
            </w:tcBorders>
          </w:tcPr>
          <w:p w14:paraId="79DC3859" w14:textId="77777777" w:rsidR="00F3450F" w:rsidRPr="00CD685F" w:rsidRDefault="00F3450F" w:rsidP="001B4594">
            <w:pPr>
              <w:pStyle w:val="NoSpacing"/>
              <w:jc w:val="center"/>
              <w:rPr>
                <w:rFonts w:ascii="Times New Roman" w:hAnsi="Times New Roman"/>
                <w:sz w:val="24"/>
                <w:szCs w:val="24"/>
                <w:lang w:val="sq-AL"/>
              </w:rPr>
            </w:pPr>
            <w:r w:rsidRPr="00CD685F">
              <w:rPr>
                <w:rFonts w:ascii="Times New Roman" w:hAnsi="Times New Roman"/>
                <w:sz w:val="24"/>
                <w:szCs w:val="24"/>
                <w:lang w:val="sq-AL"/>
              </w:rPr>
              <w:t>20</w:t>
            </w:r>
          </w:p>
        </w:tc>
        <w:tc>
          <w:tcPr>
            <w:tcW w:w="2756" w:type="dxa"/>
            <w:tcBorders>
              <w:top w:val="single" w:sz="6" w:space="0" w:color="auto"/>
              <w:left w:val="single" w:sz="6" w:space="0" w:color="auto"/>
              <w:bottom w:val="single" w:sz="6" w:space="0" w:color="auto"/>
              <w:right w:val="inset" w:sz="6" w:space="0" w:color="auto"/>
            </w:tcBorders>
          </w:tcPr>
          <w:p w14:paraId="106A9895" w14:textId="77777777" w:rsidR="00F3450F" w:rsidRPr="00CD685F" w:rsidRDefault="00F3450F" w:rsidP="001B4594">
            <w:pPr>
              <w:pStyle w:val="NoSpacing"/>
              <w:jc w:val="center"/>
              <w:rPr>
                <w:rFonts w:ascii="Times New Roman" w:hAnsi="Times New Roman"/>
                <w:sz w:val="24"/>
                <w:szCs w:val="24"/>
                <w:lang w:val="sq-AL"/>
              </w:rPr>
            </w:pPr>
            <w:r w:rsidRPr="00CD685F">
              <w:rPr>
                <w:rFonts w:ascii="Times New Roman" w:hAnsi="Times New Roman"/>
                <w:sz w:val="24"/>
                <w:szCs w:val="24"/>
                <w:lang w:val="sq-AL"/>
              </w:rPr>
              <w:t>0.07 %</w:t>
            </w:r>
          </w:p>
        </w:tc>
      </w:tr>
      <w:tr w:rsidR="00F3450F" w:rsidRPr="00CD685F" w14:paraId="02A140FE" w14:textId="77777777" w:rsidTr="001B4594">
        <w:tc>
          <w:tcPr>
            <w:tcW w:w="3566" w:type="dxa"/>
            <w:tcBorders>
              <w:top w:val="single" w:sz="6" w:space="0" w:color="auto"/>
              <w:left w:val="single" w:sz="6" w:space="0" w:color="auto"/>
              <w:bottom w:val="single" w:sz="6" w:space="0" w:color="auto"/>
              <w:right w:val="single" w:sz="6" w:space="0" w:color="auto"/>
            </w:tcBorders>
          </w:tcPr>
          <w:p w14:paraId="2B184938" w14:textId="1A45D966" w:rsidR="00F3450F" w:rsidRPr="00CD685F" w:rsidRDefault="00F3450F" w:rsidP="001B4594">
            <w:pPr>
              <w:pStyle w:val="NoSpacing"/>
              <w:jc w:val="center"/>
              <w:rPr>
                <w:rFonts w:ascii="Times New Roman" w:hAnsi="Times New Roman"/>
                <w:sz w:val="24"/>
                <w:szCs w:val="24"/>
                <w:lang w:val="sq-AL"/>
              </w:rPr>
            </w:pPr>
            <w:r w:rsidRPr="00CD685F">
              <w:rPr>
                <w:rFonts w:ascii="Times New Roman" w:hAnsi="Times New Roman"/>
                <w:sz w:val="24"/>
                <w:szCs w:val="24"/>
                <w:lang w:val="sq-AL"/>
              </w:rPr>
              <w:t>Rom</w:t>
            </w:r>
          </w:p>
        </w:tc>
        <w:tc>
          <w:tcPr>
            <w:tcW w:w="2970" w:type="dxa"/>
            <w:tcBorders>
              <w:top w:val="single" w:sz="6" w:space="0" w:color="auto"/>
              <w:left w:val="single" w:sz="6" w:space="0" w:color="auto"/>
              <w:bottom w:val="single" w:sz="6" w:space="0" w:color="auto"/>
              <w:right w:val="single" w:sz="6" w:space="0" w:color="auto"/>
            </w:tcBorders>
          </w:tcPr>
          <w:p w14:paraId="5DBDB4A5" w14:textId="77777777" w:rsidR="00F3450F" w:rsidRPr="00CD685F" w:rsidRDefault="00F3450F" w:rsidP="001B4594">
            <w:pPr>
              <w:pStyle w:val="NoSpacing"/>
              <w:jc w:val="center"/>
              <w:rPr>
                <w:rFonts w:ascii="Times New Roman" w:hAnsi="Times New Roman"/>
                <w:sz w:val="24"/>
                <w:szCs w:val="24"/>
                <w:lang w:val="sq-AL"/>
              </w:rPr>
            </w:pPr>
            <w:r w:rsidRPr="00CD685F">
              <w:rPr>
                <w:rFonts w:ascii="Times New Roman" w:hAnsi="Times New Roman"/>
                <w:sz w:val="24"/>
                <w:szCs w:val="24"/>
                <w:lang w:val="sq-AL"/>
              </w:rPr>
              <w:t>23</w:t>
            </w:r>
          </w:p>
        </w:tc>
        <w:tc>
          <w:tcPr>
            <w:tcW w:w="2756" w:type="dxa"/>
            <w:tcBorders>
              <w:top w:val="single" w:sz="6" w:space="0" w:color="auto"/>
              <w:left w:val="single" w:sz="6" w:space="0" w:color="auto"/>
              <w:bottom w:val="single" w:sz="6" w:space="0" w:color="auto"/>
              <w:right w:val="inset" w:sz="6" w:space="0" w:color="auto"/>
            </w:tcBorders>
          </w:tcPr>
          <w:p w14:paraId="51C80CD6" w14:textId="77777777" w:rsidR="00F3450F" w:rsidRPr="00CD685F" w:rsidRDefault="00F3450F" w:rsidP="001B4594">
            <w:pPr>
              <w:pStyle w:val="NoSpacing"/>
              <w:jc w:val="center"/>
              <w:rPr>
                <w:rFonts w:ascii="Times New Roman" w:hAnsi="Times New Roman"/>
                <w:sz w:val="24"/>
                <w:szCs w:val="24"/>
                <w:lang w:val="sq-AL"/>
              </w:rPr>
            </w:pPr>
            <w:r w:rsidRPr="00CD685F">
              <w:rPr>
                <w:rFonts w:ascii="Times New Roman" w:hAnsi="Times New Roman"/>
                <w:sz w:val="24"/>
                <w:szCs w:val="24"/>
                <w:lang w:val="sq-AL"/>
              </w:rPr>
              <w:t>0.08 %</w:t>
            </w:r>
          </w:p>
        </w:tc>
      </w:tr>
      <w:tr w:rsidR="00F3450F" w:rsidRPr="00CD685F" w14:paraId="1B15222C" w14:textId="77777777" w:rsidTr="001B4594">
        <w:tc>
          <w:tcPr>
            <w:tcW w:w="3566" w:type="dxa"/>
            <w:tcBorders>
              <w:top w:val="single" w:sz="6" w:space="0" w:color="auto"/>
              <w:left w:val="single" w:sz="6" w:space="0" w:color="auto"/>
              <w:bottom w:val="single" w:sz="6" w:space="0" w:color="auto"/>
              <w:right w:val="single" w:sz="6" w:space="0" w:color="auto"/>
            </w:tcBorders>
          </w:tcPr>
          <w:p w14:paraId="7F46FC2E" w14:textId="77777777" w:rsidR="00F3450F" w:rsidRPr="00CD685F" w:rsidRDefault="00F3450F" w:rsidP="001B4594">
            <w:pPr>
              <w:pStyle w:val="NoSpacing"/>
              <w:jc w:val="center"/>
              <w:rPr>
                <w:rFonts w:ascii="Times New Roman" w:hAnsi="Times New Roman"/>
                <w:sz w:val="24"/>
                <w:szCs w:val="24"/>
                <w:lang w:val="sq-AL"/>
              </w:rPr>
            </w:pPr>
            <w:r w:rsidRPr="00CD685F">
              <w:rPr>
                <w:rFonts w:ascii="Times New Roman" w:hAnsi="Times New Roman"/>
                <w:sz w:val="24"/>
                <w:szCs w:val="24"/>
                <w:lang w:val="sq-AL"/>
              </w:rPr>
              <w:t>Ashkali</w:t>
            </w:r>
          </w:p>
        </w:tc>
        <w:tc>
          <w:tcPr>
            <w:tcW w:w="2970" w:type="dxa"/>
            <w:tcBorders>
              <w:top w:val="single" w:sz="6" w:space="0" w:color="auto"/>
              <w:left w:val="single" w:sz="6" w:space="0" w:color="auto"/>
              <w:bottom w:val="single" w:sz="6" w:space="0" w:color="auto"/>
              <w:right w:val="single" w:sz="6" w:space="0" w:color="auto"/>
            </w:tcBorders>
          </w:tcPr>
          <w:p w14:paraId="61455B7C" w14:textId="77777777" w:rsidR="00F3450F" w:rsidRPr="00CD685F" w:rsidRDefault="00F3450F" w:rsidP="001B4594">
            <w:pPr>
              <w:pStyle w:val="NoSpacing"/>
              <w:jc w:val="center"/>
              <w:rPr>
                <w:rFonts w:ascii="Times New Roman" w:hAnsi="Times New Roman"/>
                <w:sz w:val="24"/>
                <w:szCs w:val="24"/>
                <w:lang w:val="sq-AL"/>
              </w:rPr>
            </w:pPr>
            <w:r w:rsidRPr="00CD685F">
              <w:rPr>
                <w:rFonts w:ascii="Times New Roman" w:hAnsi="Times New Roman"/>
                <w:sz w:val="24"/>
                <w:szCs w:val="24"/>
                <w:lang w:val="sq-AL"/>
              </w:rPr>
              <w:t>750</w:t>
            </w:r>
          </w:p>
        </w:tc>
        <w:tc>
          <w:tcPr>
            <w:tcW w:w="2756" w:type="dxa"/>
            <w:tcBorders>
              <w:top w:val="single" w:sz="6" w:space="0" w:color="auto"/>
              <w:left w:val="single" w:sz="6" w:space="0" w:color="auto"/>
              <w:bottom w:val="single" w:sz="6" w:space="0" w:color="auto"/>
              <w:right w:val="inset" w:sz="6" w:space="0" w:color="auto"/>
            </w:tcBorders>
          </w:tcPr>
          <w:p w14:paraId="3CD38EAC" w14:textId="77777777" w:rsidR="00F3450F" w:rsidRPr="00CD685F" w:rsidRDefault="00F3450F" w:rsidP="001B4594">
            <w:pPr>
              <w:pStyle w:val="NoSpacing"/>
              <w:jc w:val="center"/>
              <w:rPr>
                <w:rFonts w:ascii="Times New Roman" w:hAnsi="Times New Roman"/>
                <w:sz w:val="24"/>
                <w:szCs w:val="24"/>
                <w:lang w:val="sq-AL"/>
              </w:rPr>
            </w:pPr>
            <w:r w:rsidRPr="00CD685F">
              <w:rPr>
                <w:rFonts w:ascii="Times New Roman" w:hAnsi="Times New Roman"/>
                <w:sz w:val="24"/>
                <w:szCs w:val="24"/>
                <w:lang w:val="sq-AL"/>
              </w:rPr>
              <w:t>2.74 %</w:t>
            </w:r>
          </w:p>
        </w:tc>
      </w:tr>
      <w:tr w:rsidR="00F3450F" w:rsidRPr="00CD685F" w14:paraId="0A5EBF34" w14:textId="77777777" w:rsidTr="001B4594">
        <w:tc>
          <w:tcPr>
            <w:tcW w:w="3566" w:type="dxa"/>
            <w:tcBorders>
              <w:top w:val="single" w:sz="6" w:space="0" w:color="auto"/>
              <w:left w:val="single" w:sz="6" w:space="0" w:color="auto"/>
              <w:bottom w:val="single" w:sz="6" w:space="0" w:color="auto"/>
              <w:right w:val="single" w:sz="6" w:space="0" w:color="auto"/>
            </w:tcBorders>
          </w:tcPr>
          <w:p w14:paraId="14CCA29E" w14:textId="04B1DD86" w:rsidR="00F3450F" w:rsidRPr="00CD685F" w:rsidRDefault="00F3450F" w:rsidP="001B4594">
            <w:pPr>
              <w:pStyle w:val="NoSpacing"/>
              <w:jc w:val="center"/>
              <w:rPr>
                <w:rFonts w:ascii="Times New Roman" w:hAnsi="Times New Roman"/>
                <w:sz w:val="24"/>
                <w:szCs w:val="24"/>
                <w:lang w:val="sq-AL"/>
              </w:rPr>
            </w:pPr>
            <w:r w:rsidRPr="00CD685F">
              <w:rPr>
                <w:rFonts w:ascii="Times New Roman" w:hAnsi="Times New Roman"/>
                <w:sz w:val="24"/>
                <w:szCs w:val="24"/>
                <w:lang w:val="sq-AL"/>
              </w:rPr>
              <w:t>Egjiptian</w:t>
            </w:r>
          </w:p>
        </w:tc>
        <w:tc>
          <w:tcPr>
            <w:tcW w:w="2970" w:type="dxa"/>
            <w:tcBorders>
              <w:top w:val="single" w:sz="6" w:space="0" w:color="auto"/>
              <w:left w:val="single" w:sz="6" w:space="0" w:color="auto"/>
              <w:bottom w:val="single" w:sz="6" w:space="0" w:color="auto"/>
              <w:right w:val="single" w:sz="6" w:space="0" w:color="auto"/>
            </w:tcBorders>
          </w:tcPr>
          <w:p w14:paraId="09873675" w14:textId="77777777" w:rsidR="00F3450F" w:rsidRPr="00CD685F" w:rsidRDefault="00F3450F" w:rsidP="001B4594">
            <w:pPr>
              <w:pStyle w:val="NoSpacing"/>
              <w:jc w:val="center"/>
              <w:rPr>
                <w:rFonts w:ascii="Times New Roman" w:hAnsi="Times New Roman"/>
                <w:sz w:val="24"/>
                <w:szCs w:val="24"/>
                <w:lang w:val="sq-AL"/>
              </w:rPr>
            </w:pPr>
            <w:r w:rsidRPr="00CD685F">
              <w:rPr>
                <w:rFonts w:ascii="Times New Roman" w:hAnsi="Times New Roman"/>
                <w:sz w:val="24"/>
                <w:szCs w:val="24"/>
                <w:lang w:val="sq-AL"/>
              </w:rPr>
              <w:t>0</w:t>
            </w:r>
          </w:p>
        </w:tc>
        <w:tc>
          <w:tcPr>
            <w:tcW w:w="2756" w:type="dxa"/>
            <w:tcBorders>
              <w:top w:val="single" w:sz="6" w:space="0" w:color="auto"/>
              <w:left w:val="single" w:sz="6" w:space="0" w:color="auto"/>
              <w:bottom w:val="single" w:sz="6" w:space="0" w:color="auto"/>
              <w:right w:val="inset" w:sz="6" w:space="0" w:color="auto"/>
            </w:tcBorders>
          </w:tcPr>
          <w:p w14:paraId="2340DCAE" w14:textId="77777777" w:rsidR="00F3450F" w:rsidRPr="00CD685F" w:rsidRDefault="00F3450F" w:rsidP="001B4594">
            <w:pPr>
              <w:pStyle w:val="NoSpacing"/>
              <w:jc w:val="center"/>
              <w:rPr>
                <w:rFonts w:ascii="Times New Roman" w:hAnsi="Times New Roman"/>
                <w:sz w:val="24"/>
                <w:szCs w:val="24"/>
                <w:lang w:val="sq-AL"/>
              </w:rPr>
            </w:pPr>
            <w:r w:rsidRPr="00CD685F">
              <w:rPr>
                <w:rFonts w:ascii="Times New Roman" w:hAnsi="Times New Roman"/>
                <w:sz w:val="24"/>
                <w:szCs w:val="24"/>
                <w:lang w:val="sq-AL"/>
              </w:rPr>
              <w:t>0.00 %</w:t>
            </w:r>
          </w:p>
        </w:tc>
      </w:tr>
      <w:tr w:rsidR="00F3450F" w:rsidRPr="00CD685F" w14:paraId="32757F02" w14:textId="77777777" w:rsidTr="001B4594">
        <w:tc>
          <w:tcPr>
            <w:tcW w:w="3566" w:type="dxa"/>
            <w:tcBorders>
              <w:top w:val="single" w:sz="6" w:space="0" w:color="auto"/>
              <w:left w:val="single" w:sz="6" w:space="0" w:color="auto"/>
              <w:bottom w:val="single" w:sz="6" w:space="0" w:color="auto"/>
              <w:right w:val="single" w:sz="6" w:space="0" w:color="auto"/>
            </w:tcBorders>
          </w:tcPr>
          <w:p w14:paraId="6FD9E602" w14:textId="77777777" w:rsidR="00F3450F" w:rsidRPr="00CD685F" w:rsidRDefault="00F3450F" w:rsidP="001B4594">
            <w:pPr>
              <w:pStyle w:val="NoSpacing"/>
              <w:jc w:val="center"/>
              <w:rPr>
                <w:rFonts w:ascii="Times New Roman" w:hAnsi="Times New Roman"/>
                <w:sz w:val="24"/>
                <w:szCs w:val="24"/>
                <w:lang w:val="sq-AL"/>
              </w:rPr>
            </w:pPr>
            <w:r w:rsidRPr="00CD685F">
              <w:rPr>
                <w:rFonts w:ascii="Times New Roman" w:hAnsi="Times New Roman"/>
                <w:sz w:val="24"/>
                <w:szCs w:val="24"/>
                <w:lang w:val="sq-AL"/>
              </w:rPr>
              <w:t>Goran</w:t>
            </w:r>
          </w:p>
        </w:tc>
        <w:tc>
          <w:tcPr>
            <w:tcW w:w="2970" w:type="dxa"/>
            <w:tcBorders>
              <w:top w:val="single" w:sz="6" w:space="0" w:color="auto"/>
              <w:left w:val="single" w:sz="6" w:space="0" w:color="auto"/>
              <w:bottom w:val="single" w:sz="6" w:space="0" w:color="auto"/>
              <w:right w:val="single" w:sz="6" w:space="0" w:color="auto"/>
            </w:tcBorders>
          </w:tcPr>
          <w:p w14:paraId="1559DCCE" w14:textId="77777777" w:rsidR="00F3450F" w:rsidRPr="00CD685F" w:rsidRDefault="00F3450F" w:rsidP="001B4594">
            <w:pPr>
              <w:pStyle w:val="NoSpacing"/>
              <w:jc w:val="center"/>
              <w:rPr>
                <w:rFonts w:ascii="Times New Roman" w:hAnsi="Times New Roman"/>
                <w:sz w:val="24"/>
                <w:szCs w:val="24"/>
                <w:lang w:val="sq-AL"/>
              </w:rPr>
            </w:pPr>
            <w:r w:rsidRPr="00CD685F">
              <w:rPr>
                <w:rFonts w:ascii="Times New Roman" w:hAnsi="Times New Roman"/>
                <w:sz w:val="24"/>
                <w:szCs w:val="24"/>
                <w:lang w:val="sq-AL"/>
              </w:rPr>
              <w:t>2</w:t>
            </w:r>
          </w:p>
        </w:tc>
        <w:tc>
          <w:tcPr>
            <w:tcW w:w="2756" w:type="dxa"/>
            <w:tcBorders>
              <w:top w:val="single" w:sz="6" w:space="0" w:color="auto"/>
              <w:left w:val="single" w:sz="6" w:space="0" w:color="auto"/>
              <w:bottom w:val="single" w:sz="6" w:space="0" w:color="auto"/>
              <w:right w:val="inset" w:sz="6" w:space="0" w:color="auto"/>
            </w:tcBorders>
          </w:tcPr>
          <w:p w14:paraId="33788AE7" w14:textId="77777777" w:rsidR="00F3450F" w:rsidRPr="00CD685F" w:rsidRDefault="00F3450F" w:rsidP="001B4594">
            <w:pPr>
              <w:pStyle w:val="NoSpacing"/>
              <w:jc w:val="center"/>
              <w:rPr>
                <w:rFonts w:ascii="Times New Roman" w:hAnsi="Times New Roman"/>
                <w:sz w:val="24"/>
                <w:szCs w:val="24"/>
                <w:lang w:val="sq-AL"/>
              </w:rPr>
            </w:pPr>
            <w:r w:rsidRPr="00CD685F">
              <w:rPr>
                <w:rFonts w:ascii="Times New Roman" w:hAnsi="Times New Roman"/>
                <w:sz w:val="24"/>
                <w:szCs w:val="24"/>
                <w:lang w:val="sq-AL"/>
              </w:rPr>
              <w:t>0.01 %</w:t>
            </w:r>
          </w:p>
        </w:tc>
      </w:tr>
      <w:tr w:rsidR="00F3450F" w:rsidRPr="00CD685F" w14:paraId="2E278D5A" w14:textId="77777777" w:rsidTr="001B4594">
        <w:tc>
          <w:tcPr>
            <w:tcW w:w="3566" w:type="dxa"/>
            <w:tcBorders>
              <w:top w:val="single" w:sz="6" w:space="0" w:color="auto"/>
              <w:left w:val="single" w:sz="6" w:space="0" w:color="auto"/>
              <w:bottom w:val="single" w:sz="6" w:space="0" w:color="auto"/>
              <w:right w:val="single" w:sz="6" w:space="0" w:color="auto"/>
            </w:tcBorders>
          </w:tcPr>
          <w:p w14:paraId="60964751" w14:textId="77777777" w:rsidR="00F3450F" w:rsidRPr="00CD685F" w:rsidRDefault="00F3450F" w:rsidP="001B4594">
            <w:pPr>
              <w:pStyle w:val="NoSpacing"/>
              <w:jc w:val="center"/>
              <w:rPr>
                <w:rFonts w:ascii="Times New Roman" w:hAnsi="Times New Roman"/>
                <w:sz w:val="24"/>
                <w:szCs w:val="24"/>
                <w:lang w:val="sq-AL"/>
              </w:rPr>
            </w:pPr>
            <w:r w:rsidRPr="00CD685F">
              <w:rPr>
                <w:rFonts w:ascii="Times New Roman" w:hAnsi="Times New Roman"/>
                <w:sz w:val="24"/>
                <w:szCs w:val="24"/>
                <w:lang w:val="sq-AL"/>
              </w:rPr>
              <w:t>Të tjerë</w:t>
            </w:r>
          </w:p>
        </w:tc>
        <w:tc>
          <w:tcPr>
            <w:tcW w:w="2970" w:type="dxa"/>
            <w:tcBorders>
              <w:top w:val="single" w:sz="6" w:space="0" w:color="auto"/>
              <w:left w:val="single" w:sz="6" w:space="0" w:color="auto"/>
              <w:bottom w:val="single" w:sz="6" w:space="0" w:color="auto"/>
              <w:right w:val="single" w:sz="6" w:space="0" w:color="auto"/>
            </w:tcBorders>
          </w:tcPr>
          <w:p w14:paraId="003AD53B" w14:textId="77777777" w:rsidR="00F3450F" w:rsidRPr="00CD685F" w:rsidRDefault="00F3450F" w:rsidP="001B4594">
            <w:pPr>
              <w:pStyle w:val="NoSpacing"/>
              <w:jc w:val="center"/>
              <w:rPr>
                <w:rFonts w:ascii="Times New Roman" w:hAnsi="Times New Roman"/>
                <w:sz w:val="24"/>
                <w:szCs w:val="24"/>
                <w:lang w:val="sq-AL"/>
              </w:rPr>
            </w:pPr>
            <w:r w:rsidRPr="00CD685F">
              <w:rPr>
                <w:rFonts w:ascii="Times New Roman" w:hAnsi="Times New Roman"/>
                <w:sz w:val="24"/>
                <w:szCs w:val="24"/>
                <w:lang w:val="sq-AL"/>
              </w:rPr>
              <w:t>13</w:t>
            </w:r>
          </w:p>
        </w:tc>
        <w:tc>
          <w:tcPr>
            <w:tcW w:w="2756" w:type="dxa"/>
            <w:tcBorders>
              <w:top w:val="single" w:sz="6" w:space="0" w:color="auto"/>
              <w:left w:val="single" w:sz="6" w:space="0" w:color="auto"/>
              <w:bottom w:val="single" w:sz="6" w:space="0" w:color="auto"/>
              <w:right w:val="inset" w:sz="6" w:space="0" w:color="auto"/>
            </w:tcBorders>
          </w:tcPr>
          <w:p w14:paraId="6C12F400" w14:textId="77777777" w:rsidR="00F3450F" w:rsidRPr="00CD685F" w:rsidRDefault="00F3450F" w:rsidP="001B4594">
            <w:pPr>
              <w:pStyle w:val="NoSpacing"/>
              <w:jc w:val="center"/>
              <w:rPr>
                <w:rFonts w:ascii="Times New Roman" w:hAnsi="Times New Roman"/>
                <w:sz w:val="24"/>
                <w:szCs w:val="24"/>
                <w:lang w:val="sq-AL"/>
              </w:rPr>
            </w:pPr>
            <w:r w:rsidRPr="00CD685F">
              <w:rPr>
                <w:rFonts w:ascii="Times New Roman" w:hAnsi="Times New Roman"/>
                <w:sz w:val="24"/>
                <w:szCs w:val="24"/>
                <w:lang w:val="sq-AL"/>
              </w:rPr>
              <w:t>0.05 %</w:t>
            </w:r>
          </w:p>
        </w:tc>
      </w:tr>
    </w:tbl>
    <w:p w14:paraId="3E668665" w14:textId="77777777" w:rsidR="00502EC5" w:rsidRPr="00CD685F" w:rsidRDefault="00502EC5" w:rsidP="00A10B14">
      <w:pPr>
        <w:pStyle w:val="Heading2"/>
        <w:tabs>
          <w:tab w:val="left" w:pos="9360"/>
        </w:tabs>
        <w:jc w:val="both"/>
        <w:rPr>
          <w:rFonts w:ascii="Times New Roman" w:hAnsi="Times New Roman"/>
          <w:color w:val="auto"/>
          <w:sz w:val="28"/>
          <w:szCs w:val="28"/>
          <w:lang w:val="sq-AL"/>
        </w:rPr>
      </w:pPr>
      <w:bookmarkStart w:id="27" w:name="_Toc30681347"/>
    </w:p>
    <w:p w14:paraId="7E3E9C37" w14:textId="77777777" w:rsidR="00DE512B" w:rsidRPr="00CD685F" w:rsidRDefault="00DE512B" w:rsidP="00502EC5">
      <w:pPr>
        <w:pStyle w:val="Heading1"/>
        <w:rPr>
          <w:color w:val="auto"/>
          <w:lang w:val="sq-AL"/>
        </w:rPr>
      </w:pPr>
      <w:bookmarkStart w:id="28" w:name="_Toc32310832"/>
      <w:r w:rsidRPr="00CD685F">
        <w:rPr>
          <w:color w:val="auto"/>
          <w:lang w:val="sq-AL"/>
        </w:rPr>
        <w:t>SHTIMI NATYROR</w:t>
      </w:r>
      <w:bookmarkEnd w:id="27"/>
      <w:bookmarkEnd w:id="28"/>
    </w:p>
    <w:p w14:paraId="42FBEDC8" w14:textId="77777777" w:rsidR="00502EC5" w:rsidRPr="00CD685F" w:rsidRDefault="00502EC5" w:rsidP="00502EC5">
      <w:pPr>
        <w:rPr>
          <w:lang w:val="sq-AL"/>
        </w:rPr>
      </w:pPr>
    </w:p>
    <w:p w14:paraId="55DDD89D" w14:textId="77777777" w:rsidR="00943728" w:rsidRPr="00CD685F" w:rsidRDefault="00943728" w:rsidP="00F3450F">
      <w:pPr>
        <w:widowControl w:val="0"/>
        <w:tabs>
          <w:tab w:val="left" w:pos="9360"/>
        </w:tabs>
        <w:spacing w:after="160" w:line="276" w:lineRule="auto"/>
        <w:ind w:left="0" w:right="0"/>
        <w:jc w:val="both"/>
        <w:rPr>
          <w:rFonts w:ascii="Times New Roman" w:eastAsia="SimSun" w:hAnsi="Times New Roman" w:cs="Times New Roman"/>
          <w:lang w:val="sq-AL"/>
        </w:rPr>
      </w:pPr>
      <w:r w:rsidRPr="00CD685F">
        <w:rPr>
          <w:rFonts w:ascii="Times New Roman" w:eastAsia="Calibri" w:hAnsi="Times New Roman" w:cs="Times New Roman"/>
          <w:lang w:val="sq-AL"/>
        </w:rPr>
        <w:t>Burimet e Agjensionit për Statistikat e Kosovës tregojnë se shtimi natyror për vitin 2015 është 363 banorë, nataliteti është 485 banorë dhe mortaliteti 122 banorë për Komunën e Shtimes</w:t>
      </w:r>
      <w:r w:rsidRPr="00CD685F">
        <w:rPr>
          <w:rFonts w:ascii="Times New Roman" w:eastAsia="Calibri" w:hAnsi="Times New Roman" w:cs="Times New Roman"/>
          <w:vertAlign w:val="superscript"/>
          <w:lang w:val="sq-AL"/>
        </w:rPr>
        <w:footnoteReference w:id="4"/>
      </w:r>
      <w:r w:rsidRPr="00CD685F">
        <w:rPr>
          <w:rFonts w:ascii="Times New Roman" w:eastAsia="Calibri" w:hAnsi="Times New Roman" w:cs="Times New Roman"/>
          <w:lang w:val="sq-AL"/>
        </w:rPr>
        <w:t xml:space="preserve">. </w:t>
      </w:r>
      <w:r w:rsidRPr="00CD685F">
        <w:rPr>
          <w:rFonts w:ascii="Times New Roman" w:eastAsia="SimSun" w:hAnsi="Times New Roman" w:cs="Times New Roman"/>
          <w:lang w:val="sq-AL"/>
        </w:rPr>
        <w:t xml:space="preserve">Burime spitalore dhe burime </w:t>
      </w:r>
      <w:r w:rsidR="005567D8" w:rsidRPr="00CD685F">
        <w:rPr>
          <w:rFonts w:ascii="Times New Roman" w:eastAsia="SimSun" w:hAnsi="Times New Roman" w:cs="Times New Roman"/>
          <w:lang w:val="sq-AL"/>
        </w:rPr>
        <w:t xml:space="preserve">e </w:t>
      </w:r>
      <w:r w:rsidRPr="00CD685F">
        <w:rPr>
          <w:rFonts w:ascii="Times New Roman" w:eastAsia="SimSun" w:hAnsi="Times New Roman" w:cs="Times New Roman"/>
          <w:lang w:val="sq-AL"/>
        </w:rPr>
        <w:t xml:space="preserve">tjera tregojnë se lindjet e periudhës 1990 deri 2014 tregojnë se numri i lindjeve në Kosovë është në rënie të vazhdueshme. Kjo rënie e lindshmërisë është si pasojë e rënies së vazhdueshme ekonomike dhe rritjes së varfërisë dhe pasigurisë në prosperitet dhe zhvillim ekonomik. </w:t>
      </w:r>
    </w:p>
    <w:p w14:paraId="3ACBD966" w14:textId="77777777" w:rsidR="00DE512B" w:rsidRPr="00CD685F" w:rsidRDefault="00943728" w:rsidP="007B59B7">
      <w:pPr>
        <w:widowControl w:val="0"/>
        <w:tabs>
          <w:tab w:val="left" w:pos="9360"/>
        </w:tabs>
        <w:spacing w:line="276" w:lineRule="auto"/>
        <w:ind w:left="0" w:right="0"/>
        <w:jc w:val="both"/>
        <w:rPr>
          <w:rFonts w:ascii="Times New Roman" w:eastAsia="SimSun" w:hAnsi="Times New Roman" w:cs="Times New Roman"/>
          <w:lang w:val="sq-AL"/>
        </w:rPr>
      </w:pPr>
      <w:r w:rsidRPr="00CD685F">
        <w:rPr>
          <w:rFonts w:ascii="Times New Roman" w:eastAsia="SimSun" w:hAnsi="Times New Roman" w:cs="Times New Roman"/>
          <w:lang w:val="sq-AL"/>
        </w:rPr>
        <w:t>Për Shtimen nuk posedojmë shënime të sakta por numri i lindjeve në 1000 banorë duhet të sillet aty rreth 15 lindje, që konsiderohet shtim mjaft i vogël, krahasuar me vitet</w:t>
      </w:r>
      <w:r w:rsidR="007B59B7" w:rsidRPr="00CD685F">
        <w:rPr>
          <w:rFonts w:ascii="Times New Roman" w:eastAsia="SimSun" w:hAnsi="Times New Roman" w:cs="Times New Roman"/>
          <w:lang w:val="sq-AL"/>
        </w:rPr>
        <w:t xml:space="preserve"> ‘70-ta që ka qenë 37.5 lindje.</w:t>
      </w:r>
    </w:p>
    <w:p w14:paraId="395FFA24" w14:textId="77777777" w:rsidR="00502EC5" w:rsidRPr="00CD685F" w:rsidRDefault="00502EC5" w:rsidP="007B59B7">
      <w:pPr>
        <w:widowControl w:val="0"/>
        <w:tabs>
          <w:tab w:val="left" w:pos="9360"/>
        </w:tabs>
        <w:spacing w:line="276" w:lineRule="auto"/>
        <w:ind w:left="0" w:right="0"/>
        <w:jc w:val="both"/>
        <w:rPr>
          <w:rFonts w:ascii="Times New Roman" w:eastAsia="SimSun" w:hAnsi="Times New Roman" w:cs="Times New Roman"/>
          <w:lang w:val="sq-AL"/>
        </w:rPr>
      </w:pPr>
    </w:p>
    <w:p w14:paraId="320C19FC" w14:textId="77777777" w:rsidR="00DE512B" w:rsidRPr="00CD685F" w:rsidRDefault="00204D23" w:rsidP="00502EC5">
      <w:pPr>
        <w:pStyle w:val="Heading1"/>
        <w:rPr>
          <w:color w:val="auto"/>
          <w:lang w:val="sq-AL"/>
        </w:rPr>
      </w:pPr>
      <w:bookmarkStart w:id="29" w:name="_Toc30681348"/>
      <w:bookmarkStart w:id="30" w:name="_Toc32310833"/>
      <w:r w:rsidRPr="00CD685F">
        <w:rPr>
          <w:color w:val="auto"/>
          <w:lang w:val="sq-AL"/>
        </w:rPr>
        <w:t>JET</w:t>
      </w:r>
      <w:r w:rsidR="002C538D" w:rsidRPr="00CD685F">
        <w:rPr>
          <w:color w:val="auto"/>
          <w:lang w:val="sq-AL"/>
        </w:rPr>
        <w:t>Ë</w:t>
      </w:r>
      <w:r w:rsidRPr="00CD685F">
        <w:rPr>
          <w:color w:val="auto"/>
          <w:lang w:val="sq-AL"/>
        </w:rPr>
        <w:t>GJAT</w:t>
      </w:r>
      <w:r w:rsidR="002C538D" w:rsidRPr="00CD685F">
        <w:rPr>
          <w:color w:val="auto"/>
          <w:lang w:val="sq-AL"/>
        </w:rPr>
        <w:t>Ë</w:t>
      </w:r>
      <w:r w:rsidR="00DE512B" w:rsidRPr="00CD685F">
        <w:rPr>
          <w:color w:val="auto"/>
          <w:lang w:val="sq-AL"/>
        </w:rPr>
        <w:t>SIA</w:t>
      </w:r>
      <w:bookmarkEnd w:id="29"/>
      <w:bookmarkEnd w:id="30"/>
    </w:p>
    <w:p w14:paraId="154DA966" w14:textId="77777777" w:rsidR="00B03C61" w:rsidRPr="00CD685F" w:rsidRDefault="00B03C61" w:rsidP="00B03C61">
      <w:pPr>
        <w:rPr>
          <w:lang w:val="sq-AL"/>
        </w:rPr>
      </w:pPr>
    </w:p>
    <w:p w14:paraId="5F686127" w14:textId="77777777" w:rsidR="00AC318F" w:rsidRPr="00CD685F" w:rsidRDefault="00AC318F" w:rsidP="00A10B14">
      <w:pPr>
        <w:widowControl w:val="0"/>
        <w:tabs>
          <w:tab w:val="left" w:pos="9360"/>
        </w:tabs>
        <w:spacing w:after="160" w:line="276" w:lineRule="auto"/>
        <w:ind w:left="0" w:right="0"/>
        <w:jc w:val="both"/>
        <w:rPr>
          <w:rFonts w:ascii="Times New Roman" w:eastAsia="Calibri" w:hAnsi="Times New Roman" w:cs="Times New Roman"/>
          <w:lang w:val="sq-AL"/>
        </w:rPr>
      </w:pPr>
      <w:r w:rsidRPr="00CD685F">
        <w:rPr>
          <w:rFonts w:ascii="Times New Roman" w:eastAsia="Calibri" w:hAnsi="Times New Roman" w:cs="Times New Roman"/>
          <w:lang w:val="sq-AL"/>
        </w:rPr>
        <w:t xml:space="preserve">Pasi që për Komunën tonë nuk posedojmë statistika për jetëgjatësinë, atëherë marrim për bazë mesataren e jetëgjatësisë në Kosovë e cila tregon se: “Si hipotezë pune, ne supozojmë se jetëgjatësia në lindje në vitin 2011 ishte 74.1 vjet për burra dhe 79.4 vjet për gra. Jetëgjatësia </w:t>
      </w:r>
      <w:r w:rsidRPr="00CD685F">
        <w:rPr>
          <w:rFonts w:ascii="Times New Roman" w:eastAsia="Calibri" w:hAnsi="Times New Roman" w:cs="Times New Roman"/>
          <w:lang w:val="sq-AL"/>
        </w:rPr>
        <w:lastRenderedPageBreak/>
        <w:t>mesatare (për dy gjinitë) për vitin 2011 ishte 76.7 vite”</w:t>
      </w:r>
      <w:r w:rsidRPr="00CD685F">
        <w:rPr>
          <w:rFonts w:ascii="Times New Roman" w:eastAsia="Calibri" w:hAnsi="Times New Roman" w:cs="Times New Roman"/>
          <w:vertAlign w:val="superscript"/>
          <w:lang w:val="sq-AL"/>
        </w:rPr>
        <w:footnoteReference w:id="5"/>
      </w:r>
      <w:r w:rsidRPr="00CD685F">
        <w:rPr>
          <w:rFonts w:ascii="Times New Roman" w:eastAsia="Calibri" w:hAnsi="Times New Roman" w:cs="Times New Roman"/>
          <w:lang w:val="sq-AL"/>
        </w:rPr>
        <w:t>.</w:t>
      </w:r>
    </w:p>
    <w:p w14:paraId="426410BA" w14:textId="77777777" w:rsidR="00AC318F" w:rsidRPr="00CD685F" w:rsidRDefault="00AC318F" w:rsidP="00A10B14">
      <w:pPr>
        <w:tabs>
          <w:tab w:val="left" w:pos="9360"/>
        </w:tabs>
        <w:spacing w:after="160" w:line="276" w:lineRule="auto"/>
        <w:ind w:left="0" w:right="0"/>
        <w:jc w:val="both"/>
        <w:rPr>
          <w:rFonts w:ascii="Times New Roman" w:eastAsia="Calibri" w:hAnsi="Times New Roman" w:cs="Times New Roman"/>
          <w:lang w:val="sq-AL"/>
        </w:rPr>
      </w:pPr>
      <w:r w:rsidRPr="00CD685F">
        <w:rPr>
          <w:rFonts w:ascii="Times New Roman" w:eastAsia="Calibri" w:hAnsi="Times New Roman" w:cs="Times New Roman"/>
          <w:lang w:val="sq-AL"/>
        </w:rPr>
        <w:t>Statistikat tregojnë se popullsia kosovare jeton mesatarisht diku rreth 69 vite. Afërsisht jetëgjatësia e popullsisë është e njëjtë edhe në Shtime.</w:t>
      </w:r>
    </w:p>
    <w:p w14:paraId="13E27734" w14:textId="77777777" w:rsidR="00AC318F" w:rsidRPr="00CD685F" w:rsidRDefault="00AC318F" w:rsidP="00A10B14">
      <w:pPr>
        <w:tabs>
          <w:tab w:val="left" w:pos="9360"/>
        </w:tabs>
        <w:spacing w:after="160" w:line="276" w:lineRule="auto"/>
        <w:ind w:left="0" w:right="0"/>
        <w:jc w:val="both"/>
        <w:rPr>
          <w:rFonts w:ascii="Times New Roman" w:eastAsia="Calibri" w:hAnsi="Times New Roman" w:cs="Times New Roman"/>
          <w:lang w:val="sq-AL"/>
        </w:rPr>
      </w:pPr>
      <w:r w:rsidRPr="00CD685F">
        <w:rPr>
          <w:rFonts w:ascii="Times New Roman" w:eastAsia="Calibri" w:hAnsi="Times New Roman" w:cs="Times New Roman"/>
          <w:lang w:val="sq-AL"/>
        </w:rPr>
        <w:t xml:space="preserve">Mendojmë se niveli i zhvillimit nuk mund të matet vetëm në bazë të të ardhurave, por duhet të merren parasysh edhe </w:t>
      </w:r>
      <w:r w:rsidR="005567D8" w:rsidRPr="00CD685F">
        <w:rPr>
          <w:rFonts w:ascii="Times New Roman" w:eastAsia="Calibri" w:hAnsi="Times New Roman" w:cs="Times New Roman"/>
          <w:lang w:val="sq-AL"/>
        </w:rPr>
        <w:t>disa tregues të zhvillimit si: jetëgjatësia, a</w:t>
      </w:r>
      <w:r w:rsidRPr="00CD685F">
        <w:rPr>
          <w:rFonts w:ascii="Times New Roman" w:eastAsia="Calibri" w:hAnsi="Times New Roman" w:cs="Times New Roman"/>
          <w:lang w:val="sq-AL"/>
        </w:rPr>
        <w:t>rsimimi-shkalla e arsimimit të të rriturve, regjistrim në shkolla, të ardhurat për kapital, etj.</w:t>
      </w:r>
    </w:p>
    <w:p w14:paraId="7203D23D" w14:textId="77777777" w:rsidR="00AC318F" w:rsidRPr="00CD685F" w:rsidRDefault="00AC318F" w:rsidP="00892624">
      <w:pPr>
        <w:pStyle w:val="NoSpacing"/>
        <w:numPr>
          <w:ilvl w:val="0"/>
          <w:numId w:val="9"/>
        </w:numPr>
        <w:spacing w:line="276" w:lineRule="auto"/>
        <w:rPr>
          <w:rFonts w:ascii="Times New Roman" w:hAnsi="Times New Roman"/>
          <w:sz w:val="24"/>
          <w:szCs w:val="24"/>
          <w:lang w:val="sq-AL"/>
        </w:rPr>
      </w:pPr>
      <w:r w:rsidRPr="00CD685F">
        <w:rPr>
          <w:rFonts w:ascii="Times New Roman" w:hAnsi="Times New Roman"/>
          <w:sz w:val="24"/>
          <w:szCs w:val="24"/>
          <w:lang w:val="sq-AL"/>
        </w:rPr>
        <w:t>Jetëgjatësia, është nj</w:t>
      </w:r>
      <w:r w:rsidR="005567D8" w:rsidRPr="00CD685F">
        <w:rPr>
          <w:rFonts w:ascii="Times New Roman" w:hAnsi="Times New Roman"/>
          <w:sz w:val="24"/>
          <w:szCs w:val="24"/>
          <w:lang w:val="sq-AL"/>
        </w:rPr>
        <w:t>ë prej treguesve të rëndësishëm. K</w:t>
      </w:r>
      <w:r w:rsidRPr="00CD685F">
        <w:rPr>
          <w:rFonts w:ascii="Times New Roman" w:hAnsi="Times New Roman"/>
          <w:sz w:val="24"/>
          <w:szCs w:val="24"/>
          <w:lang w:val="sq-AL"/>
        </w:rPr>
        <w:t>jo ka të bëjë me jetën e njerëzve, sa dhe si i përdorin burimet financiare në të mirë të përmirësimit të kushteve shëndetësore, ushqimit dhe standardit të jetës, nga këto të dhëna llogaritet treguesi i jetëgjatësisë.</w:t>
      </w:r>
    </w:p>
    <w:p w14:paraId="410ED187" w14:textId="4B2E6DBF" w:rsidR="00507018" w:rsidRDefault="00AC318F" w:rsidP="002D66E3">
      <w:pPr>
        <w:pStyle w:val="NoSpacing"/>
        <w:numPr>
          <w:ilvl w:val="0"/>
          <w:numId w:val="9"/>
        </w:numPr>
        <w:spacing w:line="276" w:lineRule="auto"/>
        <w:rPr>
          <w:rFonts w:ascii="Times New Roman" w:hAnsi="Times New Roman"/>
          <w:sz w:val="24"/>
          <w:szCs w:val="24"/>
          <w:lang w:val="sq-AL"/>
        </w:rPr>
      </w:pPr>
      <w:r w:rsidRPr="00CD685F">
        <w:rPr>
          <w:rFonts w:ascii="Times New Roman" w:hAnsi="Times New Roman"/>
          <w:sz w:val="24"/>
          <w:szCs w:val="24"/>
          <w:lang w:val="sq-AL"/>
        </w:rPr>
        <w:t>Prodhimi i brendshëm bruto, pasqyron të ardhurat mesatare për kapital, të llogaritura për fuqi blerëse, kjo na mundëson llogaritjen e treguesve të të ardhurave.</w:t>
      </w:r>
    </w:p>
    <w:p w14:paraId="4F351572" w14:textId="77777777" w:rsidR="002D66E3" w:rsidRPr="002D66E3" w:rsidRDefault="002D66E3" w:rsidP="002D66E3">
      <w:pPr>
        <w:pStyle w:val="NoSpacing"/>
        <w:spacing w:line="276" w:lineRule="auto"/>
        <w:ind w:left="720"/>
        <w:rPr>
          <w:rFonts w:ascii="Times New Roman" w:hAnsi="Times New Roman"/>
          <w:sz w:val="24"/>
          <w:szCs w:val="24"/>
          <w:lang w:val="sq-AL"/>
        </w:rPr>
      </w:pP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7"/>
        <w:gridCol w:w="1867"/>
        <w:gridCol w:w="1692"/>
        <w:gridCol w:w="1781"/>
      </w:tblGrid>
      <w:tr w:rsidR="00AC318F" w:rsidRPr="00CD685F" w14:paraId="54D798BA" w14:textId="77777777" w:rsidTr="00F64070">
        <w:trPr>
          <w:trHeight w:val="285"/>
        </w:trPr>
        <w:tc>
          <w:tcPr>
            <w:tcW w:w="9265" w:type="dxa"/>
            <w:gridSpan w:val="4"/>
            <w:tcBorders>
              <w:top w:val="nil"/>
              <w:left w:val="nil"/>
              <w:right w:val="nil"/>
            </w:tcBorders>
          </w:tcPr>
          <w:p w14:paraId="70890D7E" w14:textId="77777777" w:rsidR="00AC318F" w:rsidRPr="00CD685F" w:rsidRDefault="00AC318F" w:rsidP="007074CE">
            <w:pPr>
              <w:tabs>
                <w:tab w:val="left" w:pos="9360"/>
              </w:tabs>
              <w:spacing w:line="240" w:lineRule="auto"/>
              <w:ind w:left="0" w:right="0"/>
              <w:jc w:val="both"/>
              <w:rPr>
                <w:rFonts w:eastAsia="Calibri"/>
                <w:sz w:val="20"/>
                <w:szCs w:val="20"/>
                <w:lang w:val="sq-AL"/>
              </w:rPr>
            </w:pPr>
            <w:r w:rsidRPr="00CD685F">
              <w:rPr>
                <w:rFonts w:eastAsia="Calibri"/>
                <w:b/>
                <w:sz w:val="20"/>
                <w:szCs w:val="20"/>
                <w:lang w:val="sq-AL"/>
              </w:rPr>
              <w:t>Tabela Nr. 4 .</w:t>
            </w:r>
            <w:r w:rsidRPr="00CD685F">
              <w:rPr>
                <w:rFonts w:eastAsia="Calibri"/>
                <w:sz w:val="20"/>
                <w:szCs w:val="20"/>
                <w:lang w:val="sq-AL"/>
              </w:rPr>
              <w:t xml:space="preserve"> treguesi i zhvillimit njerëzor </w:t>
            </w:r>
            <w:r w:rsidRPr="00CD685F">
              <w:rPr>
                <w:rFonts w:eastAsia="Calibri"/>
                <w:sz w:val="20"/>
                <w:szCs w:val="20"/>
                <w:vertAlign w:val="superscript"/>
                <w:lang w:val="sq-AL"/>
              </w:rPr>
              <w:footnoteReference w:id="6"/>
            </w:r>
          </w:p>
        </w:tc>
      </w:tr>
      <w:tr w:rsidR="007074CE" w:rsidRPr="00CD685F" w14:paraId="60BE682C" w14:textId="77777777" w:rsidTr="00F64070">
        <w:trPr>
          <w:trHeight w:val="285"/>
        </w:trPr>
        <w:tc>
          <w:tcPr>
            <w:tcW w:w="3870" w:type="dxa"/>
            <w:shd w:val="clear" w:color="auto" w:fill="C5E0B3"/>
          </w:tcPr>
          <w:p w14:paraId="51786707" w14:textId="77777777" w:rsidR="007074CE" w:rsidRPr="00CD685F" w:rsidRDefault="007074CE" w:rsidP="007074CE">
            <w:pPr>
              <w:tabs>
                <w:tab w:val="left" w:pos="9360"/>
              </w:tabs>
              <w:spacing w:line="240" w:lineRule="auto"/>
              <w:ind w:left="0" w:right="0"/>
              <w:jc w:val="both"/>
              <w:rPr>
                <w:rFonts w:ascii="Times New Roman" w:eastAsia="Calibri" w:hAnsi="Times New Roman" w:cs="Times New Roman"/>
                <w:lang w:val="sq-AL"/>
              </w:rPr>
            </w:pPr>
          </w:p>
        </w:tc>
        <w:tc>
          <w:tcPr>
            <w:tcW w:w="1885" w:type="dxa"/>
            <w:shd w:val="clear" w:color="auto" w:fill="C5E0B3"/>
          </w:tcPr>
          <w:p w14:paraId="13154D90" w14:textId="77777777" w:rsidR="007074CE" w:rsidRPr="00CD685F" w:rsidRDefault="007074CE" w:rsidP="007074CE">
            <w:pPr>
              <w:tabs>
                <w:tab w:val="left" w:pos="9360"/>
              </w:tabs>
              <w:spacing w:line="240" w:lineRule="auto"/>
              <w:ind w:left="0" w:right="0"/>
              <w:jc w:val="both"/>
              <w:rPr>
                <w:rFonts w:ascii="Times New Roman" w:eastAsia="Calibri" w:hAnsi="Times New Roman" w:cs="Times New Roman"/>
                <w:lang w:val="sq-AL"/>
              </w:rPr>
            </w:pPr>
          </w:p>
        </w:tc>
        <w:tc>
          <w:tcPr>
            <w:tcW w:w="1710" w:type="dxa"/>
            <w:shd w:val="clear" w:color="auto" w:fill="C5E0B3"/>
          </w:tcPr>
          <w:p w14:paraId="334D54DF" w14:textId="77777777" w:rsidR="007074CE" w:rsidRPr="00CD685F" w:rsidRDefault="007074CE" w:rsidP="007074CE">
            <w:pPr>
              <w:tabs>
                <w:tab w:val="left" w:pos="9360"/>
              </w:tabs>
              <w:spacing w:line="240" w:lineRule="auto"/>
              <w:ind w:left="0" w:right="0"/>
              <w:jc w:val="both"/>
              <w:rPr>
                <w:rFonts w:ascii="Times New Roman" w:eastAsia="Calibri" w:hAnsi="Times New Roman" w:cs="Times New Roman"/>
                <w:lang w:val="sq-AL"/>
              </w:rPr>
            </w:pPr>
          </w:p>
        </w:tc>
        <w:tc>
          <w:tcPr>
            <w:tcW w:w="1800" w:type="dxa"/>
            <w:shd w:val="clear" w:color="auto" w:fill="C5E0B3"/>
          </w:tcPr>
          <w:p w14:paraId="38BDB465" w14:textId="77777777" w:rsidR="007074CE" w:rsidRPr="00CD685F" w:rsidRDefault="007074CE" w:rsidP="007074CE">
            <w:pPr>
              <w:tabs>
                <w:tab w:val="left" w:pos="9360"/>
              </w:tabs>
              <w:spacing w:line="240" w:lineRule="auto"/>
              <w:ind w:left="0" w:right="0"/>
              <w:jc w:val="both"/>
              <w:rPr>
                <w:rFonts w:ascii="Times New Roman" w:eastAsia="Calibri" w:hAnsi="Times New Roman" w:cs="Times New Roman"/>
                <w:lang w:val="sq-AL"/>
              </w:rPr>
            </w:pPr>
          </w:p>
        </w:tc>
      </w:tr>
      <w:tr w:rsidR="00AC318F" w:rsidRPr="00CD685F" w14:paraId="195706C7" w14:textId="77777777" w:rsidTr="00F64070">
        <w:trPr>
          <w:trHeight w:val="285"/>
        </w:trPr>
        <w:tc>
          <w:tcPr>
            <w:tcW w:w="3870" w:type="dxa"/>
            <w:shd w:val="clear" w:color="auto" w:fill="C5E0B3"/>
          </w:tcPr>
          <w:p w14:paraId="6E0AFE72" w14:textId="77777777" w:rsidR="00AC318F" w:rsidRPr="00CD685F" w:rsidRDefault="00AC318F" w:rsidP="007074CE">
            <w:pPr>
              <w:tabs>
                <w:tab w:val="left" w:pos="9360"/>
              </w:tabs>
              <w:spacing w:line="240" w:lineRule="auto"/>
              <w:ind w:left="0" w:right="0"/>
              <w:jc w:val="both"/>
              <w:rPr>
                <w:rFonts w:ascii="Times New Roman" w:eastAsia="Calibri" w:hAnsi="Times New Roman" w:cs="Times New Roman"/>
                <w:lang w:val="sq-AL"/>
              </w:rPr>
            </w:pPr>
            <w:r w:rsidRPr="00CD685F">
              <w:rPr>
                <w:rFonts w:ascii="Times New Roman" w:eastAsia="Calibri" w:hAnsi="Times New Roman" w:cs="Times New Roman"/>
                <w:lang w:val="sq-AL"/>
              </w:rPr>
              <w:t>Komuna</w:t>
            </w:r>
          </w:p>
        </w:tc>
        <w:tc>
          <w:tcPr>
            <w:tcW w:w="1885" w:type="dxa"/>
            <w:shd w:val="clear" w:color="auto" w:fill="C5E0B3"/>
          </w:tcPr>
          <w:p w14:paraId="36D04451" w14:textId="77777777" w:rsidR="00AC318F" w:rsidRPr="00CD685F" w:rsidRDefault="00AC318F" w:rsidP="007074CE">
            <w:pPr>
              <w:tabs>
                <w:tab w:val="left" w:pos="9360"/>
              </w:tabs>
              <w:spacing w:line="240" w:lineRule="auto"/>
              <w:ind w:left="0" w:right="0"/>
              <w:jc w:val="both"/>
              <w:rPr>
                <w:rFonts w:ascii="Times New Roman" w:eastAsia="Calibri" w:hAnsi="Times New Roman" w:cs="Times New Roman"/>
                <w:lang w:val="sq-AL"/>
              </w:rPr>
            </w:pPr>
            <w:r w:rsidRPr="00CD685F">
              <w:rPr>
                <w:rFonts w:ascii="Times New Roman" w:eastAsia="Calibri" w:hAnsi="Times New Roman" w:cs="Times New Roman"/>
                <w:lang w:val="sq-AL"/>
              </w:rPr>
              <w:t>Prishtina</w:t>
            </w:r>
          </w:p>
        </w:tc>
        <w:tc>
          <w:tcPr>
            <w:tcW w:w="1710" w:type="dxa"/>
            <w:shd w:val="clear" w:color="auto" w:fill="C5E0B3"/>
          </w:tcPr>
          <w:p w14:paraId="6ED9964A" w14:textId="77777777" w:rsidR="00AC318F" w:rsidRPr="00CD685F" w:rsidRDefault="00AC318F" w:rsidP="007074CE">
            <w:pPr>
              <w:tabs>
                <w:tab w:val="left" w:pos="9360"/>
              </w:tabs>
              <w:spacing w:line="240" w:lineRule="auto"/>
              <w:ind w:left="0" w:right="0"/>
              <w:jc w:val="both"/>
              <w:rPr>
                <w:rFonts w:ascii="Times New Roman" w:eastAsia="Calibri" w:hAnsi="Times New Roman" w:cs="Times New Roman"/>
                <w:lang w:val="sq-AL"/>
              </w:rPr>
            </w:pPr>
            <w:r w:rsidRPr="00CD685F">
              <w:rPr>
                <w:rFonts w:ascii="Times New Roman" w:eastAsia="Calibri" w:hAnsi="Times New Roman" w:cs="Times New Roman"/>
                <w:lang w:val="sq-AL"/>
              </w:rPr>
              <w:t xml:space="preserve">Shtime </w:t>
            </w:r>
          </w:p>
        </w:tc>
        <w:tc>
          <w:tcPr>
            <w:tcW w:w="1800" w:type="dxa"/>
            <w:shd w:val="clear" w:color="auto" w:fill="C5E0B3"/>
          </w:tcPr>
          <w:p w14:paraId="2C677DEF" w14:textId="77777777" w:rsidR="00AC318F" w:rsidRPr="00CD685F" w:rsidRDefault="005567D8" w:rsidP="007074CE">
            <w:pPr>
              <w:tabs>
                <w:tab w:val="left" w:pos="9360"/>
              </w:tabs>
              <w:spacing w:line="240" w:lineRule="auto"/>
              <w:ind w:left="0" w:right="0"/>
              <w:jc w:val="both"/>
              <w:rPr>
                <w:rFonts w:ascii="Times New Roman" w:eastAsia="Calibri" w:hAnsi="Times New Roman" w:cs="Times New Roman"/>
                <w:lang w:val="sq-AL"/>
              </w:rPr>
            </w:pPr>
            <w:r w:rsidRPr="00CD685F">
              <w:rPr>
                <w:rFonts w:ascii="Times New Roman" w:eastAsia="Calibri" w:hAnsi="Times New Roman" w:cs="Times New Roman"/>
                <w:lang w:val="sq-AL"/>
              </w:rPr>
              <w:t>Kosovë</w:t>
            </w:r>
          </w:p>
        </w:tc>
      </w:tr>
      <w:tr w:rsidR="00AC318F" w:rsidRPr="00CD685F" w14:paraId="28410D7B" w14:textId="77777777" w:rsidTr="00F64070">
        <w:trPr>
          <w:trHeight w:val="300"/>
        </w:trPr>
        <w:tc>
          <w:tcPr>
            <w:tcW w:w="3870" w:type="dxa"/>
          </w:tcPr>
          <w:p w14:paraId="3AABC8AD" w14:textId="77777777" w:rsidR="00AC318F" w:rsidRPr="00CD685F" w:rsidRDefault="00AC318F" w:rsidP="007074CE">
            <w:pPr>
              <w:tabs>
                <w:tab w:val="left" w:pos="9360"/>
              </w:tabs>
              <w:spacing w:line="240" w:lineRule="auto"/>
              <w:ind w:left="0" w:right="0"/>
              <w:jc w:val="both"/>
              <w:rPr>
                <w:rFonts w:ascii="Times New Roman" w:eastAsia="Calibri" w:hAnsi="Times New Roman" w:cs="Times New Roman"/>
                <w:lang w:val="sq-AL"/>
              </w:rPr>
            </w:pPr>
            <w:r w:rsidRPr="00CD685F">
              <w:rPr>
                <w:rFonts w:ascii="Times New Roman" w:eastAsia="Calibri" w:hAnsi="Times New Roman" w:cs="Times New Roman"/>
                <w:lang w:val="sq-AL"/>
              </w:rPr>
              <w:t>Jetëgjatësia</w:t>
            </w:r>
          </w:p>
        </w:tc>
        <w:tc>
          <w:tcPr>
            <w:tcW w:w="1885" w:type="dxa"/>
          </w:tcPr>
          <w:p w14:paraId="6B3E5A27" w14:textId="77777777" w:rsidR="00AC318F" w:rsidRPr="00CD685F" w:rsidRDefault="00AC318F" w:rsidP="007074CE">
            <w:pPr>
              <w:tabs>
                <w:tab w:val="left" w:pos="9360"/>
              </w:tabs>
              <w:spacing w:line="240" w:lineRule="auto"/>
              <w:ind w:left="0" w:right="0"/>
              <w:jc w:val="both"/>
              <w:rPr>
                <w:rFonts w:ascii="Times New Roman" w:eastAsia="Calibri" w:hAnsi="Times New Roman" w:cs="Times New Roman"/>
                <w:lang w:val="sq-AL"/>
              </w:rPr>
            </w:pPr>
            <w:r w:rsidRPr="00CD685F">
              <w:rPr>
                <w:rFonts w:ascii="Times New Roman" w:eastAsia="Calibri" w:hAnsi="Times New Roman" w:cs="Times New Roman"/>
                <w:lang w:val="sq-AL"/>
              </w:rPr>
              <w:t>71</w:t>
            </w:r>
          </w:p>
        </w:tc>
        <w:tc>
          <w:tcPr>
            <w:tcW w:w="1710" w:type="dxa"/>
          </w:tcPr>
          <w:p w14:paraId="52158B0B" w14:textId="77777777" w:rsidR="00AC318F" w:rsidRPr="00CD685F" w:rsidRDefault="00AC318F" w:rsidP="007074CE">
            <w:pPr>
              <w:tabs>
                <w:tab w:val="left" w:pos="9360"/>
              </w:tabs>
              <w:spacing w:line="240" w:lineRule="auto"/>
              <w:ind w:left="0" w:right="0"/>
              <w:jc w:val="both"/>
              <w:rPr>
                <w:rFonts w:ascii="Times New Roman" w:eastAsia="Calibri" w:hAnsi="Times New Roman" w:cs="Times New Roman"/>
                <w:lang w:val="sq-AL"/>
              </w:rPr>
            </w:pPr>
            <w:r w:rsidRPr="00CD685F">
              <w:rPr>
                <w:rFonts w:ascii="Times New Roman" w:eastAsia="Calibri" w:hAnsi="Times New Roman" w:cs="Times New Roman"/>
                <w:lang w:val="sq-AL"/>
              </w:rPr>
              <w:t>64</w:t>
            </w:r>
          </w:p>
        </w:tc>
        <w:tc>
          <w:tcPr>
            <w:tcW w:w="1800" w:type="dxa"/>
          </w:tcPr>
          <w:p w14:paraId="1F840F06" w14:textId="77777777" w:rsidR="00AC318F" w:rsidRPr="00CD685F" w:rsidRDefault="00AC318F" w:rsidP="007074CE">
            <w:pPr>
              <w:tabs>
                <w:tab w:val="left" w:pos="9360"/>
              </w:tabs>
              <w:spacing w:line="240" w:lineRule="auto"/>
              <w:ind w:left="0" w:right="0"/>
              <w:jc w:val="both"/>
              <w:rPr>
                <w:rFonts w:ascii="Times New Roman" w:eastAsia="Calibri" w:hAnsi="Times New Roman" w:cs="Times New Roman"/>
                <w:lang w:val="sq-AL"/>
              </w:rPr>
            </w:pPr>
            <w:r w:rsidRPr="00CD685F">
              <w:rPr>
                <w:rFonts w:ascii="Times New Roman" w:eastAsia="Calibri" w:hAnsi="Times New Roman" w:cs="Times New Roman"/>
                <w:lang w:val="sq-AL"/>
              </w:rPr>
              <w:t>69</w:t>
            </w:r>
          </w:p>
        </w:tc>
      </w:tr>
      <w:tr w:rsidR="00AC318F" w:rsidRPr="00CD685F" w14:paraId="4577CC61" w14:textId="77777777" w:rsidTr="00F64070">
        <w:trPr>
          <w:trHeight w:val="285"/>
        </w:trPr>
        <w:tc>
          <w:tcPr>
            <w:tcW w:w="3870" w:type="dxa"/>
          </w:tcPr>
          <w:p w14:paraId="62AEF947" w14:textId="77777777" w:rsidR="00AC318F" w:rsidRPr="00CD685F" w:rsidRDefault="00AC318F" w:rsidP="007074CE">
            <w:pPr>
              <w:tabs>
                <w:tab w:val="left" w:pos="9360"/>
              </w:tabs>
              <w:spacing w:line="240" w:lineRule="auto"/>
              <w:ind w:left="0" w:right="0"/>
              <w:jc w:val="both"/>
              <w:rPr>
                <w:rFonts w:ascii="Times New Roman" w:eastAsia="Calibri" w:hAnsi="Times New Roman" w:cs="Times New Roman"/>
                <w:lang w:val="sq-AL"/>
              </w:rPr>
            </w:pPr>
            <w:r w:rsidRPr="00CD685F">
              <w:rPr>
                <w:rFonts w:ascii="Times New Roman" w:eastAsia="Calibri" w:hAnsi="Times New Roman" w:cs="Times New Roman"/>
                <w:lang w:val="sq-AL"/>
              </w:rPr>
              <w:t>Arsim</w:t>
            </w:r>
            <w:r w:rsidR="00AB2525" w:rsidRPr="00CD685F">
              <w:rPr>
                <w:rFonts w:ascii="Times New Roman" w:eastAsia="Calibri" w:hAnsi="Times New Roman" w:cs="Times New Roman"/>
                <w:lang w:val="sq-AL"/>
              </w:rPr>
              <w:t>i</w:t>
            </w:r>
          </w:p>
        </w:tc>
        <w:tc>
          <w:tcPr>
            <w:tcW w:w="1885" w:type="dxa"/>
          </w:tcPr>
          <w:p w14:paraId="6D9E1193" w14:textId="77777777" w:rsidR="00AC318F" w:rsidRPr="00CD685F" w:rsidRDefault="00AC318F" w:rsidP="007074CE">
            <w:pPr>
              <w:tabs>
                <w:tab w:val="left" w:pos="9360"/>
              </w:tabs>
              <w:spacing w:line="240" w:lineRule="auto"/>
              <w:ind w:left="0" w:right="0"/>
              <w:jc w:val="both"/>
              <w:rPr>
                <w:rFonts w:ascii="Times New Roman" w:eastAsia="Calibri" w:hAnsi="Times New Roman" w:cs="Times New Roman"/>
                <w:lang w:val="sq-AL"/>
              </w:rPr>
            </w:pPr>
            <w:r w:rsidRPr="00CD685F">
              <w:rPr>
                <w:rFonts w:ascii="Times New Roman" w:eastAsia="Calibri" w:hAnsi="Times New Roman" w:cs="Times New Roman"/>
                <w:lang w:val="sq-AL"/>
              </w:rPr>
              <w:t>96</w:t>
            </w:r>
          </w:p>
        </w:tc>
        <w:tc>
          <w:tcPr>
            <w:tcW w:w="1710" w:type="dxa"/>
          </w:tcPr>
          <w:p w14:paraId="64152D1C" w14:textId="77777777" w:rsidR="00AC318F" w:rsidRPr="00CD685F" w:rsidRDefault="00AC318F" w:rsidP="007074CE">
            <w:pPr>
              <w:tabs>
                <w:tab w:val="left" w:pos="9360"/>
              </w:tabs>
              <w:spacing w:line="240" w:lineRule="auto"/>
              <w:ind w:left="0" w:right="0"/>
              <w:jc w:val="both"/>
              <w:rPr>
                <w:rFonts w:ascii="Times New Roman" w:eastAsia="Calibri" w:hAnsi="Times New Roman" w:cs="Times New Roman"/>
                <w:lang w:val="sq-AL"/>
              </w:rPr>
            </w:pPr>
            <w:r w:rsidRPr="00CD685F">
              <w:rPr>
                <w:rFonts w:ascii="Times New Roman" w:eastAsia="Calibri" w:hAnsi="Times New Roman" w:cs="Times New Roman"/>
                <w:lang w:val="sq-AL"/>
              </w:rPr>
              <w:t>96</w:t>
            </w:r>
          </w:p>
        </w:tc>
        <w:tc>
          <w:tcPr>
            <w:tcW w:w="1800" w:type="dxa"/>
          </w:tcPr>
          <w:p w14:paraId="1B707CFE" w14:textId="77777777" w:rsidR="00AC318F" w:rsidRPr="00CD685F" w:rsidRDefault="00AC318F" w:rsidP="007074CE">
            <w:pPr>
              <w:tabs>
                <w:tab w:val="left" w:pos="9360"/>
              </w:tabs>
              <w:spacing w:line="240" w:lineRule="auto"/>
              <w:ind w:left="0" w:right="0"/>
              <w:jc w:val="both"/>
              <w:rPr>
                <w:rFonts w:ascii="Times New Roman" w:eastAsia="Calibri" w:hAnsi="Times New Roman" w:cs="Times New Roman"/>
                <w:lang w:val="sq-AL"/>
              </w:rPr>
            </w:pPr>
            <w:r w:rsidRPr="00CD685F">
              <w:rPr>
                <w:rFonts w:ascii="Times New Roman" w:eastAsia="Calibri" w:hAnsi="Times New Roman" w:cs="Times New Roman"/>
                <w:lang w:val="sq-AL"/>
              </w:rPr>
              <w:t>94</w:t>
            </w:r>
          </w:p>
        </w:tc>
      </w:tr>
      <w:tr w:rsidR="00AC318F" w:rsidRPr="00CD685F" w14:paraId="645E871D" w14:textId="77777777" w:rsidTr="00F64070">
        <w:trPr>
          <w:trHeight w:val="300"/>
        </w:trPr>
        <w:tc>
          <w:tcPr>
            <w:tcW w:w="3870" w:type="dxa"/>
          </w:tcPr>
          <w:p w14:paraId="1FE8703E" w14:textId="77777777" w:rsidR="00AC318F" w:rsidRPr="00CD685F" w:rsidRDefault="00AC318F" w:rsidP="007074CE">
            <w:pPr>
              <w:tabs>
                <w:tab w:val="left" w:pos="9360"/>
              </w:tabs>
              <w:spacing w:line="240" w:lineRule="auto"/>
              <w:ind w:left="0" w:right="0"/>
              <w:jc w:val="both"/>
              <w:rPr>
                <w:rFonts w:ascii="Times New Roman" w:eastAsia="Calibri" w:hAnsi="Times New Roman" w:cs="Times New Roman"/>
                <w:lang w:val="sq-AL"/>
              </w:rPr>
            </w:pPr>
            <w:r w:rsidRPr="00CD685F">
              <w:rPr>
                <w:rFonts w:ascii="Times New Roman" w:eastAsia="Calibri" w:hAnsi="Times New Roman" w:cs="Times New Roman"/>
                <w:lang w:val="sq-AL"/>
              </w:rPr>
              <w:t>Regj. në shkollë</w:t>
            </w:r>
          </w:p>
        </w:tc>
        <w:tc>
          <w:tcPr>
            <w:tcW w:w="1885" w:type="dxa"/>
          </w:tcPr>
          <w:p w14:paraId="3326CD8C" w14:textId="77777777" w:rsidR="00AC318F" w:rsidRPr="00CD685F" w:rsidRDefault="00AC318F" w:rsidP="007074CE">
            <w:pPr>
              <w:tabs>
                <w:tab w:val="left" w:pos="9360"/>
              </w:tabs>
              <w:spacing w:line="240" w:lineRule="auto"/>
              <w:ind w:left="0" w:right="0"/>
              <w:jc w:val="both"/>
              <w:rPr>
                <w:rFonts w:ascii="Times New Roman" w:eastAsia="Calibri" w:hAnsi="Times New Roman" w:cs="Times New Roman"/>
                <w:lang w:val="sq-AL"/>
              </w:rPr>
            </w:pPr>
            <w:r w:rsidRPr="00CD685F">
              <w:rPr>
                <w:rFonts w:ascii="Times New Roman" w:eastAsia="Calibri" w:hAnsi="Times New Roman" w:cs="Times New Roman"/>
                <w:lang w:val="sq-AL"/>
              </w:rPr>
              <w:t>91</w:t>
            </w:r>
          </w:p>
        </w:tc>
        <w:tc>
          <w:tcPr>
            <w:tcW w:w="1710" w:type="dxa"/>
          </w:tcPr>
          <w:p w14:paraId="72A83139" w14:textId="77777777" w:rsidR="00AC318F" w:rsidRPr="00CD685F" w:rsidRDefault="00AC318F" w:rsidP="007074CE">
            <w:pPr>
              <w:tabs>
                <w:tab w:val="left" w:pos="9360"/>
              </w:tabs>
              <w:spacing w:line="240" w:lineRule="auto"/>
              <w:ind w:left="0" w:right="0"/>
              <w:jc w:val="both"/>
              <w:rPr>
                <w:rFonts w:ascii="Times New Roman" w:eastAsia="Calibri" w:hAnsi="Times New Roman" w:cs="Times New Roman"/>
                <w:lang w:val="sq-AL"/>
              </w:rPr>
            </w:pPr>
            <w:r w:rsidRPr="00CD685F">
              <w:rPr>
                <w:rFonts w:ascii="Times New Roman" w:eastAsia="Calibri" w:hAnsi="Times New Roman" w:cs="Times New Roman"/>
                <w:lang w:val="sq-AL"/>
              </w:rPr>
              <w:t>89</w:t>
            </w:r>
          </w:p>
        </w:tc>
        <w:tc>
          <w:tcPr>
            <w:tcW w:w="1800" w:type="dxa"/>
          </w:tcPr>
          <w:p w14:paraId="39754ED8" w14:textId="77777777" w:rsidR="00AC318F" w:rsidRPr="00CD685F" w:rsidRDefault="00AC318F" w:rsidP="007074CE">
            <w:pPr>
              <w:tabs>
                <w:tab w:val="left" w:pos="9360"/>
              </w:tabs>
              <w:spacing w:line="240" w:lineRule="auto"/>
              <w:ind w:left="0" w:right="0"/>
              <w:jc w:val="both"/>
              <w:rPr>
                <w:rFonts w:ascii="Times New Roman" w:eastAsia="Calibri" w:hAnsi="Times New Roman" w:cs="Times New Roman"/>
                <w:lang w:val="sq-AL"/>
              </w:rPr>
            </w:pPr>
            <w:r w:rsidRPr="00CD685F">
              <w:rPr>
                <w:rFonts w:ascii="Times New Roman" w:eastAsia="Calibri" w:hAnsi="Times New Roman" w:cs="Times New Roman"/>
                <w:lang w:val="sq-AL"/>
              </w:rPr>
              <w:t>88</w:t>
            </w:r>
          </w:p>
        </w:tc>
      </w:tr>
      <w:tr w:rsidR="00AC318F" w:rsidRPr="00CD685F" w14:paraId="5BC0A132" w14:textId="77777777" w:rsidTr="00F64070">
        <w:trPr>
          <w:trHeight w:val="287"/>
        </w:trPr>
        <w:tc>
          <w:tcPr>
            <w:tcW w:w="3870" w:type="dxa"/>
          </w:tcPr>
          <w:p w14:paraId="19724ACA" w14:textId="77777777" w:rsidR="00AC318F" w:rsidRPr="00CD685F" w:rsidRDefault="00AC318F" w:rsidP="007074CE">
            <w:pPr>
              <w:tabs>
                <w:tab w:val="left" w:pos="9360"/>
              </w:tabs>
              <w:spacing w:line="240" w:lineRule="auto"/>
              <w:ind w:left="0" w:right="0"/>
              <w:jc w:val="both"/>
              <w:rPr>
                <w:rFonts w:ascii="Times New Roman" w:eastAsia="Calibri" w:hAnsi="Times New Roman" w:cs="Times New Roman"/>
                <w:lang w:val="sq-AL"/>
              </w:rPr>
            </w:pPr>
            <w:r w:rsidRPr="00CD685F">
              <w:rPr>
                <w:rFonts w:ascii="Times New Roman" w:eastAsia="Calibri" w:hAnsi="Times New Roman" w:cs="Times New Roman"/>
                <w:lang w:val="sq-AL"/>
              </w:rPr>
              <w:t>Të ardhurat për kapital</w:t>
            </w:r>
          </w:p>
        </w:tc>
        <w:tc>
          <w:tcPr>
            <w:tcW w:w="1885" w:type="dxa"/>
          </w:tcPr>
          <w:p w14:paraId="50ABE666" w14:textId="77777777" w:rsidR="00AC318F" w:rsidRPr="00CD685F" w:rsidRDefault="00AC318F" w:rsidP="007074CE">
            <w:pPr>
              <w:tabs>
                <w:tab w:val="left" w:pos="9360"/>
              </w:tabs>
              <w:spacing w:line="240" w:lineRule="auto"/>
              <w:ind w:left="0" w:right="0"/>
              <w:jc w:val="both"/>
              <w:rPr>
                <w:rFonts w:ascii="Times New Roman" w:eastAsia="Calibri" w:hAnsi="Times New Roman" w:cs="Times New Roman"/>
                <w:lang w:val="sq-AL"/>
              </w:rPr>
            </w:pPr>
            <w:r w:rsidRPr="00CD685F">
              <w:rPr>
                <w:rFonts w:ascii="Times New Roman" w:eastAsia="Calibri" w:hAnsi="Times New Roman" w:cs="Times New Roman"/>
                <w:lang w:val="sq-AL"/>
              </w:rPr>
              <w:t>1586</w:t>
            </w:r>
          </w:p>
        </w:tc>
        <w:tc>
          <w:tcPr>
            <w:tcW w:w="1710" w:type="dxa"/>
          </w:tcPr>
          <w:p w14:paraId="6DB2A7AD" w14:textId="77777777" w:rsidR="00AC318F" w:rsidRPr="00CD685F" w:rsidRDefault="00AC318F" w:rsidP="007074CE">
            <w:pPr>
              <w:tabs>
                <w:tab w:val="left" w:pos="9360"/>
              </w:tabs>
              <w:spacing w:line="240" w:lineRule="auto"/>
              <w:ind w:left="0" w:right="0"/>
              <w:jc w:val="both"/>
              <w:rPr>
                <w:rFonts w:ascii="Times New Roman" w:eastAsia="Calibri" w:hAnsi="Times New Roman" w:cs="Times New Roman"/>
                <w:lang w:val="sq-AL"/>
              </w:rPr>
            </w:pPr>
            <w:r w:rsidRPr="00CD685F">
              <w:rPr>
                <w:rFonts w:ascii="Times New Roman" w:eastAsia="Calibri" w:hAnsi="Times New Roman" w:cs="Times New Roman"/>
                <w:lang w:val="sq-AL"/>
              </w:rPr>
              <w:t>623</w:t>
            </w:r>
          </w:p>
        </w:tc>
        <w:tc>
          <w:tcPr>
            <w:tcW w:w="1800" w:type="dxa"/>
          </w:tcPr>
          <w:p w14:paraId="79D782C4" w14:textId="77777777" w:rsidR="00AC318F" w:rsidRPr="00CD685F" w:rsidRDefault="00AC318F" w:rsidP="007074CE">
            <w:pPr>
              <w:tabs>
                <w:tab w:val="left" w:pos="9360"/>
              </w:tabs>
              <w:spacing w:line="240" w:lineRule="auto"/>
              <w:ind w:left="0" w:right="0"/>
              <w:jc w:val="both"/>
              <w:rPr>
                <w:rFonts w:ascii="Times New Roman" w:eastAsia="Calibri" w:hAnsi="Times New Roman" w:cs="Times New Roman"/>
                <w:lang w:val="sq-AL"/>
              </w:rPr>
            </w:pPr>
            <w:r w:rsidRPr="00CD685F">
              <w:rPr>
                <w:rFonts w:ascii="Times New Roman" w:eastAsia="Calibri" w:hAnsi="Times New Roman" w:cs="Times New Roman"/>
                <w:lang w:val="sq-AL"/>
              </w:rPr>
              <w:t>1053</w:t>
            </w:r>
          </w:p>
        </w:tc>
      </w:tr>
      <w:tr w:rsidR="00AC318F" w:rsidRPr="00CD685F" w14:paraId="5C2E5FEC" w14:textId="77777777" w:rsidTr="00F64070">
        <w:trPr>
          <w:trHeight w:val="332"/>
        </w:trPr>
        <w:tc>
          <w:tcPr>
            <w:tcW w:w="3870" w:type="dxa"/>
          </w:tcPr>
          <w:p w14:paraId="07F4EF15" w14:textId="77777777" w:rsidR="00AC318F" w:rsidRPr="00CD685F" w:rsidRDefault="00AC318F" w:rsidP="007074CE">
            <w:pPr>
              <w:tabs>
                <w:tab w:val="left" w:pos="9360"/>
              </w:tabs>
              <w:spacing w:line="240" w:lineRule="auto"/>
              <w:ind w:left="46" w:right="0"/>
              <w:jc w:val="both"/>
              <w:rPr>
                <w:rFonts w:ascii="Times New Roman" w:eastAsia="Calibri" w:hAnsi="Times New Roman" w:cs="Times New Roman"/>
                <w:lang w:val="sq-AL"/>
              </w:rPr>
            </w:pPr>
            <w:r w:rsidRPr="00CD685F">
              <w:rPr>
                <w:rFonts w:ascii="Times New Roman" w:eastAsia="Calibri" w:hAnsi="Times New Roman" w:cs="Times New Roman"/>
                <w:lang w:val="sq-AL"/>
              </w:rPr>
              <w:t>Treguesi i jetëgjatësisë</w:t>
            </w:r>
          </w:p>
        </w:tc>
        <w:tc>
          <w:tcPr>
            <w:tcW w:w="1885" w:type="dxa"/>
          </w:tcPr>
          <w:p w14:paraId="5A84AC07" w14:textId="77777777" w:rsidR="00AC318F" w:rsidRPr="00CD685F" w:rsidRDefault="00AC318F" w:rsidP="007074CE">
            <w:pPr>
              <w:tabs>
                <w:tab w:val="left" w:pos="9360"/>
              </w:tabs>
              <w:spacing w:line="240" w:lineRule="auto"/>
              <w:ind w:left="0" w:right="0"/>
              <w:jc w:val="both"/>
              <w:rPr>
                <w:rFonts w:ascii="Times New Roman" w:eastAsia="Calibri" w:hAnsi="Times New Roman" w:cs="Times New Roman"/>
                <w:lang w:val="sq-AL"/>
              </w:rPr>
            </w:pPr>
            <w:r w:rsidRPr="00CD685F">
              <w:rPr>
                <w:rFonts w:ascii="Times New Roman" w:eastAsia="Calibri" w:hAnsi="Times New Roman" w:cs="Times New Roman"/>
                <w:lang w:val="sq-AL"/>
              </w:rPr>
              <w:t>0.77</w:t>
            </w:r>
          </w:p>
        </w:tc>
        <w:tc>
          <w:tcPr>
            <w:tcW w:w="1710" w:type="dxa"/>
          </w:tcPr>
          <w:p w14:paraId="2EC8799C" w14:textId="77777777" w:rsidR="00AC318F" w:rsidRPr="00CD685F" w:rsidRDefault="00AC318F" w:rsidP="007074CE">
            <w:pPr>
              <w:tabs>
                <w:tab w:val="left" w:pos="9360"/>
              </w:tabs>
              <w:spacing w:line="240" w:lineRule="auto"/>
              <w:ind w:left="0" w:right="0"/>
              <w:jc w:val="both"/>
              <w:rPr>
                <w:rFonts w:ascii="Times New Roman" w:eastAsia="Calibri" w:hAnsi="Times New Roman" w:cs="Times New Roman"/>
                <w:lang w:val="sq-AL"/>
              </w:rPr>
            </w:pPr>
            <w:r w:rsidRPr="00CD685F">
              <w:rPr>
                <w:rFonts w:ascii="Times New Roman" w:eastAsia="Calibri" w:hAnsi="Times New Roman" w:cs="Times New Roman"/>
                <w:lang w:val="sq-AL"/>
              </w:rPr>
              <w:t>0.66</w:t>
            </w:r>
          </w:p>
        </w:tc>
        <w:tc>
          <w:tcPr>
            <w:tcW w:w="1800" w:type="dxa"/>
          </w:tcPr>
          <w:p w14:paraId="5BEE332E" w14:textId="77777777" w:rsidR="00AC318F" w:rsidRPr="00CD685F" w:rsidRDefault="00AC318F" w:rsidP="007074CE">
            <w:pPr>
              <w:tabs>
                <w:tab w:val="left" w:pos="9360"/>
              </w:tabs>
              <w:spacing w:line="240" w:lineRule="auto"/>
              <w:ind w:left="0" w:right="0"/>
              <w:jc w:val="both"/>
              <w:rPr>
                <w:rFonts w:ascii="Times New Roman" w:eastAsia="Calibri" w:hAnsi="Times New Roman" w:cs="Times New Roman"/>
                <w:lang w:val="sq-AL"/>
              </w:rPr>
            </w:pPr>
            <w:r w:rsidRPr="00CD685F">
              <w:rPr>
                <w:rFonts w:ascii="Times New Roman" w:eastAsia="Calibri" w:hAnsi="Times New Roman" w:cs="Times New Roman"/>
                <w:lang w:val="sq-AL"/>
              </w:rPr>
              <w:t>0.73</w:t>
            </w:r>
          </w:p>
        </w:tc>
      </w:tr>
      <w:tr w:rsidR="00AC318F" w:rsidRPr="00CD685F" w14:paraId="3CFE4D80" w14:textId="77777777" w:rsidTr="00F64070">
        <w:trPr>
          <w:trHeight w:val="278"/>
        </w:trPr>
        <w:tc>
          <w:tcPr>
            <w:tcW w:w="3870" w:type="dxa"/>
          </w:tcPr>
          <w:p w14:paraId="7A22D65E" w14:textId="77777777" w:rsidR="00AC318F" w:rsidRPr="00CD685F" w:rsidRDefault="00AC318F" w:rsidP="007074CE">
            <w:pPr>
              <w:tabs>
                <w:tab w:val="left" w:pos="9360"/>
              </w:tabs>
              <w:spacing w:line="240" w:lineRule="auto"/>
              <w:ind w:left="72" w:right="0"/>
              <w:jc w:val="both"/>
              <w:rPr>
                <w:rFonts w:ascii="Times New Roman" w:eastAsia="Calibri" w:hAnsi="Times New Roman" w:cs="Times New Roman"/>
                <w:lang w:val="sq-AL"/>
              </w:rPr>
            </w:pPr>
            <w:r w:rsidRPr="00CD685F">
              <w:rPr>
                <w:rFonts w:ascii="Times New Roman" w:eastAsia="Calibri" w:hAnsi="Times New Roman" w:cs="Times New Roman"/>
                <w:lang w:val="sq-AL"/>
              </w:rPr>
              <w:t>Treguesi i arsimimit</w:t>
            </w:r>
          </w:p>
        </w:tc>
        <w:tc>
          <w:tcPr>
            <w:tcW w:w="1885" w:type="dxa"/>
          </w:tcPr>
          <w:p w14:paraId="2586DB19" w14:textId="77777777" w:rsidR="00AC318F" w:rsidRPr="00CD685F" w:rsidRDefault="00AC318F" w:rsidP="007074CE">
            <w:pPr>
              <w:tabs>
                <w:tab w:val="left" w:pos="9360"/>
              </w:tabs>
              <w:spacing w:line="240" w:lineRule="auto"/>
              <w:ind w:left="0" w:right="0"/>
              <w:jc w:val="both"/>
              <w:rPr>
                <w:rFonts w:ascii="Times New Roman" w:eastAsia="Calibri" w:hAnsi="Times New Roman" w:cs="Times New Roman"/>
                <w:lang w:val="sq-AL"/>
              </w:rPr>
            </w:pPr>
            <w:r w:rsidRPr="00CD685F">
              <w:rPr>
                <w:rFonts w:ascii="Times New Roman" w:eastAsia="Calibri" w:hAnsi="Times New Roman" w:cs="Times New Roman"/>
                <w:lang w:val="sq-AL"/>
              </w:rPr>
              <w:t>0.94</w:t>
            </w:r>
          </w:p>
        </w:tc>
        <w:tc>
          <w:tcPr>
            <w:tcW w:w="1710" w:type="dxa"/>
          </w:tcPr>
          <w:p w14:paraId="419006CE" w14:textId="77777777" w:rsidR="00AC318F" w:rsidRPr="00CD685F" w:rsidRDefault="00AC318F" w:rsidP="007074CE">
            <w:pPr>
              <w:tabs>
                <w:tab w:val="left" w:pos="9360"/>
              </w:tabs>
              <w:spacing w:line="240" w:lineRule="auto"/>
              <w:ind w:left="0" w:right="0"/>
              <w:jc w:val="both"/>
              <w:rPr>
                <w:rFonts w:ascii="Times New Roman" w:eastAsia="Calibri" w:hAnsi="Times New Roman" w:cs="Times New Roman"/>
                <w:lang w:val="sq-AL"/>
              </w:rPr>
            </w:pPr>
            <w:r w:rsidRPr="00CD685F">
              <w:rPr>
                <w:rFonts w:ascii="Times New Roman" w:eastAsia="Calibri" w:hAnsi="Times New Roman" w:cs="Times New Roman"/>
                <w:lang w:val="sq-AL"/>
              </w:rPr>
              <w:t>0.93</w:t>
            </w:r>
          </w:p>
        </w:tc>
        <w:tc>
          <w:tcPr>
            <w:tcW w:w="1800" w:type="dxa"/>
          </w:tcPr>
          <w:p w14:paraId="4D61D391" w14:textId="77777777" w:rsidR="00AC318F" w:rsidRPr="00CD685F" w:rsidRDefault="00AC318F" w:rsidP="007074CE">
            <w:pPr>
              <w:tabs>
                <w:tab w:val="left" w:pos="9360"/>
              </w:tabs>
              <w:spacing w:line="240" w:lineRule="auto"/>
              <w:ind w:left="0" w:right="0"/>
              <w:jc w:val="both"/>
              <w:rPr>
                <w:rFonts w:ascii="Times New Roman" w:eastAsia="Calibri" w:hAnsi="Times New Roman" w:cs="Times New Roman"/>
                <w:lang w:val="sq-AL"/>
              </w:rPr>
            </w:pPr>
            <w:r w:rsidRPr="00CD685F">
              <w:rPr>
                <w:rFonts w:ascii="Times New Roman" w:eastAsia="Calibri" w:hAnsi="Times New Roman" w:cs="Times New Roman"/>
                <w:lang w:val="sq-AL"/>
              </w:rPr>
              <w:t>0.92</w:t>
            </w:r>
          </w:p>
        </w:tc>
      </w:tr>
      <w:tr w:rsidR="00AC318F" w:rsidRPr="00CD685F" w14:paraId="63773033" w14:textId="77777777" w:rsidTr="00F64070">
        <w:trPr>
          <w:trHeight w:val="323"/>
        </w:trPr>
        <w:tc>
          <w:tcPr>
            <w:tcW w:w="3870" w:type="dxa"/>
          </w:tcPr>
          <w:p w14:paraId="02EFE997" w14:textId="77777777" w:rsidR="00AC318F" w:rsidRPr="00CD685F" w:rsidRDefault="00AC318F" w:rsidP="007074CE">
            <w:pPr>
              <w:tabs>
                <w:tab w:val="left" w:pos="9360"/>
              </w:tabs>
              <w:spacing w:line="240" w:lineRule="auto"/>
              <w:ind w:left="34" w:right="0"/>
              <w:jc w:val="both"/>
              <w:rPr>
                <w:rFonts w:ascii="Times New Roman" w:eastAsia="Calibri" w:hAnsi="Times New Roman" w:cs="Times New Roman"/>
                <w:lang w:val="sq-AL"/>
              </w:rPr>
            </w:pPr>
            <w:r w:rsidRPr="00CD685F">
              <w:rPr>
                <w:rFonts w:ascii="Times New Roman" w:eastAsia="Calibri" w:hAnsi="Times New Roman" w:cs="Times New Roman"/>
                <w:lang w:val="sq-AL"/>
              </w:rPr>
              <w:t>Treguesi i të ardhurave</w:t>
            </w:r>
          </w:p>
        </w:tc>
        <w:tc>
          <w:tcPr>
            <w:tcW w:w="1885" w:type="dxa"/>
          </w:tcPr>
          <w:p w14:paraId="48E10146" w14:textId="77777777" w:rsidR="00AC318F" w:rsidRPr="00CD685F" w:rsidRDefault="00AC318F" w:rsidP="007074CE">
            <w:pPr>
              <w:tabs>
                <w:tab w:val="left" w:pos="9360"/>
              </w:tabs>
              <w:spacing w:line="240" w:lineRule="auto"/>
              <w:ind w:left="0" w:right="0"/>
              <w:jc w:val="both"/>
              <w:rPr>
                <w:rFonts w:ascii="Times New Roman" w:eastAsia="Calibri" w:hAnsi="Times New Roman" w:cs="Times New Roman"/>
                <w:lang w:val="sq-AL"/>
              </w:rPr>
            </w:pPr>
            <w:r w:rsidRPr="00CD685F">
              <w:rPr>
                <w:rFonts w:ascii="Times New Roman" w:eastAsia="Calibri" w:hAnsi="Times New Roman" w:cs="Times New Roman"/>
                <w:lang w:val="sq-AL"/>
              </w:rPr>
              <w:t>0.46</w:t>
            </w:r>
          </w:p>
        </w:tc>
        <w:tc>
          <w:tcPr>
            <w:tcW w:w="1710" w:type="dxa"/>
          </w:tcPr>
          <w:p w14:paraId="7AFAB5D7" w14:textId="77777777" w:rsidR="00AC318F" w:rsidRPr="00CD685F" w:rsidRDefault="00AC318F" w:rsidP="007074CE">
            <w:pPr>
              <w:tabs>
                <w:tab w:val="left" w:pos="9360"/>
              </w:tabs>
              <w:spacing w:line="240" w:lineRule="auto"/>
              <w:ind w:left="0" w:right="0"/>
              <w:jc w:val="both"/>
              <w:rPr>
                <w:rFonts w:ascii="Times New Roman" w:eastAsia="Calibri" w:hAnsi="Times New Roman" w:cs="Times New Roman"/>
                <w:lang w:val="sq-AL"/>
              </w:rPr>
            </w:pPr>
            <w:r w:rsidRPr="00CD685F">
              <w:rPr>
                <w:rFonts w:ascii="Times New Roman" w:eastAsia="Calibri" w:hAnsi="Times New Roman" w:cs="Times New Roman"/>
                <w:lang w:val="sq-AL"/>
              </w:rPr>
              <w:t>0.30</w:t>
            </w:r>
          </w:p>
        </w:tc>
        <w:tc>
          <w:tcPr>
            <w:tcW w:w="1800" w:type="dxa"/>
          </w:tcPr>
          <w:p w14:paraId="7F1F0106" w14:textId="77777777" w:rsidR="00AC318F" w:rsidRPr="00CD685F" w:rsidRDefault="00AC318F" w:rsidP="007074CE">
            <w:pPr>
              <w:tabs>
                <w:tab w:val="left" w:pos="9360"/>
              </w:tabs>
              <w:spacing w:line="240" w:lineRule="auto"/>
              <w:ind w:left="0" w:right="0"/>
              <w:jc w:val="both"/>
              <w:rPr>
                <w:rFonts w:ascii="Times New Roman" w:eastAsia="Calibri" w:hAnsi="Times New Roman" w:cs="Times New Roman"/>
                <w:lang w:val="sq-AL"/>
              </w:rPr>
            </w:pPr>
            <w:r w:rsidRPr="00CD685F">
              <w:rPr>
                <w:rFonts w:ascii="Times New Roman" w:eastAsia="Calibri" w:hAnsi="Times New Roman" w:cs="Times New Roman"/>
                <w:lang w:val="sq-AL"/>
              </w:rPr>
              <w:t>0.39</w:t>
            </w:r>
          </w:p>
        </w:tc>
      </w:tr>
      <w:tr w:rsidR="00AC318F" w:rsidRPr="00CD685F" w14:paraId="33C811D5" w14:textId="77777777" w:rsidTr="00F64070">
        <w:trPr>
          <w:trHeight w:val="350"/>
        </w:trPr>
        <w:tc>
          <w:tcPr>
            <w:tcW w:w="3870" w:type="dxa"/>
          </w:tcPr>
          <w:p w14:paraId="6E80F974" w14:textId="77777777" w:rsidR="00AC318F" w:rsidRPr="00CD685F" w:rsidRDefault="00AC318F" w:rsidP="007074CE">
            <w:pPr>
              <w:tabs>
                <w:tab w:val="left" w:pos="9360"/>
              </w:tabs>
              <w:spacing w:line="240" w:lineRule="auto"/>
              <w:ind w:left="0" w:right="0"/>
              <w:jc w:val="both"/>
              <w:rPr>
                <w:rFonts w:ascii="Times New Roman" w:eastAsia="Calibri" w:hAnsi="Times New Roman" w:cs="Times New Roman"/>
                <w:lang w:val="sq-AL"/>
              </w:rPr>
            </w:pPr>
            <w:r w:rsidRPr="00CD685F">
              <w:rPr>
                <w:rFonts w:ascii="Times New Roman" w:eastAsia="Calibri" w:hAnsi="Times New Roman" w:cs="Times New Roman"/>
                <w:lang w:val="sq-AL"/>
              </w:rPr>
              <w:t>Treg. i zhvill. njerëzor</w:t>
            </w:r>
          </w:p>
        </w:tc>
        <w:tc>
          <w:tcPr>
            <w:tcW w:w="1885" w:type="dxa"/>
          </w:tcPr>
          <w:p w14:paraId="64EECAAE" w14:textId="77777777" w:rsidR="00AC318F" w:rsidRPr="00CD685F" w:rsidRDefault="00AC318F" w:rsidP="007074CE">
            <w:pPr>
              <w:tabs>
                <w:tab w:val="left" w:pos="9360"/>
              </w:tabs>
              <w:spacing w:line="240" w:lineRule="auto"/>
              <w:ind w:left="0" w:right="0"/>
              <w:jc w:val="both"/>
              <w:rPr>
                <w:rFonts w:ascii="Times New Roman" w:eastAsia="Calibri" w:hAnsi="Times New Roman" w:cs="Times New Roman"/>
                <w:lang w:val="sq-AL"/>
              </w:rPr>
            </w:pPr>
            <w:r w:rsidRPr="00CD685F">
              <w:rPr>
                <w:rFonts w:ascii="Times New Roman" w:eastAsia="Calibri" w:hAnsi="Times New Roman" w:cs="Times New Roman"/>
                <w:lang w:val="sq-AL"/>
              </w:rPr>
              <w:t>0.72</w:t>
            </w:r>
          </w:p>
        </w:tc>
        <w:tc>
          <w:tcPr>
            <w:tcW w:w="1710" w:type="dxa"/>
          </w:tcPr>
          <w:p w14:paraId="37E252A6" w14:textId="77777777" w:rsidR="00AC318F" w:rsidRPr="00CD685F" w:rsidRDefault="00AC318F" w:rsidP="007074CE">
            <w:pPr>
              <w:tabs>
                <w:tab w:val="left" w:pos="9360"/>
              </w:tabs>
              <w:spacing w:line="240" w:lineRule="auto"/>
              <w:ind w:left="0" w:right="0"/>
              <w:jc w:val="both"/>
              <w:rPr>
                <w:rFonts w:ascii="Times New Roman" w:eastAsia="Calibri" w:hAnsi="Times New Roman" w:cs="Times New Roman"/>
                <w:lang w:val="sq-AL"/>
              </w:rPr>
            </w:pPr>
            <w:r w:rsidRPr="00CD685F">
              <w:rPr>
                <w:rFonts w:ascii="Times New Roman" w:eastAsia="Calibri" w:hAnsi="Times New Roman" w:cs="Times New Roman"/>
                <w:lang w:val="sq-AL"/>
              </w:rPr>
              <w:t>0.63</w:t>
            </w:r>
          </w:p>
        </w:tc>
        <w:tc>
          <w:tcPr>
            <w:tcW w:w="1800" w:type="dxa"/>
          </w:tcPr>
          <w:p w14:paraId="00897131" w14:textId="77777777" w:rsidR="00AC318F" w:rsidRPr="00CD685F" w:rsidRDefault="00AC318F" w:rsidP="007074CE">
            <w:pPr>
              <w:tabs>
                <w:tab w:val="left" w:pos="9360"/>
              </w:tabs>
              <w:spacing w:line="240" w:lineRule="auto"/>
              <w:ind w:left="0" w:right="0"/>
              <w:jc w:val="both"/>
              <w:rPr>
                <w:rFonts w:ascii="Times New Roman" w:eastAsia="Calibri" w:hAnsi="Times New Roman" w:cs="Times New Roman"/>
                <w:lang w:val="sq-AL"/>
              </w:rPr>
            </w:pPr>
            <w:r w:rsidRPr="00CD685F">
              <w:rPr>
                <w:rFonts w:ascii="Times New Roman" w:eastAsia="Calibri" w:hAnsi="Times New Roman" w:cs="Times New Roman"/>
                <w:lang w:val="sq-AL"/>
              </w:rPr>
              <w:t>0.68</w:t>
            </w:r>
          </w:p>
        </w:tc>
      </w:tr>
    </w:tbl>
    <w:p w14:paraId="1D60F897" w14:textId="77777777" w:rsidR="00AC318F" w:rsidRPr="00CD685F" w:rsidRDefault="00AC318F" w:rsidP="00A10B14">
      <w:pPr>
        <w:tabs>
          <w:tab w:val="left" w:pos="9360"/>
        </w:tabs>
        <w:spacing w:after="160" w:line="276" w:lineRule="auto"/>
        <w:ind w:left="0" w:right="0"/>
        <w:jc w:val="both"/>
        <w:rPr>
          <w:rFonts w:eastAsia="Calibri"/>
          <w:lang w:val="sq-AL"/>
        </w:rPr>
      </w:pPr>
    </w:p>
    <w:p w14:paraId="2C2D8087" w14:textId="77777777" w:rsidR="00AC318F" w:rsidRPr="00CD685F" w:rsidRDefault="00AC318F" w:rsidP="00B03C61">
      <w:pPr>
        <w:tabs>
          <w:tab w:val="left" w:pos="0"/>
          <w:tab w:val="left" w:pos="9360"/>
        </w:tabs>
        <w:spacing w:after="160" w:line="276" w:lineRule="auto"/>
        <w:ind w:left="0" w:right="0"/>
        <w:jc w:val="both"/>
        <w:rPr>
          <w:rFonts w:ascii="Times New Roman" w:eastAsia="Calibri" w:hAnsi="Times New Roman" w:cs="Times New Roman"/>
          <w:lang w:val="sq-AL"/>
        </w:rPr>
      </w:pPr>
      <w:r w:rsidRPr="00CD685F">
        <w:rPr>
          <w:rFonts w:ascii="Times New Roman" w:eastAsia="Calibri" w:hAnsi="Times New Roman" w:cs="Times New Roman"/>
          <w:lang w:val="sq-AL"/>
        </w:rPr>
        <w:t>Treguesi i zhvillimit njerëzor është një kombinim i treguesit të jetëgjatësisë, treguesit të arsimimit dhe treguesit të të ardhurave. Kjo llogaritje për herë të parë është aplikuar në Kosovë nga UNDP, në vitin 2004, ku ka dalë se Kosova ka treguesin e zhvillimi njerëzor në koeficientin prej 0.68, ku janë marrë parasysh treguesi i jetëgjatësisë prej 0.73, treguesi i arsimimit prej 0.92 dhe treguesi i të ardhurave prej 0.39 dhe nga këta koeficient ka rezultuar se Kosova renditet në mesataren e vendeve me zhvillim mesatar njerëzor. Bazuar në këto burime të UNDP-së Shtimja është pak nën mesataren e Kosovës.</w:t>
      </w:r>
    </w:p>
    <w:p w14:paraId="1F741CF9" w14:textId="77777777" w:rsidR="00DE512B" w:rsidRPr="00CD685F" w:rsidRDefault="00DE512B" w:rsidP="00A10B14">
      <w:pPr>
        <w:tabs>
          <w:tab w:val="left" w:pos="9360"/>
        </w:tabs>
        <w:spacing w:before="120" w:after="120" w:line="276" w:lineRule="auto"/>
        <w:ind w:left="0" w:right="0"/>
        <w:jc w:val="both"/>
        <w:rPr>
          <w:rFonts w:ascii="Cambria" w:eastAsia="Times New Roman" w:hAnsi="Cambria" w:cs="Times New Roman"/>
          <w:b/>
          <w:bCs/>
          <w:sz w:val="28"/>
          <w:szCs w:val="28"/>
          <w:lang w:val="sq-AL" w:eastAsia="ja-JP"/>
        </w:rPr>
      </w:pPr>
      <w:r w:rsidRPr="00CD685F">
        <w:rPr>
          <w:lang w:val="sq-AL" w:eastAsia="ja-JP"/>
        </w:rPr>
        <w:br w:type="page"/>
      </w:r>
    </w:p>
    <w:p w14:paraId="44884FED" w14:textId="77777777" w:rsidR="00DE512B" w:rsidRPr="00CD685F" w:rsidRDefault="00DE512B" w:rsidP="00502EC5">
      <w:pPr>
        <w:pStyle w:val="Heading1"/>
        <w:rPr>
          <w:color w:val="auto"/>
          <w:lang w:val="sq-AL" w:eastAsia="ja-JP"/>
        </w:rPr>
      </w:pPr>
      <w:bookmarkStart w:id="31" w:name="_Toc30681349"/>
      <w:bookmarkStart w:id="32" w:name="_Toc32310834"/>
      <w:r w:rsidRPr="00CD685F">
        <w:rPr>
          <w:color w:val="auto"/>
          <w:lang w:val="sq-AL" w:eastAsia="ja-JP"/>
        </w:rPr>
        <w:lastRenderedPageBreak/>
        <w:t>ARSIMI</w:t>
      </w:r>
      <w:bookmarkEnd w:id="31"/>
      <w:bookmarkEnd w:id="32"/>
    </w:p>
    <w:p w14:paraId="3C6F1E46" w14:textId="77777777" w:rsidR="00502EC5" w:rsidRPr="00CD685F" w:rsidRDefault="00502EC5" w:rsidP="00502EC5">
      <w:pPr>
        <w:rPr>
          <w:lang w:val="sq-AL" w:eastAsia="ja-JP"/>
        </w:rPr>
      </w:pPr>
    </w:p>
    <w:p w14:paraId="0DE941D8" w14:textId="77777777" w:rsidR="003B7F2F" w:rsidRPr="00CD685F" w:rsidRDefault="00462765" w:rsidP="00DF70D7">
      <w:pPr>
        <w:tabs>
          <w:tab w:val="left" w:pos="9360"/>
        </w:tabs>
        <w:spacing w:before="120" w:after="120" w:line="276" w:lineRule="auto"/>
        <w:ind w:left="0" w:right="0"/>
        <w:jc w:val="both"/>
        <w:rPr>
          <w:rFonts w:ascii="Times New Roman" w:hAnsi="Times New Roman" w:cs="Times New Roman"/>
          <w:shd w:val="clear" w:color="auto" w:fill="FFFFFF"/>
        </w:rPr>
      </w:pPr>
      <w:r w:rsidRPr="00CD685F">
        <w:rPr>
          <w:rFonts w:ascii="Times New Roman" w:hAnsi="Times New Roman" w:cs="Times New Roman"/>
          <w:shd w:val="clear" w:color="auto" w:fill="FFFFFF"/>
        </w:rPr>
        <w:t xml:space="preserve">Në komunën e Shtimes kemi gjithsejj 8 Institucione Arsimore që zhvillojnë mësimin nga klasa përgatitore deri në </w:t>
      </w:r>
      <w:r w:rsidR="002F5B08" w:rsidRPr="00CD685F">
        <w:rPr>
          <w:rFonts w:ascii="Times New Roman" w:hAnsi="Times New Roman" w:cs="Times New Roman"/>
          <w:shd w:val="clear" w:color="auto" w:fill="FFFFFF"/>
        </w:rPr>
        <w:t>klasëne nëntë</w:t>
      </w:r>
      <w:r w:rsidRPr="00CD685F">
        <w:rPr>
          <w:rFonts w:ascii="Times New Roman" w:hAnsi="Times New Roman" w:cs="Times New Roman"/>
          <w:shd w:val="clear" w:color="auto" w:fill="FFFFFF"/>
        </w:rPr>
        <w:t>, 2 shkolla të mesme të larta njëra me drejtime të Gjimnazit ndërsa tjetra Shkollë e Mesme e Lartë Profesionale si dhe një Institucion Parashkollor.</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85"/>
        <w:gridCol w:w="1530"/>
      </w:tblGrid>
      <w:tr w:rsidR="0050363D" w:rsidRPr="00CD685F" w14:paraId="58A77251" w14:textId="77777777" w:rsidTr="00C20789">
        <w:trPr>
          <w:tblCellSpacing w:w="15" w:type="dxa"/>
        </w:trPr>
        <w:tc>
          <w:tcPr>
            <w:tcW w:w="7240" w:type="dxa"/>
            <w:vAlign w:val="center"/>
          </w:tcPr>
          <w:p w14:paraId="488FA9D9" w14:textId="77777777" w:rsidR="009B5D88" w:rsidRPr="00CD685F" w:rsidRDefault="009B5D88" w:rsidP="007074CE">
            <w:pPr>
              <w:spacing w:line="240" w:lineRule="auto"/>
              <w:ind w:left="0" w:right="0"/>
              <w:rPr>
                <w:rFonts w:ascii="Times New Roman" w:eastAsia="Times New Roman" w:hAnsi="Times New Roman" w:cs="Times New Roman"/>
              </w:rPr>
            </w:pPr>
            <w:r w:rsidRPr="00CD685F">
              <w:rPr>
                <w:rFonts w:ascii="Times New Roman" w:eastAsia="Times New Roman" w:hAnsi="Times New Roman" w:cs="Times New Roman"/>
              </w:rPr>
              <w:t>SHKOLLAT</w:t>
            </w:r>
          </w:p>
        </w:tc>
        <w:tc>
          <w:tcPr>
            <w:tcW w:w="1485" w:type="dxa"/>
            <w:vAlign w:val="center"/>
          </w:tcPr>
          <w:p w14:paraId="4A73D461" w14:textId="77777777" w:rsidR="009B5D88" w:rsidRPr="00CD685F" w:rsidRDefault="00C20789" w:rsidP="007074CE">
            <w:pPr>
              <w:spacing w:line="240" w:lineRule="auto"/>
              <w:ind w:left="0" w:right="0"/>
              <w:rPr>
                <w:rFonts w:ascii="Times New Roman" w:eastAsia="Times New Roman" w:hAnsi="Times New Roman" w:cs="Times New Roman"/>
              </w:rPr>
            </w:pPr>
            <w:r w:rsidRPr="00CD685F">
              <w:rPr>
                <w:rFonts w:ascii="Times New Roman" w:eastAsia="Times New Roman" w:hAnsi="Times New Roman" w:cs="Times New Roman"/>
              </w:rPr>
              <w:t>Nr. i nxënësve</w:t>
            </w:r>
          </w:p>
        </w:tc>
      </w:tr>
      <w:tr w:rsidR="0050363D" w:rsidRPr="00CD685F" w14:paraId="2E2CDD68" w14:textId="77777777" w:rsidTr="00C20789">
        <w:trPr>
          <w:tblCellSpacing w:w="15" w:type="dxa"/>
        </w:trPr>
        <w:tc>
          <w:tcPr>
            <w:tcW w:w="7240" w:type="dxa"/>
            <w:vAlign w:val="center"/>
            <w:hideMark/>
          </w:tcPr>
          <w:p w14:paraId="2AD9688A" w14:textId="77777777" w:rsidR="009B5D88" w:rsidRPr="00CD685F" w:rsidRDefault="000E1744" w:rsidP="007074CE">
            <w:pPr>
              <w:spacing w:line="240" w:lineRule="auto"/>
              <w:ind w:left="0" w:right="0"/>
              <w:rPr>
                <w:rFonts w:ascii="Times New Roman" w:eastAsia="Times New Roman" w:hAnsi="Times New Roman" w:cs="Times New Roman"/>
              </w:rPr>
            </w:pPr>
            <w:r w:rsidRPr="00CD685F">
              <w:rPr>
                <w:rFonts w:ascii="Times New Roman" w:eastAsia="Times New Roman" w:hAnsi="Times New Roman" w:cs="Times New Roman"/>
              </w:rPr>
              <w:t>SHF</w:t>
            </w:r>
            <w:r w:rsidR="00C20789" w:rsidRPr="00CD685F">
              <w:rPr>
                <w:rFonts w:ascii="Times New Roman" w:eastAsia="Times New Roman" w:hAnsi="Times New Roman" w:cs="Times New Roman"/>
              </w:rPr>
              <w:t xml:space="preserve"> “</w:t>
            </w:r>
            <w:r w:rsidR="009B5D88" w:rsidRPr="00CD685F">
              <w:rPr>
                <w:rFonts w:ascii="Times New Roman" w:eastAsia="Times New Roman" w:hAnsi="Times New Roman" w:cs="Times New Roman"/>
              </w:rPr>
              <w:t>Abdullah Shabani</w:t>
            </w:r>
            <w:r w:rsidR="00C20789" w:rsidRPr="00CD685F">
              <w:rPr>
                <w:rFonts w:ascii="Times New Roman" w:eastAsia="Times New Roman" w:hAnsi="Times New Roman" w:cs="Times New Roman"/>
              </w:rPr>
              <w:t>”</w:t>
            </w:r>
            <w:r w:rsidRPr="00CD685F">
              <w:rPr>
                <w:rFonts w:ascii="Times New Roman" w:eastAsia="Times New Roman" w:hAnsi="Times New Roman" w:cs="Times New Roman"/>
              </w:rPr>
              <w:t>-</w:t>
            </w:r>
            <w:r w:rsidR="009B5D88" w:rsidRPr="00CD685F">
              <w:rPr>
                <w:rFonts w:ascii="Times New Roman" w:eastAsia="Times New Roman" w:hAnsi="Times New Roman" w:cs="Times New Roman"/>
              </w:rPr>
              <w:t xml:space="preserve"> Carralevë</w:t>
            </w:r>
          </w:p>
        </w:tc>
        <w:tc>
          <w:tcPr>
            <w:tcW w:w="1485" w:type="dxa"/>
            <w:vAlign w:val="center"/>
            <w:hideMark/>
          </w:tcPr>
          <w:p w14:paraId="718C4B2C" w14:textId="77777777" w:rsidR="009B5D88" w:rsidRPr="00CD685F" w:rsidRDefault="009B5D88" w:rsidP="007074CE">
            <w:pPr>
              <w:spacing w:line="240" w:lineRule="auto"/>
              <w:ind w:left="0" w:right="0"/>
              <w:jc w:val="right"/>
              <w:rPr>
                <w:rFonts w:ascii="Times New Roman" w:eastAsia="Times New Roman" w:hAnsi="Times New Roman" w:cs="Times New Roman"/>
              </w:rPr>
            </w:pPr>
            <w:r w:rsidRPr="00CD685F">
              <w:rPr>
                <w:rFonts w:ascii="Times New Roman" w:eastAsia="Times New Roman" w:hAnsi="Times New Roman" w:cs="Times New Roman"/>
              </w:rPr>
              <w:t>173</w:t>
            </w:r>
          </w:p>
        </w:tc>
      </w:tr>
      <w:tr w:rsidR="0050363D" w:rsidRPr="00CD685F" w14:paraId="5005C426" w14:textId="77777777" w:rsidTr="00C20789">
        <w:trPr>
          <w:tblCellSpacing w:w="15" w:type="dxa"/>
        </w:trPr>
        <w:tc>
          <w:tcPr>
            <w:tcW w:w="7240" w:type="dxa"/>
            <w:vAlign w:val="center"/>
            <w:hideMark/>
          </w:tcPr>
          <w:p w14:paraId="0A36B387" w14:textId="77777777" w:rsidR="009B5D88" w:rsidRPr="00CD685F" w:rsidRDefault="000E1744" w:rsidP="007074CE">
            <w:pPr>
              <w:spacing w:line="240" w:lineRule="auto"/>
              <w:ind w:left="0" w:right="0"/>
              <w:rPr>
                <w:rFonts w:ascii="Times New Roman" w:eastAsia="Times New Roman" w:hAnsi="Times New Roman" w:cs="Times New Roman"/>
              </w:rPr>
            </w:pPr>
            <w:r w:rsidRPr="00CD685F">
              <w:rPr>
                <w:rFonts w:ascii="Times New Roman" w:eastAsia="Times New Roman" w:hAnsi="Times New Roman" w:cs="Times New Roman"/>
              </w:rPr>
              <w:t>“</w:t>
            </w:r>
            <w:r w:rsidR="009B5D88" w:rsidRPr="00CD685F">
              <w:rPr>
                <w:rFonts w:ascii="Times New Roman" w:eastAsia="Times New Roman" w:hAnsi="Times New Roman" w:cs="Times New Roman"/>
              </w:rPr>
              <w:t>Abdullah Shabani</w:t>
            </w:r>
            <w:r w:rsidRPr="00CD685F">
              <w:rPr>
                <w:rFonts w:ascii="Times New Roman" w:eastAsia="Times New Roman" w:hAnsi="Times New Roman" w:cs="Times New Roman"/>
              </w:rPr>
              <w:t>”-</w:t>
            </w:r>
            <w:r w:rsidR="009B5D88" w:rsidRPr="00CD685F">
              <w:rPr>
                <w:rFonts w:ascii="Times New Roman" w:eastAsia="Times New Roman" w:hAnsi="Times New Roman" w:cs="Times New Roman"/>
              </w:rPr>
              <w:t xml:space="preserve"> Zborc</w:t>
            </w:r>
          </w:p>
        </w:tc>
        <w:tc>
          <w:tcPr>
            <w:tcW w:w="1485" w:type="dxa"/>
            <w:vAlign w:val="center"/>
            <w:hideMark/>
          </w:tcPr>
          <w:p w14:paraId="6F92063A" w14:textId="77777777" w:rsidR="009B5D88" w:rsidRPr="00CD685F" w:rsidRDefault="009B5D88" w:rsidP="007074CE">
            <w:pPr>
              <w:spacing w:line="240" w:lineRule="auto"/>
              <w:ind w:left="0" w:right="0"/>
              <w:jc w:val="right"/>
              <w:rPr>
                <w:rFonts w:ascii="Times New Roman" w:eastAsia="Times New Roman" w:hAnsi="Times New Roman" w:cs="Times New Roman"/>
              </w:rPr>
            </w:pPr>
            <w:r w:rsidRPr="00CD685F">
              <w:rPr>
                <w:rFonts w:ascii="Times New Roman" w:eastAsia="Times New Roman" w:hAnsi="Times New Roman" w:cs="Times New Roman"/>
              </w:rPr>
              <w:t>166</w:t>
            </w:r>
          </w:p>
        </w:tc>
      </w:tr>
      <w:tr w:rsidR="0050363D" w:rsidRPr="00CD685F" w14:paraId="0FC84876" w14:textId="77777777" w:rsidTr="00C20789">
        <w:trPr>
          <w:tblCellSpacing w:w="15" w:type="dxa"/>
        </w:trPr>
        <w:tc>
          <w:tcPr>
            <w:tcW w:w="7240" w:type="dxa"/>
            <w:vAlign w:val="center"/>
            <w:hideMark/>
          </w:tcPr>
          <w:p w14:paraId="0842C0FF" w14:textId="77777777" w:rsidR="009B5D88" w:rsidRPr="00CD685F" w:rsidRDefault="000E1744" w:rsidP="007074CE">
            <w:pPr>
              <w:spacing w:line="240" w:lineRule="auto"/>
              <w:ind w:left="0" w:right="0"/>
              <w:rPr>
                <w:rFonts w:ascii="Times New Roman" w:eastAsia="Times New Roman" w:hAnsi="Times New Roman" w:cs="Times New Roman"/>
              </w:rPr>
            </w:pPr>
            <w:r w:rsidRPr="00CD685F">
              <w:rPr>
                <w:rFonts w:ascii="Times New Roman" w:eastAsia="Times New Roman" w:hAnsi="Times New Roman" w:cs="Times New Roman"/>
              </w:rPr>
              <w:t>SHF “</w:t>
            </w:r>
            <w:r w:rsidR="009B5D88" w:rsidRPr="00CD685F">
              <w:rPr>
                <w:rFonts w:ascii="Times New Roman" w:eastAsia="Times New Roman" w:hAnsi="Times New Roman" w:cs="Times New Roman"/>
              </w:rPr>
              <w:t>Bajram Curri</w:t>
            </w:r>
            <w:r w:rsidRPr="00CD685F">
              <w:rPr>
                <w:rFonts w:ascii="Times New Roman" w:eastAsia="Times New Roman" w:hAnsi="Times New Roman" w:cs="Times New Roman"/>
              </w:rPr>
              <w:t>”-</w:t>
            </w:r>
            <w:r w:rsidR="009B5D88" w:rsidRPr="00CD685F">
              <w:rPr>
                <w:rFonts w:ascii="Times New Roman" w:eastAsia="Times New Roman" w:hAnsi="Times New Roman" w:cs="Times New Roman"/>
              </w:rPr>
              <w:t xml:space="preserve"> Petrovë</w:t>
            </w:r>
          </w:p>
        </w:tc>
        <w:tc>
          <w:tcPr>
            <w:tcW w:w="1485" w:type="dxa"/>
            <w:vAlign w:val="center"/>
            <w:hideMark/>
          </w:tcPr>
          <w:p w14:paraId="03F2AC4A" w14:textId="77777777" w:rsidR="009B5D88" w:rsidRPr="00CD685F" w:rsidRDefault="009B5D88" w:rsidP="007074CE">
            <w:pPr>
              <w:spacing w:line="240" w:lineRule="auto"/>
              <w:ind w:left="0" w:right="0"/>
              <w:jc w:val="right"/>
              <w:rPr>
                <w:rFonts w:ascii="Times New Roman" w:eastAsia="Times New Roman" w:hAnsi="Times New Roman" w:cs="Times New Roman"/>
              </w:rPr>
            </w:pPr>
            <w:r w:rsidRPr="00CD685F">
              <w:rPr>
                <w:rFonts w:ascii="Times New Roman" w:eastAsia="Times New Roman" w:hAnsi="Times New Roman" w:cs="Times New Roman"/>
              </w:rPr>
              <w:t>378</w:t>
            </w:r>
          </w:p>
        </w:tc>
      </w:tr>
      <w:tr w:rsidR="0050363D" w:rsidRPr="00CD685F" w14:paraId="463B4113" w14:textId="77777777" w:rsidTr="00C20789">
        <w:trPr>
          <w:tblCellSpacing w:w="15" w:type="dxa"/>
        </w:trPr>
        <w:tc>
          <w:tcPr>
            <w:tcW w:w="7240" w:type="dxa"/>
            <w:vAlign w:val="center"/>
            <w:hideMark/>
          </w:tcPr>
          <w:p w14:paraId="1190857A" w14:textId="77777777" w:rsidR="009B5D88" w:rsidRPr="00CD685F" w:rsidRDefault="000E1744" w:rsidP="007074CE">
            <w:pPr>
              <w:spacing w:line="240" w:lineRule="auto"/>
              <w:ind w:left="0" w:right="0"/>
              <w:rPr>
                <w:rFonts w:ascii="Times New Roman" w:eastAsia="Times New Roman" w:hAnsi="Times New Roman" w:cs="Times New Roman"/>
              </w:rPr>
            </w:pPr>
            <w:r w:rsidRPr="00CD685F">
              <w:rPr>
                <w:rFonts w:ascii="Times New Roman" w:eastAsia="Times New Roman" w:hAnsi="Times New Roman" w:cs="Times New Roman"/>
              </w:rPr>
              <w:t>“</w:t>
            </w:r>
            <w:r w:rsidR="009B5D88" w:rsidRPr="00CD685F">
              <w:rPr>
                <w:rFonts w:ascii="Times New Roman" w:eastAsia="Times New Roman" w:hAnsi="Times New Roman" w:cs="Times New Roman"/>
              </w:rPr>
              <w:t>Bajram Curri</w:t>
            </w:r>
            <w:r w:rsidRPr="00CD685F">
              <w:rPr>
                <w:rFonts w:ascii="Times New Roman" w:eastAsia="Times New Roman" w:hAnsi="Times New Roman" w:cs="Times New Roman"/>
              </w:rPr>
              <w:t>”-</w:t>
            </w:r>
            <w:r w:rsidR="009B5D88" w:rsidRPr="00CD685F">
              <w:rPr>
                <w:rFonts w:ascii="Times New Roman" w:eastAsia="Times New Roman" w:hAnsi="Times New Roman" w:cs="Times New Roman"/>
              </w:rPr>
              <w:t xml:space="preserve"> Mollopolc</w:t>
            </w:r>
          </w:p>
        </w:tc>
        <w:tc>
          <w:tcPr>
            <w:tcW w:w="1485" w:type="dxa"/>
            <w:vAlign w:val="center"/>
            <w:hideMark/>
          </w:tcPr>
          <w:p w14:paraId="705D4C0B" w14:textId="77777777" w:rsidR="009B5D88" w:rsidRPr="00CD685F" w:rsidRDefault="009B5D88" w:rsidP="007074CE">
            <w:pPr>
              <w:spacing w:line="240" w:lineRule="auto"/>
              <w:ind w:left="0" w:right="0"/>
              <w:jc w:val="right"/>
              <w:rPr>
                <w:rFonts w:ascii="Times New Roman" w:eastAsia="Times New Roman" w:hAnsi="Times New Roman" w:cs="Times New Roman"/>
              </w:rPr>
            </w:pPr>
            <w:r w:rsidRPr="00CD685F">
              <w:rPr>
                <w:rFonts w:ascii="Times New Roman" w:eastAsia="Times New Roman" w:hAnsi="Times New Roman" w:cs="Times New Roman"/>
              </w:rPr>
              <w:t>113</w:t>
            </w:r>
          </w:p>
        </w:tc>
      </w:tr>
      <w:tr w:rsidR="0050363D" w:rsidRPr="00CD685F" w14:paraId="439DAB8E" w14:textId="77777777" w:rsidTr="00C20789">
        <w:trPr>
          <w:tblCellSpacing w:w="15" w:type="dxa"/>
        </w:trPr>
        <w:tc>
          <w:tcPr>
            <w:tcW w:w="7240" w:type="dxa"/>
            <w:vAlign w:val="center"/>
            <w:hideMark/>
          </w:tcPr>
          <w:p w14:paraId="6A3C5223" w14:textId="77777777" w:rsidR="009B5D88" w:rsidRPr="00CD685F" w:rsidRDefault="00204258" w:rsidP="007074CE">
            <w:pPr>
              <w:spacing w:line="240" w:lineRule="auto"/>
              <w:ind w:left="0" w:right="0"/>
              <w:rPr>
                <w:rFonts w:ascii="Times New Roman" w:eastAsia="Times New Roman" w:hAnsi="Times New Roman" w:cs="Times New Roman"/>
              </w:rPr>
            </w:pPr>
            <w:r w:rsidRPr="00CD685F">
              <w:rPr>
                <w:rFonts w:ascii="Times New Roman" w:eastAsia="Times New Roman" w:hAnsi="Times New Roman" w:cs="Times New Roman"/>
              </w:rPr>
              <w:t>“</w:t>
            </w:r>
            <w:r w:rsidR="009B5D88" w:rsidRPr="00CD685F">
              <w:rPr>
                <w:rFonts w:ascii="Times New Roman" w:eastAsia="Times New Roman" w:hAnsi="Times New Roman" w:cs="Times New Roman"/>
              </w:rPr>
              <w:t>Emin Duraku</w:t>
            </w:r>
            <w:r w:rsidRPr="00CD685F">
              <w:rPr>
                <w:rFonts w:ascii="Times New Roman" w:eastAsia="Times New Roman" w:hAnsi="Times New Roman" w:cs="Times New Roman"/>
              </w:rPr>
              <w:t xml:space="preserve">” - </w:t>
            </w:r>
            <w:r w:rsidR="009B5D88" w:rsidRPr="00CD685F">
              <w:rPr>
                <w:rFonts w:ascii="Times New Roman" w:eastAsia="Times New Roman" w:hAnsi="Times New Roman" w:cs="Times New Roman"/>
              </w:rPr>
              <w:t>Shtime</w:t>
            </w:r>
          </w:p>
        </w:tc>
        <w:tc>
          <w:tcPr>
            <w:tcW w:w="1485" w:type="dxa"/>
            <w:vAlign w:val="center"/>
            <w:hideMark/>
          </w:tcPr>
          <w:p w14:paraId="2727F98F" w14:textId="77777777" w:rsidR="009B5D88" w:rsidRPr="00CD685F" w:rsidRDefault="009B5D88" w:rsidP="007074CE">
            <w:pPr>
              <w:spacing w:line="240" w:lineRule="auto"/>
              <w:ind w:left="0" w:right="0"/>
              <w:jc w:val="right"/>
              <w:rPr>
                <w:rFonts w:ascii="Times New Roman" w:eastAsia="Times New Roman" w:hAnsi="Times New Roman" w:cs="Times New Roman"/>
              </w:rPr>
            </w:pPr>
            <w:r w:rsidRPr="00CD685F">
              <w:rPr>
                <w:rFonts w:ascii="Times New Roman" w:eastAsia="Times New Roman" w:hAnsi="Times New Roman" w:cs="Times New Roman"/>
              </w:rPr>
              <w:t>1532</w:t>
            </w:r>
          </w:p>
        </w:tc>
      </w:tr>
      <w:tr w:rsidR="0050363D" w:rsidRPr="00CD685F" w14:paraId="7FADACE8" w14:textId="77777777" w:rsidTr="00C20789">
        <w:trPr>
          <w:tblCellSpacing w:w="15" w:type="dxa"/>
        </w:trPr>
        <w:tc>
          <w:tcPr>
            <w:tcW w:w="7240" w:type="dxa"/>
            <w:vAlign w:val="center"/>
            <w:hideMark/>
          </w:tcPr>
          <w:p w14:paraId="12CB40CD" w14:textId="77777777" w:rsidR="009B5D88" w:rsidRPr="00CD685F" w:rsidRDefault="00204258" w:rsidP="007074CE">
            <w:pPr>
              <w:spacing w:line="240" w:lineRule="auto"/>
              <w:ind w:left="0" w:right="0"/>
              <w:rPr>
                <w:rFonts w:ascii="Times New Roman" w:eastAsia="Times New Roman" w:hAnsi="Times New Roman" w:cs="Times New Roman"/>
              </w:rPr>
            </w:pPr>
            <w:r w:rsidRPr="00CD685F">
              <w:rPr>
                <w:rFonts w:ascii="Times New Roman" w:eastAsia="Times New Roman" w:hAnsi="Times New Roman" w:cs="Times New Roman"/>
              </w:rPr>
              <w:t>“</w:t>
            </w:r>
            <w:r w:rsidR="009B5D88" w:rsidRPr="00CD685F">
              <w:rPr>
                <w:rFonts w:ascii="Times New Roman" w:eastAsia="Times New Roman" w:hAnsi="Times New Roman" w:cs="Times New Roman"/>
              </w:rPr>
              <w:t>Emin Duraku</w:t>
            </w:r>
            <w:r w:rsidRPr="00CD685F">
              <w:rPr>
                <w:rFonts w:ascii="Times New Roman" w:eastAsia="Times New Roman" w:hAnsi="Times New Roman" w:cs="Times New Roman"/>
              </w:rPr>
              <w:t xml:space="preserve">” - </w:t>
            </w:r>
            <w:r w:rsidR="009B5D88" w:rsidRPr="00CD685F">
              <w:rPr>
                <w:rFonts w:ascii="Times New Roman" w:eastAsia="Times New Roman" w:hAnsi="Times New Roman" w:cs="Times New Roman"/>
              </w:rPr>
              <w:t>Davidovc</w:t>
            </w:r>
          </w:p>
        </w:tc>
        <w:tc>
          <w:tcPr>
            <w:tcW w:w="1485" w:type="dxa"/>
            <w:vAlign w:val="center"/>
            <w:hideMark/>
          </w:tcPr>
          <w:p w14:paraId="1A81C6A0" w14:textId="77777777" w:rsidR="009B5D88" w:rsidRPr="00CD685F" w:rsidRDefault="009B5D88" w:rsidP="007074CE">
            <w:pPr>
              <w:spacing w:line="240" w:lineRule="auto"/>
              <w:ind w:left="0" w:right="0"/>
              <w:jc w:val="right"/>
              <w:rPr>
                <w:rFonts w:ascii="Times New Roman" w:eastAsia="Times New Roman" w:hAnsi="Times New Roman" w:cs="Times New Roman"/>
              </w:rPr>
            </w:pPr>
            <w:r w:rsidRPr="00CD685F">
              <w:rPr>
                <w:rFonts w:ascii="Times New Roman" w:eastAsia="Times New Roman" w:hAnsi="Times New Roman" w:cs="Times New Roman"/>
              </w:rPr>
              <w:t>148</w:t>
            </w:r>
          </w:p>
        </w:tc>
      </w:tr>
      <w:tr w:rsidR="0050363D" w:rsidRPr="00CD685F" w14:paraId="67EED451" w14:textId="77777777" w:rsidTr="00C20789">
        <w:trPr>
          <w:tblCellSpacing w:w="15" w:type="dxa"/>
        </w:trPr>
        <w:tc>
          <w:tcPr>
            <w:tcW w:w="7240" w:type="dxa"/>
            <w:vAlign w:val="center"/>
            <w:hideMark/>
          </w:tcPr>
          <w:p w14:paraId="44CF36BE" w14:textId="77777777" w:rsidR="009B5D88" w:rsidRPr="00CD685F" w:rsidRDefault="00204258" w:rsidP="007074CE">
            <w:pPr>
              <w:spacing w:line="240" w:lineRule="auto"/>
              <w:ind w:left="0" w:right="0"/>
              <w:rPr>
                <w:rFonts w:ascii="Times New Roman" w:eastAsia="Times New Roman" w:hAnsi="Times New Roman" w:cs="Times New Roman"/>
              </w:rPr>
            </w:pPr>
            <w:r w:rsidRPr="00CD685F">
              <w:rPr>
                <w:rFonts w:ascii="Times New Roman" w:eastAsia="Times New Roman" w:hAnsi="Times New Roman" w:cs="Times New Roman"/>
              </w:rPr>
              <w:t>“</w:t>
            </w:r>
            <w:r w:rsidR="009B5D88" w:rsidRPr="00CD685F">
              <w:rPr>
                <w:rFonts w:ascii="Times New Roman" w:eastAsia="Times New Roman" w:hAnsi="Times New Roman" w:cs="Times New Roman"/>
              </w:rPr>
              <w:t>Emin Duraku</w:t>
            </w:r>
            <w:r w:rsidRPr="00CD685F">
              <w:rPr>
                <w:rFonts w:ascii="Times New Roman" w:eastAsia="Times New Roman" w:hAnsi="Times New Roman" w:cs="Times New Roman"/>
              </w:rPr>
              <w:t xml:space="preserve">” - </w:t>
            </w:r>
            <w:r w:rsidR="009B5D88" w:rsidRPr="00CD685F">
              <w:rPr>
                <w:rFonts w:ascii="Times New Roman" w:eastAsia="Times New Roman" w:hAnsi="Times New Roman" w:cs="Times New Roman"/>
              </w:rPr>
              <w:t>Belinc</w:t>
            </w:r>
          </w:p>
        </w:tc>
        <w:tc>
          <w:tcPr>
            <w:tcW w:w="1485" w:type="dxa"/>
            <w:vAlign w:val="center"/>
            <w:hideMark/>
          </w:tcPr>
          <w:p w14:paraId="5C73F79B" w14:textId="77777777" w:rsidR="009B5D88" w:rsidRPr="00CD685F" w:rsidRDefault="009B5D88" w:rsidP="007074CE">
            <w:pPr>
              <w:spacing w:line="240" w:lineRule="auto"/>
              <w:ind w:left="0" w:right="0"/>
              <w:jc w:val="right"/>
              <w:rPr>
                <w:rFonts w:ascii="Times New Roman" w:eastAsia="Times New Roman" w:hAnsi="Times New Roman" w:cs="Times New Roman"/>
              </w:rPr>
            </w:pPr>
            <w:r w:rsidRPr="00CD685F">
              <w:rPr>
                <w:rFonts w:ascii="Times New Roman" w:eastAsia="Times New Roman" w:hAnsi="Times New Roman" w:cs="Times New Roman"/>
              </w:rPr>
              <w:t>76</w:t>
            </w:r>
          </w:p>
        </w:tc>
      </w:tr>
      <w:tr w:rsidR="0050363D" w:rsidRPr="00CD685F" w14:paraId="57909555" w14:textId="77777777" w:rsidTr="00C20789">
        <w:trPr>
          <w:tblCellSpacing w:w="15" w:type="dxa"/>
        </w:trPr>
        <w:tc>
          <w:tcPr>
            <w:tcW w:w="7240" w:type="dxa"/>
            <w:vAlign w:val="center"/>
            <w:hideMark/>
          </w:tcPr>
          <w:p w14:paraId="50540D8D" w14:textId="77777777" w:rsidR="009B5D88" w:rsidRPr="00CD685F" w:rsidRDefault="00204258" w:rsidP="007074CE">
            <w:pPr>
              <w:spacing w:line="240" w:lineRule="auto"/>
              <w:ind w:left="0" w:right="0"/>
              <w:rPr>
                <w:rFonts w:ascii="Times New Roman" w:eastAsia="Times New Roman" w:hAnsi="Times New Roman" w:cs="Times New Roman"/>
              </w:rPr>
            </w:pPr>
            <w:r w:rsidRPr="00CD685F">
              <w:rPr>
                <w:rFonts w:ascii="Times New Roman" w:eastAsia="Times New Roman" w:hAnsi="Times New Roman" w:cs="Times New Roman"/>
              </w:rPr>
              <w:t>“</w:t>
            </w:r>
            <w:r w:rsidR="009B5D88" w:rsidRPr="00CD685F">
              <w:rPr>
                <w:rFonts w:ascii="Times New Roman" w:eastAsia="Times New Roman" w:hAnsi="Times New Roman" w:cs="Times New Roman"/>
              </w:rPr>
              <w:t>Emin Duraku</w:t>
            </w:r>
            <w:r w:rsidRPr="00CD685F">
              <w:rPr>
                <w:rFonts w:ascii="Times New Roman" w:eastAsia="Times New Roman" w:hAnsi="Times New Roman" w:cs="Times New Roman"/>
              </w:rPr>
              <w:t xml:space="preserve">” - </w:t>
            </w:r>
            <w:r w:rsidR="009B5D88" w:rsidRPr="00CD685F">
              <w:rPr>
                <w:rFonts w:ascii="Times New Roman" w:eastAsia="Times New Roman" w:hAnsi="Times New Roman" w:cs="Times New Roman"/>
              </w:rPr>
              <w:t>Lagje e Pajtimit</w:t>
            </w:r>
          </w:p>
        </w:tc>
        <w:tc>
          <w:tcPr>
            <w:tcW w:w="1485" w:type="dxa"/>
            <w:vAlign w:val="center"/>
            <w:hideMark/>
          </w:tcPr>
          <w:p w14:paraId="4398CA2A" w14:textId="77777777" w:rsidR="009B5D88" w:rsidRPr="00CD685F" w:rsidRDefault="009B5D88" w:rsidP="007074CE">
            <w:pPr>
              <w:spacing w:line="240" w:lineRule="auto"/>
              <w:ind w:left="0" w:right="0"/>
              <w:jc w:val="right"/>
              <w:rPr>
                <w:rFonts w:ascii="Times New Roman" w:eastAsia="Times New Roman" w:hAnsi="Times New Roman" w:cs="Times New Roman"/>
              </w:rPr>
            </w:pPr>
            <w:r w:rsidRPr="00CD685F">
              <w:rPr>
                <w:rFonts w:ascii="Times New Roman" w:eastAsia="Times New Roman" w:hAnsi="Times New Roman" w:cs="Times New Roman"/>
              </w:rPr>
              <w:t>80</w:t>
            </w:r>
          </w:p>
        </w:tc>
      </w:tr>
      <w:tr w:rsidR="0050363D" w:rsidRPr="00CD685F" w14:paraId="6DC9ED9D" w14:textId="77777777" w:rsidTr="00C20789">
        <w:trPr>
          <w:trHeight w:val="275"/>
          <w:tblCellSpacing w:w="15" w:type="dxa"/>
        </w:trPr>
        <w:tc>
          <w:tcPr>
            <w:tcW w:w="7240" w:type="dxa"/>
            <w:vAlign w:val="center"/>
            <w:hideMark/>
          </w:tcPr>
          <w:p w14:paraId="60BDC32E" w14:textId="77777777" w:rsidR="009B5D88" w:rsidRPr="00CD685F" w:rsidRDefault="00204258" w:rsidP="007074CE">
            <w:pPr>
              <w:spacing w:line="240" w:lineRule="auto"/>
              <w:ind w:left="0" w:right="0"/>
              <w:rPr>
                <w:rFonts w:ascii="Times New Roman" w:eastAsia="Times New Roman" w:hAnsi="Times New Roman" w:cs="Times New Roman"/>
              </w:rPr>
            </w:pPr>
            <w:r w:rsidRPr="00CD685F">
              <w:rPr>
                <w:rFonts w:ascii="Times New Roman" w:eastAsia="Times New Roman" w:hAnsi="Times New Roman" w:cs="Times New Roman"/>
              </w:rPr>
              <w:t>“</w:t>
            </w:r>
            <w:r w:rsidR="009B5D88" w:rsidRPr="00CD685F">
              <w:rPr>
                <w:rFonts w:ascii="Times New Roman" w:eastAsia="Times New Roman" w:hAnsi="Times New Roman" w:cs="Times New Roman"/>
              </w:rPr>
              <w:t>Hasan Prishtina</w:t>
            </w:r>
            <w:r w:rsidRPr="00CD685F">
              <w:rPr>
                <w:rFonts w:ascii="Times New Roman" w:eastAsia="Times New Roman" w:hAnsi="Times New Roman" w:cs="Times New Roman"/>
              </w:rPr>
              <w:t>”-Godanc</w:t>
            </w:r>
          </w:p>
        </w:tc>
        <w:tc>
          <w:tcPr>
            <w:tcW w:w="1485" w:type="dxa"/>
            <w:vAlign w:val="center"/>
            <w:hideMark/>
          </w:tcPr>
          <w:p w14:paraId="6AF5ABBA" w14:textId="77777777" w:rsidR="009B5D88" w:rsidRPr="00CD685F" w:rsidRDefault="009B5D88" w:rsidP="007074CE">
            <w:pPr>
              <w:spacing w:line="240" w:lineRule="auto"/>
              <w:ind w:left="0" w:right="0"/>
              <w:jc w:val="right"/>
              <w:rPr>
                <w:rFonts w:ascii="Times New Roman" w:eastAsia="Times New Roman" w:hAnsi="Times New Roman" w:cs="Times New Roman"/>
              </w:rPr>
            </w:pPr>
            <w:r w:rsidRPr="00CD685F">
              <w:rPr>
                <w:rFonts w:ascii="Times New Roman" w:eastAsia="Times New Roman" w:hAnsi="Times New Roman" w:cs="Times New Roman"/>
              </w:rPr>
              <w:t>426</w:t>
            </w:r>
          </w:p>
        </w:tc>
      </w:tr>
      <w:tr w:rsidR="0050363D" w:rsidRPr="00CD685F" w14:paraId="78A7DAC2" w14:textId="77777777" w:rsidTr="00C20789">
        <w:trPr>
          <w:tblCellSpacing w:w="15" w:type="dxa"/>
        </w:trPr>
        <w:tc>
          <w:tcPr>
            <w:tcW w:w="7240" w:type="dxa"/>
            <w:vAlign w:val="center"/>
            <w:hideMark/>
          </w:tcPr>
          <w:p w14:paraId="76AD815D" w14:textId="77777777" w:rsidR="009B5D88" w:rsidRPr="00CD685F" w:rsidRDefault="00204258" w:rsidP="007074CE">
            <w:pPr>
              <w:spacing w:line="240" w:lineRule="auto"/>
              <w:ind w:left="0" w:right="0"/>
              <w:rPr>
                <w:rFonts w:ascii="Times New Roman" w:eastAsia="Times New Roman" w:hAnsi="Times New Roman" w:cs="Times New Roman"/>
              </w:rPr>
            </w:pPr>
            <w:r w:rsidRPr="00CD685F">
              <w:rPr>
                <w:rFonts w:ascii="Times New Roman" w:eastAsia="Times New Roman" w:hAnsi="Times New Roman" w:cs="Times New Roman"/>
              </w:rPr>
              <w:t>“</w:t>
            </w:r>
            <w:r w:rsidR="009B5D88" w:rsidRPr="00CD685F">
              <w:rPr>
                <w:rFonts w:ascii="Times New Roman" w:eastAsia="Times New Roman" w:hAnsi="Times New Roman" w:cs="Times New Roman"/>
              </w:rPr>
              <w:t>Idriz Ajeti</w:t>
            </w:r>
            <w:r w:rsidRPr="00CD685F">
              <w:rPr>
                <w:rFonts w:ascii="Times New Roman" w:eastAsia="Times New Roman" w:hAnsi="Times New Roman" w:cs="Times New Roman"/>
              </w:rPr>
              <w:t>” -</w:t>
            </w:r>
            <w:r w:rsidR="009B5D88" w:rsidRPr="00CD685F">
              <w:rPr>
                <w:rFonts w:ascii="Times New Roman" w:eastAsia="Times New Roman" w:hAnsi="Times New Roman" w:cs="Times New Roman"/>
              </w:rPr>
              <w:t xml:space="preserve"> Pjetërshticë</w:t>
            </w:r>
          </w:p>
        </w:tc>
        <w:tc>
          <w:tcPr>
            <w:tcW w:w="1485" w:type="dxa"/>
            <w:vAlign w:val="center"/>
            <w:hideMark/>
          </w:tcPr>
          <w:p w14:paraId="7948CB30" w14:textId="77777777" w:rsidR="009B5D88" w:rsidRPr="00CD685F" w:rsidRDefault="009B5D88" w:rsidP="007074CE">
            <w:pPr>
              <w:spacing w:line="240" w:lineRule="auto"/>
              <w:ind w:left="0" w:right="0"/>
              <w:jc w:val="right"/>
              <w:rPr>
                <w:rFonts w:ascii="Times New Roman" w:eastAsia="Times New Roman" w:hAnsi="Times New Roman" w:cs="Times New Roman"/>
              </w:rPr>
            </w:pPr>
            <w:r w:rsidRPr="00CD685F">
              <w:rPr>
                <w:rFonts w:ascii="Times New Roman" w:eastAsia="Times New Roman" w:hAnsi="Times New Roman" w:cs="Times New Roman"/>
              </w:rPr>
              <w:t>238</w:t>
            </w:r>
          </w:p>
        </w:tc>
      </w:tr>
      <w:tr w:rsidR="0050363D" w:rsidRPr="00CD685F" w14:paraId="17DEDD5C" w14:textId="77777777" w:rsidTr="00C20789">
        <w:trPr>
          <w:tblCellSpacing w:w="15" w:type="dxa"/>
        </w:trPr>
        <w:tc>
          <w:tcPr>
            <w:tcW w:w="7240" w:type="dxa"/>
            <w:vAlign w:val="center"/>
            <w:hideMark/>
          </w:tcPr>
          <w:p w14:paraId="5A803B16" w14:textId="77777777" w:rsidR="009B5D88" w:rsidRPr="00CD685F" w:rsidRDefault="00204258" w:rsidP="007074CE">
            <w:pPr>
              <w:spacing w:line="240" w:lineRule="auto"/>
              <w:ind w:left="0" w:right="0"/>
              <w:rPr>
                <w:rFonts w:ascii="Times New Roman" w:eastAsia="Times New Roman" w:hAnsi="Times New Roman" w:cs="Times New Roman"/>
              </w:rPr>
            </w:pPr>
            <w:r w:rsidRPr="00CD685F">
              <w:rPr>
                <w:rFonts w:ascii="Times New Roman" w:eastAsia="Times New Roman" w:hAnsi="Times New Roman" w:cs="Times New Roman"/>
              </w:rPr>
              <w:t>“</w:t>
            </w:r>
            <w:r w:rsidR="009B5D88" w:rsidRPr="00CD685F">
              <w:rPr>
                <w:rFonts w:ascii="Times New Roman" w:eastAsia="Times New Roman" w:hAnsi="Times New Roman" w:cs="Times New Roman"/>
              </w:rPr>
              <w:t>Idriz Ajeti</w:t>
            </w:r>
            <w:r w:rsidRPr="00CD685F">
              <w:rPr>
                <w:rFonts w:ascii="Times New Roman" w:eastAsia="Times New Roman" w:hAnsi="Times New Roman" w:cs="Times New Roman"/>
              </w:rPr>
              <w:t>” -</w:t>
            </w:r>
            <w:r w:rsidR="009B5D88" w:rsidRPr="00CD685F">
              <w:rPr>
                <w:rFonts w:ascii="Times New Roman" w:eastAsia="Times New Roman" w:hAnsi="Times New Roman" w:cs="Times New Roman"/>
              </w:rPr>
              <w:t xml:space="preserve"> Karaqicë</w:t>
            </w:r>
          </w:p>
        </w:tc>
        <w:tc>
          <w:tcPr>
            <w:tcW w:w="1485" w:type="dxa"/>
            <w:vAlign w:val="center"/>
            <w:hideMark/>
          </w:tcPr>
          <w:p w14:paraId="0467A984" w14:textId="77777777" w:rsidR="009B5D88" w:rsidRPr="00CD685F" w:rsidRDefault="009B5D88" w:rsidP="007074CE">
            <w:pPr>
              <w:spacing w:line="240" w:lineRule="auto"/>
              <w:ind w:left="0" w:right="0"/>
              <w:jc w:val="right"/>
              <w:rPr>
                <w:rFonts w:ascii="Times New Roman" w:eastAsia="Times New Roman" w:hAnsi="Times New Roman" w:cs="Times New Roman"/>
              </w:rPr>
            </w:pPr>
            <w:r w:rsidRPr="00CD685F">
              <w:rPr>
                <w:rFonts w:ascii="Times New Roman" w:eastAsia="Times New Roman" w:hAnsi="Times New Roman" w:cs="Times New Roman"/>
              </w:rPr>
              <w:t>3</w:t>
            </w:r>
          </w:p>
        </w:tc>
      </w:tr>
      <w:tr w:rsidR="0050363D" w:rsidRPr="00CD685F" w14:paraId="084EB570" w14:textId="77777777" w:rsidTr="00C20789">
        <w:trPr>
          <w:tblCellSpacing w:w="15" w:type="dxa"/>
        </w:trPr>
        <w:tc>
          <w:tcPr>
            <w:tcW w:w="7240" w:type="dxa"/>
            <w:vAlign w:val="center"/>
            <w:hideMark/>
          </w:tcPr>
          <w:p w14:paraId="5BDED2EF" w14:textId="77777777" w:rsidR="009B5D88" w:rsidRPr="00CD685F" w:rsidRDefault="00204258" w:rsidP="007074CE">
            <w:pPr>
              <w:spacing w:line="240" w:lineRule="auto"/>
              <w:ind w:left="0" w:right="0"/>
              <w:rPr>
                <w:rFonts w:ascii="Times New Roman" w:eastAsia="Times New Roman" w:hAnsi="Times New Roman" w:cs="Times New Roman"/>
              </w:rPr>
            </w:pPr>
            <w:r w:rsidRPr="00CD685F">
              <w:rPr>
                <w:rFonts w:ascii="Times New Roman" w:eastAsia="Times New Roman" w:hAnsi="Times New Roman" w:cs="Times New Roman"/>
              </w:rPr>
              <w:t>“</w:t>
            </w:r>
            <w:r w:rsidR="009B5D88" w:rsidRPr="00CD685F">
              <w:rPr>
                <w:rFonts w:ascii="Times New Roman" w:eastAsia="Times New Roman" w:hAnsi="Times New Roman" w:cs="Times New Roman"/>
              </w:rPr>
              <w:t>Lasgush Poradeci</w:t>
            </w:r>
            <w:r w:rsidRPr="00CD685F">
              <w:rPr>
                <w:rFonts w:ascii="Times New Roman" w:eastAsia="Times New Roman" w:hAnsi="Times New Roman" w:cs="Times New Roman"/>
              </w:rPr>
              <w:t>” -</w:t>
            </w:r>
            <w:r w:rsidR="009B5D88" w:rsidRPr="00CD685F">
              <w:rPr>
                <w:rFonts w:ascii="Times New Roman" w:eastAsia="Times New Roman" w:hAnsi="Times New Roman" w:cs="Times New Roman"/>
              </w:rPr>
              <w:t xml:space="preserve"> Muzeqinë</w:t>
            </w:r>
          </w:p>
        </w:tc>
        <w:tc>
          <w:tcPr>
            <w:tcW w:w="1485" w:type="dxa"/>
            <w:vAlign w:val="center"/>
            <w:hideMark/>
          </w:tcPr>
          <w:p w14:paraId="0E4F03BA" w14:textId="77777777" w:rsidR="009B5D88" w:rsidRPr="00CD685F" w:rsidRDefault="009B5D88" w:rsidP="007074CE">
            <w:pPr>
              <w:spacing w:line="240" w:lineRule="auto"/>
              <w:ind w:left="0" w:right="0"/>
              <w:jc w:val="right"/>
              <w:rPr>
                <w:rFonts w:ascii="Times New Roman" w:eastAsia="Times New Roman" w:hAnsi="Times New Roman" w:cs="Times New Roman"/>
              </w:rPr>
            </w:pPr>
            <w:r w:rsidRPr="00CD685F">
              <w:rPr>
                <w:rFonts w:ascii="Times New Roman" w:eastAsia="Times New Roman" w:hAnsi="Times New Roman" w:cs="Times New Roman"/>
              </w:rPr>
              <w:t>229</w:t>
            </w:r>
          </w:p>
        </w:tc>
      </w:tr>
      <w:tr w:rsidR="0050363D" w:rsidRPr="00CD685F" w14:paraId="21C38CA8" w14:textId="77777777" w:rsidTr="00C20789">
        <w:trPr>
          <w:tblCellSpacing w:w="15" w:type="dxa"/>
        </w:trPr>
        <w:tc>
          <w:tcPr>
            <w:tcW w:w="7240" w:type="dxa"/>
            <w:vAlign w:val="center"/>
            <w:hideMark/>
          </w:tcPr>
          <w:p w14:paraId="4E934C60" w14:textId="77777777" w:rsidR="009B5D88" w:rsidRPr="00CD685F" w:rsidRDefault="00204258" w:rsidP="007074CE">
            <w:pPr>
              <w:spacing w:line="240" w:lineRule="auto"/>
              <w:ind w:left="0" w:right="0"/>
              <w:rPr>
                <w:rFonts w:ascii="Times New Roman" w:eastAsia="Times New Roman" w:hAnsi="Times New Roman" w:cs="Times New Roman"/>
              </w:rPr>
            </w:pPr>
            <w:r w:rsidRPr="00CD685F">
              <w:rPr>
                <w:rFonts w:ascii="Times New Roman" w:eastAsia="Times New Roman" w:hAnsi="Times New Roman" w:cs="Times New Roman"/>
              </w:rPr>
              <w:t>“</w:t>
            </w:r>
            <w:r w:rsidR="009B5D88" w:rsidRPr="00CD685F">
              <w:rPr>
                <w:rFonts w:ascii="Times New Roman" w:eastAsia="Times New Roman" w:hAnsi="Times New Roman" w:cs="Times New Roman"/>
              </w:rPr>
              <w:t>Lasgush Poradeci</w:t>
            </w:r>
            <w:r w:rsidRPr="00CD685F">
              <w:rPr>
                <w:rFonts w:ascii="Times New Roman" w:eastAsia="Times New Roman" w:hAnsi="Times New Roman" w:cs="Times New Roman"/>
              </w:rPr>
              <w:t>” -</w:t>
            </w:r>
            <w:r w:rsidR="009B5D88" w:rsidRPr="00CD685F">
              <w:rPr>
                <w:rFonts w:ascii="Times New Roman" w:eastAsia="Times New Roman" w:hAnsi="Times New Roman" w:cs="Times New Roman"/>
              </w:rPr>
              <w:t xml:space="preserve"> Vojnovc</w:t>
            </w:r>
          </w:p>
        </w:tc>
        <w:tc>
          <w:tcPr>
            <w:tcW w:w="1485" w:type="dxa"/>
            <w:vAlign w:val="center"/>
            <w:hideMark/>
          </w:tcPr>
          <w:p w14:paraId="03E5CBAE" w14:textId="77777777" w:rsidR="009B5D88" w:rsidRPr="00CD685F" w:rsidRDefault="009B5D88" w:rsidP="007074CE">
            <w:pPr>
              <w:spacing w:line="240" w:lineRule="auto"/>
              <w:ind w:left="0" w:right="0"/>
              <w:jc w:val="right"/>
              <w:rPr>
                <w:rFonts w:ascii="Times New Roman" w:eastAsia="Times New Roman" w:hAnsi="Times New Roman" w:cs="Times New Roman"/>
              </w:rPr>
            </w:pPr>
            <w:r w:rsidRPr="00CD685F">
              <w:rPr>
                <w:rFonts w:ascii="Times New Roman" w:eastAsia="Times New Roman" w:hAnsi="Times New Roman" w:cs="Times New Roman"/>
              </w:rPr>
              <w:t>164</w:t>
            </w:r>
          </w:p>
        </w:tc>
      </w:tr>
      <w:tr w:rsidR="0050363D" w:rsidRPr="00CD685F" w14:paraId="62397AE5" w14:textId="77777777" w:rsidTr="00C20789">
        <w:trPr>
          <w:tblCellSpacing w:w="15" w:type="dxa"/>
        </w:trPr>
        <w:tc>
          <w:tcPr>
            <w:tcW w:w="7240" w:type="dxa"/>
            <w:vAlign w:val="center"/>
            <w:hideMark/>
          </w:tcPr>
          <w:p w14:paraId="65F7D694" w14:textId="77777777" w:rsidR="009B5D88" w:rsidRPr="00CD685F" w:rsidRDefault="00204258" w:rsidP="007074CE">
            <w:pPr>
              <w:spacing w:line="240" w:lineRule="auto"/>
              <w:ind w:left="0" w:right="0"/>
              <w:rPr>
                <w:rFonts w:ascii="Times New Roman" w:eastAsia="Times New Roman" w:hAnsi="Times New Roman" w:cs="Times New Roman"/>
              </w:rPr>
            </w:pPr>
            <w:r w:rsidRPr="00CD685F">
              <w:rPr>
                <w:rFonts w:ascii="Times New Roman" w:eastAsia="Times New Roman" w:hAnsi="Times New Roman" w:cs="Times New Roman"/>
              </w:rPr>
              <w:t>“</w:t>
            </w:r>
            <w:r w:rsidR="009B5D88" w:rsidRPr="00CD685F">
              <w:rPr>
                <w:rFonts w:ascii="Times New Roman" w:eastAsia="Times New Roman" w:hAnsi="Times New Roman" w:cs="Times New Roman"/>
              </w:rPr>
              <w:t>Lasgush Poradeci</w:t>
            </w:r>
            <w:r w:rsidRPr="00CD685F">
              <w:rPr>
                <w:rFonts w:ascii="Times New Roman" w:eastAsia="Times New Roman" w:hAnsi="Times New Roman" w:cs="Times New Roman"/>
              </w:rPr>
              <w:t>” -</w:t>
            </w:r>
            <w:r w:rsidR="009B5D88" w:rsidRPr="00CD685F">
              <w:rPr>
                <w:rFonts w:ascii="Times New Roman" w:eastAsia="Times New Roman" w:hAnsi="Times New Roman" w:cs="Times New Roman"/>
              </w:rPr>
              <w:t xml:space="preserve"> Rashincë</w:t>
            </w:r>
          </w:p>
        </w:tc>
        <w:tc>
          <w:tcPr>
            <w:tcW w:w="1485" w:type="dxa"/>
            <w:vAlign w:val="center"/>
            <w:hideMark/>
          </w:tcPr>
          <w:p w14:paraId="6FEFEBE4" w14:textId="77777777" w:rsidR="009B5D88" w:rsidRPr="00CD685F" w:rsidRDefault="009B5D88" w:rsidP="007074CE">
            <w:pPr>
              <w:spacing w:line="240" w:lineRule="auto"/>
              <w:ind w:left="0" w:right="0"/>
              <w:jc w:val="right"/>
              <w:rPr>
                <w:rFonts w:ascii="Times New Roman" w:eastAsia="Times New Roman" w:hAnsi="Times New Roman" w:cs="Times New Roman"/>
              </w:rPr>
            </w:pPr>
            <w:r w:rsidRPr="00CD685F">
              <w:rPr>
                <w:rFonts w:ascii="Times New Roman" w:eastAsia="Times New Roman" w:hAnsi="Times New Roman" w:cs="Times New Roman"/>
              </w:rPr>
              <w:t>141</w:t>
            </w:r>
          </w:p>
        </w:tc>
      </w:tr>
      <w:tr w:rsidR="0050363D" w:rsidRPr="00CD685F" w14:paraId="2DCA4EB1" w14:textId="77777777" w:rsidTr="00C20789">
        <w:trPr>
          <w:tblCellSpacing w:w="15" w:type="dxa"/>
        </w:trPr>
        <w:tc>
          <w:tcPr>
            <w:tcW w:w="7240" w:type="dxa"/>
            <w:vAlign w:val="center"/>
            <w:hideMark/>
          </w:tcPr>
          <w:p w14:paraId="522C80C7" w14:textId="77777777" w:rsidR="009B5D88" w:rsidRPr="00CD685F" w:rsidRDefault="00204258" w:rsidP="007074CE">
            <w:pPr>
              <w:spacing w:line="240" w:lineRule="auto"/>
              <w:ind w:left="0" w:right="0"/>
              <w:rPr>
                <w:rFonts w:ascii="Times New Roman" w:eastAsia="Times New Roman" w:hAnsi="Times New Roman" w:cs="Times New Roman"/>
              </w:rPr>
            </w:pPr>
            <w:r w:rsidRPr="00CD685F">
              <w:rPr>
                <w:rFonts w:ascii="Times New Roman" w:eastAsia="Times New Roman" w:hAnsi="Times New Roman" w:cs="Times New Roman"/>
              </w:rPr>
              <w:t>“</w:t>
            </w:r>
            <w:r w:rsidR="009B5D88" w:rsidRPr="00CD685F">
              <w:rPr>
                <w:rFonts w:ascii="Times New Roman" w:eastAsia="Times New Roman" w:hAnsi="Times New Roman" w:cs="Times New Roman"/>
              </w:rPr>
              <w:t>Lasgush Poradeci</w:t>
            </w:r>
            <w:r w:rsidRPr="00CD685F">
              <w:rPr>
                <w:rFonts w:ascii="Times New Roman" w:eastAsia="Times New Roman" w:hAnsi="Times New Roman" w:cs="Times New Roman"/>
              </w:rPr>
              <w:t>” - Gjy</w:t>
            </w:r>
            <w:r w:rsidR="009B5D88" w:rsidRPr="00CD685F">
              <w:rPr>
                <w:rFonts w:ascii="Times New Roman" w:eastAsia="Times New Roman" w:hAnsi="Times New Roman" w:cs="Times New Roman"/>
              </w:rPr>
              <w:t>rkoc</w:t>
            </w:r>
          </w:p>
        </w:tc>
        <w:tc>
          <w:tcPr>
            <w:tcW w:w="1485" w:type="dxa"/>
            <w:vAlign w:val="center"/>
            <w:hideMark/>
          </w:tcPr>
          <w:p w14:paraId="1055271D" w14:textId="77777777" w:rsidR="009B5D88" w:rsidRPr="00CD685F" w:rsidRDefault="009B5D88" w:rsidP="007074CE">
            <w:pPr>
              <w:spacing w:line="240" w:lineRule="auto"/>
              <w:ind w:left="0" w:right="0"/>
              <w:jc w:val="right"/>
              <w:rPr>
                <w:rFonts w:ascii="Times New Roman" w:eastAsia="Times New Roman" w:hAnsi="Times New Roman" w:cs="Times New Roman"/>
              </w:rPr>
            </w:pPr>
            <w:r w:rsidRPr="00CD685F">
              <w:rPr>
                <w:rFonts w:ascii="Times New Roman" w:eastAsia="Times New Roman" w:hAnsi="Times New Roman" w:cs="Times New Roman"/>
              </w:rPr>
              <w:t>146</w:t>
            </w:r>
          </w:p>
        </w:tc>
      </w:tr>
      <w:tr w:rsidR="0050363D" w:rsidRPr="00CD685F" w14:paraId="43C6A6BC" w14:textId="77777777" w:rsidTr="00C20789">
        <w:trPr>
          <w:tblCellSpacing w:w="15" w:type="dxa"/>
        </w:trPr>
        <w:tc>
          <w:tcPr>
            <w:tcW w:w="7240" w:type="dxa"/>
            <w:vAlign w:val="center"/>
            <w:hideMark/>
          </w:tcPr>
          <w:p w14:paraId="453996E5" w14:textId="77777777" w:rsidR="009B5D88" w:rsidRPr="00CD685F" w:rsidRDefault="00204258" w:rsidP="007074CE">
            <w:pPr>
              <w:spacing w:line="240" w:lineRule="auto"/>
              <w:ind w:left="0" w:right="0"/>
              <w:rPr>
                <w:rFonts w:ascii="Times New Roman" w:eastAsia="Times New Roman" w:hAnsi="Times New Roman" w:cs="Times New Roman"/>
              </w:rPr>
            </w:pPr>
            <w:r w:rsidRPr="00CD685F">
              <w:rPr>
                <w:rFonts w:ascii="Times New Roman" w:eastAsia="Times New Roman" w:hAnsi="Times New Roman" w:cs="Times New Roman"/>
              </w:rPr>
              <w:t>“</w:t>
            </w:r>
            <w:r w:rsidR="009B5D88" w:rsidRPr="00CD685F">
              <w:rPr>
                <w:rFonts w:ascii="Times New Roman" w:eastAsia="Times New Roman" w:hAnsi="Times New Roman" w:cs="Times New Roman"/>
              </w:rPr>
              <w:t>Lasgush Poradeci</w:t>
            </w:r>
            <w:r w:rsidRPr="00CD685F">
              <w:rPr>
                <w:rFonts w:ascii="Times New Roman" w:eastAsia="Times New Roman" w:hAnsi="Times New Roman" w:cs="Times New Roman"/>
              </w:rPr>
              <w:t>” -</w:t>
            </w:r>
            <w:r w:rsidR="009B5D88" w:rsidRPr="00CD685F">
              <w:rPr>
                <w:rFonts w:ascii="Times New Roman" w:eastAsia="Times New Roman" w:hAnsi="Times New Roman" w:cs="Times New Roman"/>
              </w:rPr>
              <w:t xml:space="preserve"> Gllavicë</w:t>
            </w:r>
          </w:p>
        </w:tc>
        <w:tc>
          <w:tcPr>
            <w:tcW w:w="1485" w:type="dxa"/>
            <w:vAlign w:val="center"/>
            <w:hideMark/>
          </w:tcPr>
          <w:p w14:paraId="4D5EAAAE" w14:textId="77777777" w:rsidR="009B5D88" w:rsidRPr="00CD685F" w:rsidRDefault="009B5D88" w:rsidP="007074CE">
            <w:pPr>
              <w:spacing w:line="240" w:lineRule="auto"/>
              <w:ind w:left="0" w:right="0"/>
              <w:jc w:val="right"/>
              <w:rPr>
                <w:rFonts w:ascii="Times New Roman" w:eastAsia="Times New Roman" w:hAnsi="Times New Roman" w:cs="Times New Roman"/>
              </w:rPr>
            </w:pPr>
            <w:r w:rsidRPr="00CD685F">
              <w:rPr>
                <w:rFonts w:ascii="Times New Roman" w:eastAsia="Times New Roman" w:hAnsi="Times New Roman" w:cs="Times New Roman"/>
              </w:rPr>
              <w:t>27</w:t>
            </w:r>
          </w:p>
        </w:tc>
      </w:tr>
      <w:tr w:rsidR="0050363D" w:rsidRPr="00CD685F" w14:paraId="57710859" w14:textId="77777777" w:rsidTr="00C20789">
        <w:trPr>
          <w:tblCellSpacing w:w="15" w:type="dxa"/>
        </w:trPr>
        <w:tc>
          <w:tcPr>
            <w:tcW w:w="7240" w:type="dxa"/>
            <w:vAlign w:val="center"/>
            <w:hideMark/>
          </w:tcPr>
          <w:p w14:paraId="36F745C0" w14:textId="77777777" w:rsidR="009B5D88" w:rsidRPr="00CD685F" w:rsidRDefault="00204258" w:rsidP="007074CE">
            <w:pPr>
              <w:spacing w:line="240" w:lineRule="auto"/>
              <w:ind w:left="0" w:right="0"/>
              <w:rPr>
                <w:rFonts w:ascii="Times New Roman" w:eastAsia="Times New Roman" w:hAnsi="Times New Roman" w:cs="Times New Roman"/>
              </w:rPr>
            </w:pPr>
            <w:r w:rsidRPr="00CD685F">
              <w:rPr>
                <w:rFonts w:ascii="Times New Roman" w:eastAsia="Times New Roman" w:hAnsi="Times New Roman" w:cs="Times New Roman"/>
              </w:rPr>
              <w:t>“</w:t>
            </w:r>
            <w:r w:rsidR="009B5D88" w:rsidRPr="00CD685F">
              <w:rPr>
                <w:rFonts w:ascii="Times New Roman" w:eastAsia="Times New Roman" w:hAnsi="Times New Roman" w:cs="Times New Roman"/>
              </w:rPr>
              <w:t>Skenderbeu</w:t>
            </w:r>
            <w:r w:rsidRPr="00CD685F">
              <w:rPr>
                <w:rFonts w:ascii="Times New Roman" w:eastAsia="Times New Roman" w:hAnsi="Times New Roman" w:cs="Times New Roman"/>
              </w:rPr>
              <w:t xml:space="preserve">” </w:t>
            </w:r>
            <w:r w:rsidR="009B5D88" w:rsidRPr="00CD685F">
              <w:rPr>
                <w:rFonts w:ascii="Times New Roman" w:eastAsia="Times New Roman" w:hAnsi="Times New Roman" w:cs="Times New Roman"/>
              </w:rPr>
              <w:t>-Reçak</w:t>
            </w:r>
          </w:p>
        </w:tc>
        <w:tc>
          <w:tcPr>
            <w:tcW w:w="1485" w:type="dxa"/>
            <w:vAlign w:val="center"/>
            <w:hideMark/>
          </w:tcPr>
          <w:p w14:paraId="473BAD38" w14:textId="77777777" w:rsidR="009B5D88" w:rsidRPr="00CD685F" w:rsidRDefault="009B5D88" w:rsidP="007074CE">
            <w:pPr>
              <w:spacing w:line="240" w:lineRule="auto"/>
              <w:ind w:left="0" w:right="0"/>
              <w:jc w:val="right"/>
              <w:rPr>
                <w:rFonts w:ascii="Times New Roman" w:eastAsia="Times New Roman" w:hAnsi="Times New Roman" w:cs="Times New Roman"/>
              </w:rPr>
            </w:pPr>
            <w:r w:rsidRPr="00CD685F">
              <w:rPr>
                <w:rFonts w:ascii="Times New Roman" w:eastAsia="Times New Roman" w:hAnsi="Times New Roman" w:cs="Times New Roman"/>
              </w:rPr>
              <w:t>279</w:t>
            </w:r>
          </w:p>
        </w:tc>
      </w:tr>
      <w:tr w:rsidR="0050363D" w:rsidRPr="00CD685F" w14:paraId="28365F5F" w14:textId="77777777" w:rsidTr="00C20789">
        <w:trPr>
          <w:tblCellSpacing w:w="15" w:type="dxa"/>
        </w:trPr>
        <w:tc>
          <w:tcPr>
            <w:tcW w:w="7240" w:type="dxa"/>
            <w:vAlign w:val="center"/>
            <w:hideMark/>
          </w:tcPr>
          <w:p w14:paraId="265A115B" w14:textId="77777777" w:rsidR="009B5D88" w:rsidRPr="00CD685F" w:rsidRDefault="009B5D88" w:rsidP="007074CE">
            <w:pPr>
              <w:spacing w:line="240" w:lineRule="auto"/>
              <w:ind w:left="0" w:right="0"/>
              <w:rPr>
                <w:rFonts w:ascii="Times New Roman" w:eastAsia="Times New Roman" w:hAnsi="Times New Roman" w:cs="Times New Roman"/>
              </w:rPr>
            </w:pPr>
            <w:r w:rsidRPr="00CD685F">
              <w:rPr>
                <w:rFonts w:ascii="Times New Roman" w:eastAsia="Times New Roman" w:hAnsi="Times New Roman" w:cs="Times New Roman"/>
              </w:rPr>
              <w:t xml:space="preserve">SHM. </w:t>
            </w:r>
            <w:r w:rsidR="00204258" w:rsidRPr="00CD685F">
              <w:rPr>
                <w:rFonts w:ascii="Times New Roman" w:eastAsia="Times New Roman" w:hAnsi="Times New Roman" w:cs="Times New Roman"/>
              </w:rPr>
              <w:t>“</w:t>
            </w:r>
            <w:r w:rsidRPr="00CD685F">
              <w:rPr>
                <w:rFonts w:ascii="Times New Roman" w:eastAsia="Times New Roman" w:hAnsi="Times New Roman" w:cs="Times New Roman"/>
              </w:rPr>
              <w:t>Naim Frashëri</w:t>
            </w:r>
            <w:r w:rsidR="00204258" w:rsidRPr="00CD685F">
              <w:rPr>
                <w:rFonts w:ascii="Times New Roman" w:eastAsia="Times New Roman" w:hAnsi="Times New Roman" w:cs="Times New Roman"/>
              </w:rPr>
              <w:t>”- Shtime</w:t>
            </w:r>
          </w:p>
        </w:tc>
        <w:tc>
          <w:tcPr>
            <w:tcW w:w="1485" w:type="dxa"/>
            <w:vAlign w:val="center"/>
            <w:hideMark/>
          </w:tcPr>
          <w:p w14:paraId="68588D6C" w14:textId="77777777" w:rsidR="009B5D88" w:rsidRPr="00CD685F" w:rsidRDefault="009B5D88" w:rsidP="007074CE">
            <w:pPr>
              <w:spacing w:line="240" w:lineRule="auto"/>
              <w:ind w:left="0" w:right="0"/>
              <w:jc w:val="right"/>
              <w:rPr>
                <w:rFonts w:ascii="Times New Roman" w:eastAsia="Times New Roman" w:hAnsi="Times New Roman" w:cs="Times New Roman"/>
              </w:rPr>
            </w:pPr>
            <w:r w:rsidRPr="00CD685F">
              <w:rPr>
                <w:rFonts w:ascii="Times New Roman" w:eastAsia="Times New Roman" w:hAnsi="Times New Roman" w:cs="Times New Roman"/>
              </w:rPr>
              <w:t>666</w:t>
            </w:r>
          </w:p>
        </w:tc>
      </w:tr>
      <w:tr w:rsidR="0050363D" w:rsidRPr="00CD685F" w14:paraId="6612DD40" w14:textId="77777777" w:rsidTr="00C20789">
        <w:trPr>
          <w:tblCellSpacing w:w="15" w:type="dxa"/>
        </w:trPr>
        <w:tc>
          <w:tcPr>
            <w:tcW w:w="7240" w:type="dxa"/>
            <w:vAlign w:val="center"/>
            <w:hideMark/>
          </w:tcPr>
          <w:p w14:paraId="48F59202" w14:textId="77777777" w:rsidR="009B5D88" w:rsidRPr="00CD685F" w:rsidRDefault="009B5D88" w:rsidP="007074CE">
            <w:pPr>
              <w:spacing w:line="240" w:lineRule="auto"/>
              <w:ind w:left="0" w:right="0"/>
              <w:rPr>
                <w:rFonts w:ascii="Times New Roman" w:eastAsia="Times New Roman" w:hAnsi="Times New Roman" w:cs="Times New Roman"/>
              </w:rPr>
            </w:pPr>
            <w:r w:rsidRPr="00CD685F">
              <w:rPr>
                <w:rFonts w:ascii="Times New Roman" w:eastAsia="Times New Roman" w:hAnsi="Times New Roman" w:cs="Times New Roman"/>
              </w:rPr>
              <w:t>Shkolla Profesionale</w:t>
            </w:r>
            <w:r w:rsidR="00204258" w:rsidRPr="00CD685F">
              <w:rPr>
                <w:rFonts w:ascii="Times New Roman" w:eastAsia="Times New Roman" w:hAnsi="Times New Roman" w:cs="Times New Roman"/>
              </w:rPr>
              <w:t xml:space="preserve"> - Shtime</w:t>
            </w:r>
          </w:p>
        </w:tc>
        <w:tc>
          <w:tcPr>
            <w:tcW w:w="1485" w:type="dxa"/>
            <w:vAlign w:val="center"/>
            <w:hideMark/>
          </w:tcPr>
          <w:p w14:paraId="0FEF300B" w14:textId="77777777" w:rsidR="009B5D88" w:rsidRPr="00CD685F" w:rsidRDefault="009B5D88" w:rsidP="007074CE">
            <w:pPr>
              <w:spacing w:line="240" w:lineRule="auto"/>
              <w:ind w:left="0" w:right="0"/>
              <w:jc w:val="right"/>
              <w:rPr>
                <w:rFonts w:ascii="Times New Roman" w:eastAsia="Times New Roman" w:hAnsi="Times New Roman" w:cs="Times New Roman"/>
              </w:rPr>
            </w:pPr>
            <w:r w:rsidRPr="00CD685F">
              <w:rPr>
                <w:rFonts w:ascii="Times New Roman" w:eastAsia="Times New Roman" w:hAnsi="Times New Roman" w:cs="Times New Roman"/>
              </w:rPr>
              <w:t>518</w:t>
            </w:r>
          </w:p>
        </w:tc>
      </w:tr>
      <w:tr w:rsidR="0050363D" w:rsidRPr="00CD685F" w14:paraId="235F6892" w14:textId="77777777" w:rsidTr="00C20789">
        <w:trPr>
          <w:tblCellSpacing w:w="15" w:type="dxa"/>
        </w:trPr>
        <w:tc>
          <w:tcPr>
            <w:tcW w:w="7240" w:type="dxa"/>
            <w:vAlign w:val="center"/>
            <w:hideMark/>
          </w:tcPr>
          <w:p w14:paraId="7CBED67C" w14:textId="77777777" w:rsidR="009B5D88" w:rsidRPr="00CD685F" w:rsidRDefault="009B5D88" w:rsidP="007074CE">
            <w:pPr>
              <w:spacing w:line="240" w:lineRule="auto"/>
              <w:ind w:left="0" w:right="0"/>
              <w:rPr>
                <w:rFonts w:ascii="Times New Roman" w:eastAsia="Times New Roman" w:hAnsi="Times New Roman" w:cs="Times New Roman"/>
              </w:rPr>
            </w:pPr>
            <w:r w:rsidRPr="00CD685F">
              <w:rPr>
                <w:rFonts w:ascii="Times New Roman" w:eastAsia="Times New Roman" w:hAnsi="Times New Roman" w:cs="Times New Roman"/>
              </w:rPr>
              <w:t>IP.</w:t>
            </w:r>
            <w:r w:rsidR="00204258" w:rsidRPr="00CD685F">
              <w:rPr>
                <w:rFonts w:ascii="Times New Roman" w:eastAsia="Times New Roman" w:hAnsi="Times New Roman" w:cs="Times New Roman"/>
              </w:rPr>
              <w:t>”</w:t>
            </w:r>
            <w:r w:rsidRPr="00CD685F">
              <w:rPr>
                <w:rFonts w:ascii="Times New Roman" w:eastAsia="Times New Roman" w:hAnsi="Times New Roman" w:cs="Times New Roman"/>
              </w:rPr>
              <w:t>Albiona Asllani</w:t>
            </w:r>
            <w:r w:rsidR="00204258" w:rsidRPr="00CD685F">
              <w:rPr>
                <w:rFonts w:ascii="Times New Roman" w:eastAsia="Times New Roman" w:hAnsi="Times New Roman" w:cs="Times New Roman"/>
              </w:rPr>
              <w:t>” - Shtime</w:t>
            </w:r>
          </w:p>
        </w:tc>
        <w:tc>
          <w:tcPr>
            <w:tcW w:w="1485" w:type="dxa"/>
            <w:vAlign w:val="center"/>
            <w:hideMark/>
          </w:tcPr>
          <w:p w14:paraId="40374503" w14:textId="77777777" w:rsidR="009B5D88" w:rsidRPr="00CD685F" w:rsidRDefault="009B5D88" w:rsidP="007074CE">
            <w:pPr>
              <w:spacing w:line="240" w:lineRule="auto"/>
              <w:ind w:left="0" w:right="0"/>
              <w:jc w:val="right"/>
              <w:rPr>
                <w:rFonts w:ascii="Times New Roman" w:eastAsia="Times New Roman" w:hAnsi="Times New Roman" w:cs="Times New Roman"/>
              </w:rPr>
            </w:pPr>
            <w:r w:rsidRPr="00CD685F">
              <w:rPr>
                <w:rFonts w:ascii="Times New Roman" w:eastAsia="Times New Roman" w:hAnsi="Times New Roman" w:cs="Times New Roman"/>
              </w:rPr>
              <w:t>45</w:t>
            </w:r>
          </w:p>
        </w:tc>
      </w:tr>
      <w:tr w:rsidR="0050363D" w:rsidRPr="00CD685F" w14:paraId="6FEA7E0A" w14:textId="77777777" w:rsidTr="00C20789">
        <w:trPr>
          <w:tblCellSpacing w:w="15" w:type="dxa"/>
        </w:trPr>
        <w:tc>
          <w:tcPr>
            <w:tcW w:w="7240" w:type="dxa"/>
            <w:vAlign w:val="center"/>
            <w:hideMark/>
          </w:tcPr>
          <w:p w14:paraId="1E3B72C5" w14:textId="77777777" w:rsidR="009B5D88" w:rsidRPr="00CD685F" w:rsidRDefault="009B5D88" w:rsidP="007074CE">
            <w:pPr>
              <w:spacing w:line="240" w:lineRule="auto"/>
              <w:ind w:left="0" w:right="0"/>
              <w:rPr>
                <w:rFonts w:ascii="Times New Roman" w:eastAsia="Times New Roman" w:hAnsi="Times New Roman" w:cs="Times New Roman"/>
              </w:rPr>
            </w:pPr>
            <w:r w:rsidRPr="00CD685F">
              <w:rPr>
                <w:rFonts w:ascii="Times New Roman" w:eastAsia="Times New Roman" w:hAnsi="Times New Roman" w:cs="Times New Roman"/>
              </w:rPr>
              <w:t>Gjithsej</w:t>
            </w:r>
          </w:p>
        </w:tc>
        <w:tc>
          <w:tcPr>
            <w:tcW w:w="1485" w:type="dxa"/>
            <w:vAlign w:val="center"/>
            <w:hideMark/>
          </w:tcPr>
          <w:p w14:paraId="69AEBF37" w14:textId="77777777" w:rsidR="009B5D88" w:rsidRPr="00CD685F" w:rsidRDefault="009B5D88" w:rsidP="007074CE">
            <w:pPr>
              <w:spacing w:line="240" w:lineRule="auto"/>
              <w:ind w:left="0" w:right="0"/>
              <w:jc w:val="right"/>
              <w:rPr>
                <w:rFonts w:ascii="Times New Roman" w:eastAsia="Times New Roman" w:hAnsi="Times New Roman" w:cs="Times New Roman"/>
              </w:rPr>
            </w:pPr>
            <w:r w:rsidRPr="00CD685F">
              <w:rPr>
                <w:rFonts w:ascii="Times New Roman" w:eastAsia="Times New Roman" w:hAnsi="Times New Roman" w:cs="Times New Roman"/>
              </w:rPr>
              <w:t>5561</w:t>
            </w:r>
          </w:p>
        </w:tc>
      </w:tr>
    </w:tbl>
    <w:p w14:paraId="11F23667" w14:textId="77777777" w:rsidR="00DE512B" w:rsidRPr="00CD685F" w:rsidRDefault="00FD0215" w:rsidP="00502EC5">
      <w:pPr>
        <w:pStyle w:val="Heading1"/>
        <w:rPr>
          <w:color w:val="auto"/>
        </w:rPr>
      </w:pPr>
      <w:bookmarkStart w:id="33" w:name="_Toc30681350"/>
      <w:bookmarkStart w:id="34" w:name="_Toc32310835"/>
      <w:r w:rsidRPr="00CD685F">
        <w:rPr>
          <w:color w:val="auto"/>
        </w:rPr>
        <w:t xml:space="preserve">ANALIZË </w:t>
      </w:r>
      <w:r w:rsidR="00DE512B" w:rsidRPr="00CD685F">
        <w:rPr>
          <w:color w:val="auto"/>
        </w:rPr>
        <w:t>EKONOMIKE</w:t>
      </w:r>
      <w:bookmarkEnd w:id="33"/>
      <w:bookmarkEnd w:id="34"/>
    </w:p>
    <w:p w14:paraId="141DCF22" w14:textId="77777777" w:rsidR="00C83941" w:rsidRPr="00CD685F" w:rsidRDefault="00C83941" w:rsidP="007B59B7">
      <w:pPr>
        <w:widowControl w:val="0"/>
        <w:tabs>
          <w:tab w:val="left" w:pos="9360"/>
        </w:tabs>
        <w:spacing w:line="240" w:lineRule="auto"/>
        <w:ind w:left="0"/>
        <w:jc w:val="both"/>
        <w:rPr>
          <w:rFonts w:ascii="Times New Roman" w:hAnsi="Times New Roman" w:cs="Times New Roman"/>
          <w:lang w:val="sq-AL"/>
        </w:rPr>
      </w:pPr>
      <w:r w:rsidRPr="00CD685F">
        <w:rPr>
          <w:rFonts w:ascii="Times New Roman" w:hAnsi="Times New Roman" w:cs="Times New Roman"/>
          <w:lang w:val="sq-AL"/>
        </w:rPr>
        <w:t>Resurset ekonomike dhe burimet njerëzore të Shtimes janë shumë të favorshme për një zhvillim të qëndrueshëm dhe prosperitet ekonomik, sidomos në bujqësi dhe turizëm.</w:t>
      </w:r>
    </w:p>
    <w:p w14:paraId="56A00A4A" w14:textId="77777777" w:rsidR="00C83941" w:rsidRPr="00CD685F" w:rsidRDefault="00C83941" w:rsidP="007B59B7">
      <w:pPr>
        <w:widowControl w:val="0"/>
        <w:tabs>
          <w:tab w:val="left" w:pos="9360"/>
        </w:tabs>
        <w:spacing w:line="240" w:lineRule="auto"/>
        <w:ind w:left="0"/>
        <w:jc w:val="both"/>
        <w:rPr>
          <w:rFonts w:ascii="Times New Roman" w:hAnsi="Times New Roman" w:cs="Times New Roman"/>
          <w:lang w:val="sq-AL"/>
        </w:rPr>
      </w:pPr>
      <w:r w:rsidRPr="00CD685F">
        <w:rPr>
          <w:rFonts w:ascii="Times New Roman" w:hAnsi="Times New Roman" w:cs="Times New Roman"/>
          <w:lang w:val="sq-AL"/>
        </w:rPr>
        <w:t xml:space="preserve">Në Komunën e Shtimes </w:t>
      </w:r>
      <w:r w:rsidR="00E23836" w:rsidRPr="00CD685F">
        <w:rPr>
          <w:rFonts w:ascii="Times New Roman" w:hAnsi="Times New Roman" w:cs="Times New Roman"/>
          <w:lang w:val="sq-AL"/>
        </w:rPr>
        <w:t>operojnë, tash për</w:t>
      </w:r>
      <w:r w:rsidR="00EF5659" w:rsidRPr="00CD685F">
        <w:rPr>
          <w:rFonts w:ascii="Times New Roman" w:hAnsi="Times New Roman" w:cs="Times New Roman"/>
          <w:lang w:val="sq-AL"/>
        </w:rPr>
        <w:t xml:space="preserve"> tash, rreth 1700</w:t>
      </w:r>
      <w:r w:rsidRPr="00CD685F">
        <w:rPr>
          <w:rFonts w:ascii="Times New Roman" w:hAnsi="Times New Roman" w:cs="Times New Roman"/>
          <w:lang w:val="sq-AL"/>
        </w:rPr>
        <w:t xml:space="preserve"> biznese. Sipas strukturës bizneset janë në: </w:t>
      </w:r>
    </w:p>
    <w:p w14:paraId="54B7A8E6" w14:textId="77777777" w:rsidR="00C83941" w:rsidRPr="00CD685F" w:rsidRDefault="00C83941" w:rsidP="0080376D">
      <w:pPr>
        <w:pStyle w:val="NoSpacing"/>
        <w:rPr>
          <w:rFonts w:ascii="Times New Roman" w:hAnsi="Times New Roman"/>
          <w:sz w:val="24"/>
          <w:szCs w:val="24"/>
          <w:lang w:val="sq-AL"/>
        </w:rPr>
      </w:pPr>
      <w:r w:rsidRPr="00CD685F">
        <w:rPr>
          <w:rFonts w:ascii="Times New Roman" w:hAnsi="Times New Roman"/>
          <w:sz w:val="24"/>
          <w:szCs w:val="24"/>
          <w:lang w:val="sq-AL"/>
        </w:rPr>
        <w:t>Tregti,</w:t>
      </w:r>
    </w:p>
    <w:p w14:paraId="24D76E9A" w14:textId="77777777" w:rsidR="00C83941" w:rsidRPr="00CD685F" w:rsidRDefault="00C83941" w:rsidP="0080376D">
      <w:pPr>
        <w:pStyle w:val="NoSpacing"/>
        <w:rPr>
          <w:rFonts w:ascii="Times New Roman" w:hAnsi="Times New Roman"/>
          <w:sz w:val="24"/>
          <w:szCs w:val="24"/>
          <w:lang w:val="sq-AL"/>
        </w:rPr>
      </w:pPr>
      <w:r w:rsidRPr="00CD685F">
        <w:rPr>
          <w:rFonts w:ascii="Times New Roman" w:hAnsi="Times New Roman"/>
          <w:sz w:val="24"/>
          <w:szCs w:val="24"/>
          <w:lang w:val="sq-AL"/>
        </w:rPr>
        <w:t xml:space="preserve">Transport, </w:t>
      </w:r>
    </w:p>
    <w:p w14:paraId="77BAC4C3" w14:textId="77777777" w:rsidR="00C83941" w:rsidRPr="00CD685F" w:rsidRDefault="00C83941" w:rsidP="0080376D">
      <w:pPr>
        <w:pStyle w:val="NoSpacing"/>
        <w:rPr>
          <w:rFonts w:ascii="Times New Roman" w:hAnsi="Times New Roman"/>
          <w:sz w:val="24"/>
          <w:szCs w:val="24"/>
          <w:lang w:val="sq-AL"/>
        </w:rPr>
      </w:pPr>
      <w:r w:rsidRPr="00CD685F">
        <w:rPr>
          <w:rFonts w:ascii="Times New Roman" w:hAnsi="Times New Roman"/>
          <w:sz w:val="24"/>
          <w:szCs w:val="24"/>
          <w:lang w:val="sq-AL"/>
        </w:rPr>
        <w:t xml:space="preserve">Prodhim, </w:t>
      </w:r>
    </w:p>
    <w:p w14:paraId="531B5D3B" w14:textId="77777777" w:rsidR="00E23836" w:rsidRPr="00CD685F" w:rsidRDefault="00E23836" w:rsidP="0080376D">
      <w:pPr>
        <w:pStyle w:val="NoSpacing"/>
        <w:rPr>
          <w:rFonts w:ascii="Times New Roman" w:hAnsi="Times New Roman"/>
          <w:sz w:val="24"/>
          <w:szCs w:val="24"/>
          <w:lang w:val="sq-AL"/>
        </w:rPr>
      </w:pPr>
      <w:r w:rsidRPr="00CD685F">
        <w:rPr>
          <w:rFonts w:ascii="Times New Roman" w:hAnsi="Times New Roman"/>
          <w:sz w:val="24"/>
          <w:szCs w:val="24"/>
          <w:lang w:val="sq-AL"/>
        </w:rPr>
        <w:t>Bujqësi</w:t>
      </w:r>
    </w:p>
    <w:p w14:paraId="5BD48BF4" w14:textId="77777777" w:rsidR="00C83941" w:rsidRPr="00CD685F" w:rsidRDefault="00C83941" w:rsidP="0080376D">
      <w:pPr>
        <w:pStyle w:val="NoSpacing"/>
        <w:rPr>
          <w:rFonts w:ascii="Times New Roman" w:hAnsi="Times New Roman"/>
          <w:sz w:val="24"/>
          <w:szCs w:val="24"/>
          <w:lang w:val="sq-AL"/>
        </w:rPr>
      </w:pPr>
      <w:r w:rsidRPr="00CD685F">
        <w:rPr>
          <w:rFonts w:ascii="Times New Roman" w:hAnsi="Times New Roman"/>
          <w:sz w:val="24"/>
          <w:szCs w:val="24"/>
          <w:lang w:val="sq-AL"/>
        </w:rPr>
        <w:t xml:space="preserve">Ndërtimtari, </w:t>
      </w:r>
    </w:p>
    <w:p w14:paraId="040A0296" w14:textId="77777777" w:rsidR="007814EB" w:rsidRPr="00CD685F" w:rsidRDefault="007814EB" w:rsidP="0080376D">
      <w:pPr>
        <w:pStyle w:val="NoSpacing"/>
        <w:rPr>
          <w:rFonts w:ascii="Times New Roman" w:hAnsi="Times New Roman"/>
          <w:sz w:val="24"/>
          <w:szCs w:val="24"/>
          <w:lang w:val="sq-AL"/>
        </w:rPr>
      </w:pPr>
      <w:r w:rsidRPr="00CD685F">
        <w:rPr>
          <w:rFonts w:ascii="Times New Roman" w:hAnsi="Times New Roman"/>
          <w:sz w:val="24"/>
          <w:szCs w:val="24"/>
          <w:lang w:val="sq-AL"/>
        </w:rPr>
        <w:lastRenderedPageBreak/>
        <w:t>Arsim,</w:t>
      </w:r>
    </w:p>
    <w:p w14:paraId="0F11DA09" w14:textId="77777777" w:rsidR="007814EB" w:rsidRPr="00CD685F" w:rsidRDefault="007814EB" w:rsidP="0080376D">
      <w:pPr>
        <w:pStyle w:val="NoSpacing"/>
        <w:rPr>
          <w:rFonts w:ascii="Times New Roman" w:hAnsi="Times New Roman"/>
          <w:sz w:val="24"/>
          <w:szCs w:val="24"/>
          <w:lang w:val="sq-AL"/>
        </w:rPr>
      </w:pPr>
      <w:r w:rsidRPr="00CD685F">
        <w:rPr>
          <w:rFonts w:ascii="Times New Roman" w:hAnsi="Times New Roman"/>
          <w:sz w:val="24"/>
          <w:szCs w:val="24"/>
          <w:lang w:val="sq-AL"/>
        </w:rPr>
        <w:t>Z</w:t>
      </w:r>
      <w:r w:rsidR="00D929DD" w:rsidRPr="00CD685F">
        <w:rPr>
          <w:rFonts w:ascii="Times New Roman" w:hAnsi="Times New Roman"/>
          <w:sz w:val="24"/>
          <w:szCs w:val="24"/>
          <w:lang w:val="sq-AL"/>
        </w:rPr>
        <w:t>ejtari</w:t>
      </w:r>
      <w:r w:rsidRPr="00CD685F">
        <w:rPr>
          <w:rFonts w:ascii="Times New Roman" w:hAnsi="Times New Roman"/>
          <w:sz w:val="24"/>
          <w:szCs w:val="24"/>
          <w:lang w:val="sq-AL"/>
        </w:rPr>
        <w:t>,</w:t>
      </w:r>
    </w:p>
    <w:p w14:paraId="3AE63ED2" w14:textId="77777777" w:rsidR="00C83941" w:rsidRPr="00CD685F" w:rsidRDefault="00C83941" w:rsidP="0080376D">
      <w:pPr>
        <w:pStyle w:val="NoSpacing"/>
        <w:rPr>
          <w:rFonts w:ascii="Times New Roman" w:hAnsi="Times New Roman"/>
          <w:sz w:val="24"/>
          <w:szCs w:val="24"/>
          <w:lang w:val="sq-AL"/>
        </w:rPr>
      </w:pPr>
      <w:r w:rsidRPr="00CD685F">
        <w:rPr>
          <w:rFonts w:ascii="Times New Roman" w:hAnsi="Times New Roman"/>
          <w:sz w:val="24"/>
          <w:szCs w:val="24"/>
          <w:lang w:val="sq-AL"/>
        </w:rPr>
        <w:t xml:space="preserve">Hotelieri , </w:t>
      </w:r>
    </w:p>
    <w:p w14:paraId="2E04D6EE" w14:textId="77777777" w:rsidR="00C83941" w:rsidRPr="00CD685F" w:rsidRDefault="00C83941" w:rsidP="0080376D">
      <w:pPr>
        <w:pStyle w:val="NoSpacing"/>
        <w:rPr>
          <w:rFonts w:ascii="Times New Roman" w:hAnsi="Times New Roman"/>
          <w:sz w:val="24"/>
          <w:szCs w:val="24"/>
          <w:lang w:val="sq-AL"/>
        </w:rPr>
      </w:pPr>
      <w:r w:rsidRPr="00CD685F">
        <w:rPr>
          <w:rFonts w:ascii="Times New Roman" w:hAnsi="Times New Roman"/>
          <w:sz w:val="24"/>
          <w:szCs w:val="24"/>
          <w:lang w:val="sq-AL"/>
        </w:rPr>
        <w:t>Shëndetësi,</w:t>
      </w:r>
    </w:p>
    <w:p w14:paraId="0AB63DBC" w14:textId="77777777" w:rsidR="00C83941" w:rsidRPr="00CD685F" w:rsidRDefault="00D929DD" w:rsidP="0080376D">
      <w:pPr>
        <w:pStyle w:val="NoSpacing"/>
        <w:rPr>
          <w:rFonts w:ascii="Times New Roman" w:hAnsi="Times New Roman"/>
          <w:sz w:val="24"/>
          <w:szCs w:val="24"/>
          <w:lang w:val="sq-AL"/>
        </w:rPr>
      </w:pPr>
      <w:r w:rsidRPr="00CD685F">
        <w:rPr>
          <w:rFonts w:ascii="Times New Roman" w:hAnsi="Times New Roman"/>
          <w:sz w:val="24"/>
          <w:szCs w:val="24"/>
          <w:lang w:val="sq-AL"/>
        </w:rPr>
        <w:t>Financa</w:t>
      </w:r>
      <w:r w:rsidR="00E23836" w:rsidRPr="00CD685F">
        <w:rPr>
          <w:rFonts w:ascii="Times New Roman" w:hAnsi="Times New Roman"/>
          <w:sz w:val="24"/>
          <w:szCs w:val="24"/>
          <w:lang w:val="sq-AL"/>
        </w:rPr>
        <w:t>,</w:t>
      </w:r>
    </w:p>
    <w:p w14:paraId="0C6AFD89" w14:textId="77777777" w:rsidR="00E23836" w:rsidRPr="00CD685F" w:rsidRDefault="00E23836" w:rsidP="0080376D">
      <w:pPr>
        <w:pStyle w:val="NoSpacing"/>
        <w:rPr>
          <w:rFonts w:ascii="Times New Roman" w:hAnsi="Times New Roman"/>
          <w:sz w:val="24"/>
          <w:szCs w:val="24"/>
          <w:lang w:val="sq-AL"/>
        </w:rPr>
      </w:pPr>
      <w:r w:rsidRPr="00CD685F">
        <w:rPr>
          <w:rFonts w:ascii="Times New Roman" w:hAnsi="Times New Roman"/>
          <w:sz w:val="24"/>
          <w:szCs w:val="24"/>
          <w:lang w:val="sq-AL"/>
        </w:rPr>
        <w:t>Shërbyese</w:t>
      </w:r>
    </w:p>
    <w:p w14:paraId="7F8D38FF" w14:textId="77777777" w:rsidR="00DE512B" w:rsidRPr="00CD685F" w:rsidRDefault="00DE512B" w:rsidP="00502EC5">
      <w:pPr>
        <w:pStyle w:val="Heading1"/>
        <w:rPr>
          <w:color w:val="auto"/>
          <w:lang w:val="sq-AL"/>
        </w:rPr>
      </w:pPr>
      <w:bookmarkStart w:id="35" w:name="_Toc30681351"/>
      <w:bookmarkStart w:id="36" w:name="_Toc32310836"/>
      <w:r w:rsidRPr="00CD685F">
        <w:rPr>
          <w:color w:val="auto"/>
          <w:lang w:val="sq-AL"/>
        </w:rPr>
        <w:t>BUJQËSIA</w:t>
      </w:r>
      <w:bookmarkEnd w:id="35"/>
      <w:bookmarkEnd w:id="36"/>
    </w:p>
    <w:p w14:paraId="67D092BC" w14:textId="77777777" w:rsidR="00E8079F" w:rsidRPr="00CD685F" w:rsidRDefault="00E8079F" w:rsidP="00DF70D7">
      <w:pPr>
        <w:pStyle w:val="NoSpacing"/>
        <w:spacing w:line="276" w:lineRule="auto"/>
        <w:jc w:val="both"/>
        <w:rPr>
          <w:rFonts w:ascii="Times New Roman" w:hAnsi="Times New Roman"/>
          <w:sz w:val="24"/>
          <w:szCs w:val="24"/>
        </w:rPr>
      </w:pPr>
      <w:r w:rsidRPr="00CD685F">
        <w:rPr>
          <w:rFonts w:ascii="Times New Roman" w:hAnsi="Times New Roman"/>
          <w:sz w:val="24"/>
          <w:szCs w:val="24"/>
        </w:rPr>
        <w:t>Bujqësia është një ndër lëmitë kryesore në të cilën du</w:t>
      </w:r>
      <w:r w:rsidR="007B59B7" w:rsidRPr="00CD685F">
        <w:rPr>
          <w:rFonts w:ascii="Times New Roman" w:hAnsi="Times New Roman"/>
          <w:sz w:val="24"/>
          <w:szCs w:val="24"/>
        </w:rPr>
        <w:t>het të investohet. B</w:t>
      </w:r>
      <w:r w:rsidRPr="00CD685F">
        <w:rPr>
          <w:rFonts w:ascii="Times New Roman" w:hAnsi="Times New Roman"/>
          <w:sz w:val="24"/>
          <w:szCs w:val="24"/>
        </w:rPr>
        <w:t>ujqësia duhet të jetë bartëse e zhvillimit të ardhshëm të komunës, ngase për të ekzistojnë kushte të volitshme.</w:t>
      </w:r>
    </w:p>
    <w:p w14:paraId="479A1921" w14:textId="77777777" w:rsidR="00E8079F" w:rsidRPr="00CD685F" w:rsidRDefault="00E8079F" w:rsidP="00DF70D7">
      <w:pPr>
        <w:pStyle w:val="NoSpacing"/>
        <w:spacing w:line="276" w:lineRule="auto"/>
        <w:jc w:val="both"/>
        <w:rPr>
          <w:rFonts w:ascii="Times New Roman" w:hAnsi="Times New Roman"/>
          <w:sz w:val="24"/>
          <w:szCs w:val="24"/>
        </w:rPr>
      </w:pPr>
      <w:r w:rsidRPr="00CD685F">
        <w:rPr>
          <w:rFonts w:ascii="Times New Roman" w:hAnsi="Times New Roman"/>
          <w:sz w:val="24"/>
          <w:szCs w:val="24"/>
        </w:rPr>
        <w:t>Komuna e Shtimes posedon tokë pjellore, klimë të përshtatshme dhe traditë punuese në bujqësi gjë që ka bërë të ketë rendimente të kënaqshme. Vëmendje të veçantë duhet kushtuar ruajtjes së tokës bujqësore, përveç rasteve kur stimulohet prodhimi bujqësor.</w:t>
      </w:r>
    </w:p>
    <w:p w14:paraId="7DC2D0DD" w14:textId="77777777" w:rsidR="00E8079F" w:rsidRPr="00CD685F" w:rsidRDefault="00215548" w:rsidP="00502EC5">
      <w:pPr>
        <w:pStyle w:val="NoSpacing"/>
        <w:spacing w:line="276" w:lineRule="auto"/>
        <w:jc w:val="both"/>
        <w:rPr>
          <w:rFonts w:ascii="Times New Roman" w:hAnsi="Times New Roman"/>
          <w:bCs/>
          <w:i/>
          <w:iCs/>
          <w:sz w:val="24"/>
          <w:szCs w:val="24"/>
        </w:rPr>
      </w:pPr>
      <w:r w:rsidRPr="00CD685F">
        <w:rPr>
          <w:rFonts w:ascii="Times New Roman" w:hAnsi="Times New Roman"/>
          <w:sz w:val="24"/>
          <w:szCs w:val="24"/>
        </w:rPr>
        <w:t>Komuna posedon 6697 hektarë tokë bujqësore, prej të cilave 4947 hektarë janë tokë pjellore.</w:t>
      </w:r>
    </w:p>
    <w:tbl>
      <w:tblPr>
        <w:tblpPr w:leftFromText="180" w:rightFromText="180" w:vertAnchor="page" w:horzAnchor="margin" w:tblpY="5956"/>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1585"/>
        <w:gridCol w:w="1025"/>
        <w:gridCol w:w="1080"/>
        <w:gridCol w:w="1080"/>
        <w:gridCol w:w="1257"/>
        <w:gridCol w:w="927"/>
        <w:gridCol w:w="927"/>
        <w:gridCol w:w="928"/>
        <w:gridCol w:w="911"/>
      </w:tblGrid>
      <w:tr w:rsidR="00A160EF" w:rsidRPr="00CD685F" w14:paraId="717EA0D1" w14:textId="77777777" w:rsidTr="00A160EF">
        <w:trPr>
          <w:cantSplit/>
        </w:trPr>
        <w:tc>
          <w:tcPr>
            <w:tcW w:w="705" w:type="dxa"/>
            <w:vMerge w:val="restart"/>
            <w:shd w:val="clear" w:color="auto" w:fill="auto"/>
            <w:vAlign w:val="center"/>
          </w:tcPr>
          <w:p w14:paraId="35D3B23C" w14:textId="77777777" w:rsidR="00A160EF" w:rsidRPr="00CD685F" w:rsidRDefault="00A160EF" w:rsidP="00A160EF">
            <w:pPr>
              <w:pStyle w:val="NoSpacing"/>
              <w:rPr>
                <w:rFonts w:ascii="Times New Roman" w:hAnsi="Times New Roman"/>
              </w:rPr>
            </w:pPr>
            <w:bookmarkStart w:id="37" w:name="_Toc30681352"/>
            <w:r w:rsidRPr="00CD685F">
              <w:rPr>
                <w:rFonts w:ascii="Times New Roman" w:hAnsi="Times New Roman"/>
              </w:rPr>
              <w:t>Nr</w:t>
            </w:r>
          </w:p>
        </w:tc>
        <w:tc>
          <w:tcPr>
            <w:tcW w:w="1585" w:type="dxa"/>
            <w:vMerge w:val="restart"/>
            <w:shd w:val="clear" w:color="auto" w:fill="auto"/>
            <w:vAlign w:val="center"/>
          </w:tcPr>
          <w:p w14:paraId="15697CB2" w14:textId="77777777" w:rsidR="00A160EF" w:rsidRPr="00CD685F" w:rsidRDefault="00A160EF" w:rsidP="00A160EF">
            <w:pPr>
              <w:pStyle w:val="NoSpacing"/>
              <w:rPr>
                <w:rFonts w:ascii="Times New Roman" w:hAnsi="Times New Roman"/>
              </w:rPr>
            </w:pPr>
            <w:r w:rsidRPr="00CD685F">
              <w:rPr>
                <w:rFonts w:ascii="Times New Roman" w:hAnsi="Times New Roman"/>
              </w:rPr>
              <w:t>Vendbanimi</w:t>
            </w:r>
          </w:p>
        </w:tc>
        <w:tc>
          <w:tcPr>
            <w:tcW w:w="1025" w:type="dxa"/>
            <w:vMerge w:val="restart"/>
            <w:shd w:val="clear" w:color="auto" w:fill="auto"/>
            <w:vAlign w:val="center"/>
          </w:tcPr>
          <w:p w14:paraId="0AE1646D" w14:textId="77777777" w:rsidR="00A160EF" w:rsidRPr="00CD685F" w:rsidRDefault="00A160EF" w:rsidP="00A160EF">
            <w:pPr>
              <w:pStyle w:val="NoSpacing"/>
              <w:rPr>
                <w:rFonts w:ascii="Times New Roman" w:hAnsi="Times New Roman"/>
              </w:rPr>
            </w:pPr>
            <w:r w:rsidRPr="00CD685F">
              <w:rPr>
                <w:rFonts w:ascii="Times New Roman" w:hAnsi="Times New Roman"/>
              </w:rPr>
              <w:t>Sipërfaqja e tërë</w:t>
            </w:r>
          </w:p>
          <w:p w14:paraId="03D66013" w14:textId="77777777" w:rsidR="00A160EF" w:rsidRPr="00CD685F" w:rsidRDefault="00A160EF" w:rsidP="00A160EF">
            <w:pPr>
              <w:pStyle w:val="NoSpacing"/>
              <w:rPr>
                <w:rFonts w:ascii="Times New Roman" w:hAnsi="Times New Roman"/>
              </w:rPr>
            </w:pPr>
            <w:r w:rsidRPr="00CD685F">
              <w:rPr>
                <w:rFonts w:ascii="Times New Roman" w:hAnsi="Times New Roman"/>
                <w:b/>
              </w:rPr>
              <w:t>ha</w:t>
            </w:r>
          </w:p>
        </w:tc>
        <w:tc>
          <w:tcPr>
            <w:tcW w:w="6199" w:type="dxa"/>
            <w:gridSpan w:val="6"/>
            <w:tcBorders>
              <w:bottom w:val="double" w:sz="4" w:space="0" w:color="auto"/>
              <w:right w:val="double" w:sz="4" w:space="0" w:color="auto"/>
            </w:tcBorders>
            <w:shd w:val="clear" w:color="auto" w:fill="auto"/>
          </w:tcPr>
          <w:p w14:paraId="52306E66" w14:textId="77777777" w:rsidR="00A160EF" w:rsidRPr="00CD685F" w:rsidRDefault="00A160EF" w:rsidP="00A160EF">
            <w:pPr>
              <w:pStyle w:val="NoSpacing"/>
              <w:jc w:val="center"/>
              <w:rPr>
                <w:rFonts w:ascii="Times New Roman" w:hAnsi="Times New Roman"/>
              </w:rPr>
            </w:pPr>
            <w:r w:rsidRPr="00CD685F">
              <w:rPr>
                <w:rFonts w:ascii="Times New Roman" w:hAnsi="Times New Roman"/>
              </w:rPr>
              <w:t>SIPËRFAQET BUJQËSORE</w:t>
            </w:r>
          </w:p>
        </w:tc>
        <w:tc>
          <w:tcPr>
            <w:tcW w:w="911" w:type="dxa"/>
            <w:vMerge w:val="restart"/>
            <w:tcBorders>
              <w:left w:val="double" w:sz="4" w:space="0" w:color="auto"/>
            </w:tcBorders>
            <w:shd w:val="clear" w:color="auto" w:fill="auto"/>
          </w:tcPr>
          <w:p w14:paraId="2708336C" w14:textId="77777777" w:rsidR="00A160EF" w:rsidRPr="00CD685F" w:rsidRDefault="00A160EF" w:rsidP="00A160EF">
            <w:pPr>
              <w:pStyle w:val="NoSpacing"/>
              <w:rPr>
                <w:rFonts w:ascii="Times New Roman" w:hAnsi="Times New Roman"/>
                <w:b/>
              </w:rPr>
            </w:pPr>
          </w:p>
          <w:p w14:paraId="00A96D16" w14:textId="77777777" w:rsidR="00A160EF" w:rsidRPr="00CD685F" w:rsidRDefault="00A160EF" w:rsidP="00A160EF">
            <w:pPr>
              <w:pStyle w:val="NoSpacing"/>
              <w:rPr>
                <w:rFonts w:ascii="Times New Roman" w:hAnsi="Times New Roman"/>
                <w:b/>
              </w:rPr>
            </w:pPr>
            <w:r w:rsidRPr="00CD685F">
              <w:rPr>
                <w:rFonts w:ascii="Times New Roman" w:hAnsi="Times New Roman"/>
                <w:b/>
              </w:rPr>
              <w:t xml:space="preserve">  Pyje</w:t>
            </w:r>
          </w:p>
          <w:p w14:paraId="7ECA96F7" w14:textId="77777777" w:rsidR="00A160EF" w:rsidRPr="00CD685F" w:rsidRDefault="00A160EF" w:rsidP="00A160EF">
            <w:pPr>
              <w:pStyle w:val="NoSpacing"/>
              <w:rPr>
                <w:rFonts w:ascii="Times New Roman" w:hAnsi="Times New Roman"/>
              </w:rPr>
            </w:pPr>
          </w:p>
          <w:p w14:paraId="3D0E87DB" w14:textId="77777777" w:rsidR="00A160EF" w:rsidRPr="00CD685F" w:rsidRDefault="00A160EF" w:rsidP="00A160EF">
            <w:pPr>
              <w:pStyle w:val="NoSpacing"/>
              <w:rPr>
                <w:rFonts w:ascii="Times New Roman" w:hAnsi="Times New Roman"/>
              </w:rPr>
            </w:pPr>
            <w:r w:rsidRPr="00CD685F">
              <w:rPr>
                <w:rFonts w:ascii="Times New Roman" w:hAnsi="Times New Roman"/>
                <w:b/>
              </w:rPr>
              <w:t>ha</w:t>
            </w:r>
          </w:p>
        </w:tc>
      </w:tr>
      <w:tr w:rsidR="00A160EF" w:rsidRPr="00CD685F" w14:paraId="5A0F039F" w14:textId="77777777" w:rsidTr="00A160EF">
        <w:trPr>
          <w:cantSplit/>
        </w:trPr>
        <w:tc>
          <w:tcPr>
            <w:tcW w:w="705" w:type="dxa"/>
            <w:vMerge/>
            <w:shd w:val="clear" w:color="auto" w:fill="auto"/>
          </w:tcPr>
          <w:p w14:paraId="21EC5DF9" w14:textId="77777777" w:rsidR="00A160EF" w:rsidRPr="00CD685F" w:rsidRDefault="00A160EF" w:rsidP="00A160EF">
            <w:pPr>
              <w:pStyle w:val="NoSpacing"/>
              <w:rPr>
                <w:rFonts w:ascii="Times New Roman" w:hAnsi="Times New Roman"/>
              </w:rPr>
            </w:pPr>
          </w:p>
        </w:tc>
        <w:tc>
          <w:tcPr>
            <w:tcW w:w="1585" w:type="dxa"/>
            <w:vMerge/>
            <w:shd w:val="clear" w:color="auto" w:fill="auto"/>
          </w:tcPr>
          <w:p w14:paraId="03DDF09A" w14:textId="77777777" w:rsidR="00A160EF" w:rsidRPr="00CD685F" w:rsidRDefault="00A160EF" w:rsidP="00A160EF">
            <w:pPr>
              <w:pStyle w:val="NoSpacing"/>
              <w:rPr>
                <w:rFonts w:ascii="Times New Roman" w:hAnsi="Times New Roman"/>
              </w:rPr>
            </w:pPr>
          </w:p>
        </w:tc>
        <w:tc>
          <w:tcPr>
            <w:tcW w:w="1025" w:type="dxa"/>
            <w:vMerge/>
            <w:shd w:val="clear" w:color="auto" w:fill="auto"/>
          </w:tcPr>
          <w:p w14:paraId="746400EF" w14:textId="77777777" w:rsidR="00A160EF" w:rsidRPr="00CD685F" w:rsidRDefault="00A160EF" w:rsidP="00A160EF">
            <w:pPr>
              <w:pStyle w:val="NoSpacing"/>
              <w:rPr>
                <w:rFonts w:ascii="Times New Roman" w:hAnsi="Times New Roman"/>
              </w:rPr>
            </w:pPr>
          </w:p>
        </w:tc>
        <w:tc>
          <w:tcPr>
            <w:tcW w:w="1080" w:type="dxa"/>
            <w:vMerge w:val="restart"/>
            <w:tcBorders>
              <w:top w:val="double" w:sz="4" w:space="0" w:color="auto"/>
            </w:tcBorders>
            <w:shd w:val="clear" w:color="auto" w:fill="auto"/>
            <w:vAlign w:val="center"/>
          </w:tcPr>
          <w:p w14:paraId="3B84CB7C" w14:textId="77777777" w:rsidR="00A160EF" w:rsidRPr="00CD685F" w:rsidRDefault="00A160EF" w:rsidP="00A160EF">
            <w:pPr>
              <w:pStyle w:val="NoSpacing"/>
              <w:rPr>
                <w:rFonts w:ascii="Times New Roman" w:hAnsi="Times New Roman"/>
              </w:rPr>
            </w:pPr>
            <w:r w:rsidRPr="00CD685F">
              <w:rPr>
                <w:rFonts w:ascii="Times New Roman" w:hAnsi="Times New Roman"/>
              </w:rPr>
              <w:t xml:space="preserve">Gjithsej:      </w:t>
            </w:r>
            <w:r w:rsidRPr="00CD685F">
              <w:rPr>
                <w:rFonts w:ascii="Times New Roman" w:hAnsi="Times New Roman"/>
                <w:b/>
              </w:rPr>
              <w:t xml:space="preserve"> ha</w:t>
            </w:r>
          </w:p>
        </w:tc>
        <w:tc>
          <w:tcPr>
            <w:tcW w:w="5119" w:type="dxa"/>
            <w:gridSpan w:val="5"/>
            <w:tcBorders>
              <w:top w:val="double" w:sz="4" w:space="0" w:color="auto"/>
              <w:right w:val="double" w:sz="4" w:space="0" w:color="auto"/>
            </w:tcBorders>
            <w:shd w:val="clear" w:color="auto" w:fill="auto"/>
          </w:tcPr>
          <w:p w14:paraId="707F14DB" w14:textId="77777777" w:rsidR="00A160EF" w:rsidRPr="00CD685F" w:rsidRDefault="00A160EF" w:rsidP="00A160EF">
            <w:pPr>
              <w:pStyle w:val="NoSpacing"/>
              <w:jc w:val="center"/>
              <w:rPr>
                <w:rFonts w:ascii="Times New Roman" w:hAnsi="Times New Roman"/>
              </w:rPr>
            </w:pPr>
            <w:r w:rsidRPr="00CD685F">
              <w:rPr>
                <w:rFonts w:ascii="Times New Roman" w:hAnsi="Times New Roman"/>
              </w:rPr>
              <w:t>Sipërfaqet punuese</w:t>
            </w:r>
          </w:p>
        </w:tc>
        <w:tc>
          <w:tcPr>
            <w:tcW w:w="911" w:type="dxa"/>
            <w:vMerge/>
            <w:tcBorders>
              <w:left w:val="double" w:sz="4" w:space="0" w:color="auto"/>
            </w:tcBorders>
            <w:shd w:val="clear" w:color="auto" w:fill="auto"/>
          </w:tcPr>
          <w:p w14:paraId="56501A55" w14:textId="77777777" w:rsidR="00A160EF" w:rsidRPr="00CD685F" w:rsidRDefault="00A160EF" w:rsidP="00A160EF">
            <w:pPr>
              <w:pStyle w:val="NoSpacing"/>
              <w:rPr>
                <w:rFonts w:ascii="Times New Roman" w:hAnsi="Times New Roman"/>
              </w:rPr>
            </w:pPr>
          </w:p>
        </w:tc>
      </w:tr>
      <w:tr w:rsidR="00A160EF" w:rsidRPr="00CD685F" w14:paraId="0B1D50B2" w14:textId="77777777" w:rsidTr="00A160EF">
        <w:trPr>
          <w:cantSplit/>
          <w:trHeight w:val="1062"/>
        </w:trPr>
        <w:tc>
          <w:tcPr>
            <w:tcW w:w="705" w:type="dxa"/>
            <w:vMerge/>
            <w:tcBorders>
              <w:bottom w:val="double" w:sz="4" w:space="0" w:color="auto"/>
            </w:tcBorders>
            <w:shd w:val="clear" w:color="auto" w:fill="auto"/>
          </w:tcPr>
          <w:p w14:paraId="0D0AD550" w14:textId="77777777" w:rsidR="00A160EF" w:rsidRPr="00CD685F" w:rsidRDefault="00A160EF" w:rsidP="00A160EF">
            <w:pPr>
              <w:pStyle w:val="NoSpacing"/>
              <w:rPr>
                <w:rFonts w:ascii="Times New Roman" w:hAnsi="Times New Roman"/>
              </w:rPr>
            </w:pPr>
          </w:p>
        </w:tc>
        <w:tc>
          <w:tcPr>
            <w:tcW w:w="1585" w:type="dxa"/>
            <w:vMerge/>
            <w:tcBorders>
              <w:bottom w:val="double" w:sz="4" w:space="0" w:color="auto"/>
            </w:tcBorders>
            <w:shd w:val="clear" w:color="auto" w:fill="auto"/>
          </w:tcPr>
          <w:p w14:paraId="73A61CC6" w14:textId="77777777" w:rsidR="00A160EF" w:rsidRPr="00CD685F" w:rsidRDefault="00A160EF" w:rsidP="00A160EF">
            <w:pPr>
              <w:pStyle w:val="NoSpacing"/>
              <w:rPr>
                <w:rFonts w:ascii="Times New Roman" w:hAnsi="Times New Roman"/>
              </w:rPr>
            </w:pPr>
          </w:p>
        </w:tc>
        <w:tc>
          <w:tcPr>
            <w:tcW w:w="1025" w:type="dxa"/>
            <w:vMerge/>
            <w:tcBorders>
              <w:bottom w:val="double" w:sz="4" w:space="0" w:color="auto"/>
            </w:tcBorders>
            <w:shd w:val="clear" w:color="auto" w:fill="auto"/>
          </w:tcPr>
          <w:p w14:paraId="46AAD968" w14:textId="77777777" w:rsidR="00A160EF" w:rsidRPr="00CD685F" w:rsidRDefault="00A160EF" w:rsidP="00A160EF">
            <w:pPr>
              <w:pStyle w:val="NoSpacing"/>
              <w:rPr>
                <w:rFonts w:ascii="Times New Roman" w:hAnsi="Times New Roman"/>
              </w:rPr>
            </w:pPr>
          </w:p>
        </w:tc>
        <w:tc>
          <w:tcPr>
            <w:tcW w:w="1080" w:type="dxa"/>
            <w:vMerge/>
            <w:tcBorders>
              <w:top w:val="double" w:sz="4" w:space="0" w:color="auto"/>
              <w:bottom w:val="double" w:sz="4" w:space="0" w:color="auto"/>
            </w:tcBorders>
            <w:shd w:val="clear" w:color="auto" w:fill="auto"/>
          </w:tcPr>
          <w:p w14:paraId="23633FD4" w14:textId="77777777" w:rsidR="00A160EF" w:rsidRPr="00CD685F" w:rsidRDefault="00A160EF" w:rsidP="00A160EF">
            <w:pPr>
              <w:pStyle w:val="NoSpacing"/>
              <w:rPr>
                <w:rFonts w:ascii="Times New Roman" w:hAnsi="Times New Roman"/>
              </w:rPr>
            </w:pPr>
          </w:p>
        </w:tc>
        <w:tc>
          <w:tcPr>
            <w:tcW w:w="1080" w:type="dxa"/>
            <w:tcBorders>
              <w:bottom w:val="double" w:sz="4" w:space="0" w:color="auto"/>
            </w:tcBorders>
            <w:shd w:val="clear" w:color="auto" w:fill="auto"/>
            <w:vAlign w:val="center"/>
          </w:tcPr>
          <w:p w14:paraId="319461B6" w14:textId="77777777" w:rsidR="00A160EF" w:rsidRPr="00CD685F" w:rsidRDefault="00A160EF" w:rsidP="00A160EF">
            <w:pPr>
              <w:pStyle w:val="NoSpacing"/>
              <w:rPr>
                <w:rFonts w:ascii="Times New Roman" w:hAnsi="Times New Roman"/>
              </w:rPr>
            </w:pPr>
            <w:r w:rsidRPr="00CD685F">
              <w:rPr>
                <w:rFonts w:ascii="Times New Roman" w:hAnsi="Times New Roman"/>
              </w:rPr>
              <w:t>Gjithsej</w:t>
            </w:r>
          </w:p>
          <w:p w14:paraId="247557B7" w14:textId="77777777" w:rsidR="00A160EF" w:rsidRPr="00CD685F" w:rsidRDefault="00A160EF" w:rsidP="00A160EF">
            <w:pPr>
              <w:pStyle w:val="NoSpacing"/>
              <w:rPr>
                <w:rFonts w:ascii="Times New Roman" w:hAnsi="Times New Roman"/>
              </w:rPr>
            </w:pPr>
            <w:r w:rsidRPr="00CD685F">
              <w:rPr>
                <w:rFonts w:ascii="Times New Roman" w:hAnsi="Times New Roman"/>
                <w:b/>
              </w:rPr>
              <w:t>ha</w:t>
            </w:r>
          </w:p>
        </w:tc>
        <w:tc>
          <w:tcPr>
            <w:tcW w:w="1257" w:type="dxa"/>
            <w:tcBorders>
              <w:bottom w:val="double" w:sz="4" w:space="0" w:color="auto"/>
            </w:tcBorders>
            <w:shd w:val="clear" w:color="auto" w:fill="auto"/>
            <w:vAlign w:val="center"/>
          </w:tcPr>
          <w:p w14:paraId="44B2BDBB" w14:textId="77777777" w:rsidR="00A160EF" w:rsidRPr="00CD685F" w:rsidRDefault="00A160EF" w:rsidP="00A160EF">
            <w:pPr>
              <w:pStyle w:val="NoSpacing"/>
              <w:rPr>
                <w:rFonts w:ascii="Times New Roman" w:hAnsi="Times New Roman"/>
              </w:rPr>
            </w:pPr>
            <w:r w:rsidRPr="00CD685F">
              <w:rPr>
                <w:rFonts w:ascii="Times New Roman" w:hAnsi="Times New Roman"/>
              </w:rPr>
              <w:t>Ara dhe kopshte</w:t>
            </w:r>
          </w:p>
          <w:p w14:paraId="182575E5" w14:textId="77777777" w:rsidR="00A160EF" w:rsidRPr="00CD685F" w:rsidRDefault="00A160EF" w:rsidP="00A160EF">
            <w:pPr>
              <w:pStyle w:val="NoSpacing"/>
              <w:rPr>
                <w:rFonts w:ascii="Times New Roman" w:hAnsi="Times New Roman"/>
              </w:rPr>
            </w:pPr>
            <w:r w:rsidRPr="00CD685F">
              <w:rPr>
                <w:rFonts w:ascii="Times New Roman" w:hAnsi="Times New Roman"/>
                <w:b/>
              </w:rPr>
              <w:t>ha</w:t>
            </w:r>
          </w:p>
        </w:tc>
        <w:tc>
          <w:tcPr>
            <w:tcW w:w="927" w:type="dxa"/>
            <w:tcBorders>
              <w:bottom w:val="double" w:sz="4" w:space="0" w:color="auto"/>
            </w:tcBorders>
            <w:shd w:val="clear" w:color="auto" w:fill="auto"/>
            <w:vAlign w:val="center"/>
          </w:tcPr>
          <w:p w14:paraId="70288630" w14:textId="77777777" w:rsidR="00A160EF" w:rsidRPr="00CD685F" w:rsidRDefault="00A160EF" w:rsidP="00A160EF">
            <w:pPr>
              <w:pStyle w:val="NoSpacing"/>
              <w:rPr>
                <w:rFonts w:ascii="Times New Roman" w:hAnsi="Times New Roman"/>
              </w:rPr>
            </w:pPr>
            <w:r w:rsidRPr="00CD685F">
              <w:rPr>
                <w:rFonts w:ascii="Times New Roman" w:hAnsi="Times New Roman"/>
              </w:rPr>
              <w:t>Pemi- shte</w:t>
            </w:r>
          </w:p>
          <w:p w14:paraId="5DB0E1E3" w14:textId="77777777" w:rsidR="00A160EF" w:rsidRPr="00CD685F" w:rsidRDefault="00A160EF" w:rsidP="00A160EF">
            <w:pPr>
              <w:pStyle w:val="NoSpacing"/>
              <w:rPr>
                <w:rFonts w:ascii="Times New Roman" w:hAnsi="Times New Roman"/>
              </w:rPr>
            </w:pPr>
            <w:r w:rsidRPr="00CD685F">
              <w:rPr>
                <w:rFonts w:ascii="Times New Roman" w:hAnsi="Times New Roman"/>
                <w:b/>
              </w:rPr>
              <w:t>Ha</w:t>
            </w:r>
          </w:p>
        </w:tc>
        <w:tc>
          <w:tcPr>
            <w:tcW w:w="927" w:type="dxa"/>
            <w:tcBorders>
              <w:bottom w:val="double" w:sz="4" w:space="0" w:color="auto"/>
            </w:tcBorders>
            <w:shd w:val="clear" w:color="auto" w:fill="auto"/>
            <w:vAlign w:val="center"/>
          </w:tcPr>
          <w:p w14:paraId="65D6A471" w14:textId="77777777" w:rsidR="00A160EF" w:rsidRPr="00CD685F" w:rsidRDefault="00A160EF" w:rsidP="00A160EF">
            <w:pPr>
              <w:pStyle w:val="NoSpacing"/>
              <w:rPr>
                <w:rFonts w:ascii="Times New Roman" w:hAnsi="Times New Roman"/>
              </w:rPr>
            </w:pPr>
            <w:r w:rsidRPr="00CD685F">
              <w:rPr>
                <w:rFonts w:ascii="Times New Roman" w:hAnsi="Times New Roman"/>
              </w:rPr>
              <w:t>Livadhe</w:t>
            </w:r>
          </w:p>
          <w:p w14:paraId="766F813A" w14:textId="77777777" w:rsidR="00A160EF" w:rsidRPr="00CD685F" w:rsidRDefault="00A160EF" w:rsidP="00A160EF">
            <w:pPr>
              <w:pStyle w:val="NoSpacing"/>
              <w:rPr>
                <w:rFonts w:ascii="Times New Roman" w:hAnsi="Times New Roman"/>
              </w:rPr>
            </w:pPr>
            <w:r w:rsidRPr="00CD685F">
              <w:rPr>
                <w:rFonts w:ascii="Times New Roman" w:hAnsi="Times New Roman"/>
                <w:b/>
              </w:rPr>
              <w:t>ha</w:t>
            </w:r>
          </w:p>
        </w:tc>
        <w:tc>
          <w:tcPr>
            <w:tcW w:w="928" w:type="dxa"/>
            <w:tcBorders>
              <w:bottom w:val="double" w:sz="4" w:space="0" w:color="auto"/>
              <w:right w:val="double" w:sz="4" w:space="0" w:color="auto"/>
            </w:tcBorders>
            <w:shd w:val="clear" w:color="auto" w:fill="auto"/>
            <w:vAlign w:val="center"/>
          </w:tcPr>
          <w:p w14:paraId="2EBD89C7" w14:textId="77777777" w:rsidR="00A160EF" w:rsidRPr="00CD685F" w:rsidRDefault="00A160EF" w:rsidP="00A160EF">
            <w:pPr>
              <w:pStyle w:val="NoSpacing"/>
              <w:rPr>
                <w:rFonts w:ascii="Times New Roman" w:hAnsi="Times New Roman"/>
              </w:rPr>
            </w:pPr>
            <w:r w:rsidRPr="00CD685F">
              <w:rPr>
                <w:rFonts w:ascii="Times New Roman" w:hAnsi="Times New Roman"/>
              </w:rPr>
              <w:t>Kullosa</w:t>
            </w:r>
          </w:p>
          <w:p w14:paraId="385B6CF0" w14:textId="77777777" w:rsidR="00A160EF" w:rsidRPr="00CD685F" w:rsidRDefault="00A160EF" w:rsidP="00A160EF">
            <w:pPr>
              <w:pStyle w:val="NoSpacing"/>
              <w:rPr>
                <w:rFonts w:ascii="Times New Roman" w:hAnsi="Times New Roman"/>
              </w:rPr>
            </w:pPr>
            <w:r w:rsidRPr="00CD685F">
              <w:rPr>
                <w:rFonts w:ascii="Times New Roman" w:hAnsi="Times New Roman"/>
                <w:b/>
              </w:rPr>
              <w:t>ha</w:t>
            </w:r>
          </w:p>
        </w:tc>
        <w:tc>
          <w:tcPr>
            <w:tcW w:w="911" w:type="dxa"/>
            <w:vMerge/>
            <w:tcBorders>
              <w:left w:val="double" w:sz="4" w:space="0" w:color="auto"/>
              <w:bottom w:val="double" w:sz="4" w:space="0" w:color="auto"/>
            </w:tcBorders>
            <w:shd w:val="clear" w:color="auto" w:fill="auto"/>
          </w:tcPr>
          <w:p w14:paraId="266EFE44" w14:textId="77777777" w:rsidR="00A160EF" w:rsidRPr="00CD685F" w:rsidRDefault="00A160EF" w:rsidP="00A160EF">
            <w:pPr>
              <w:pStyle w:val="NoSpacing"/>
              <w:rPr>
                <w:rFonts w:ascii="Times New Roman" w:hAnsi="Times New Roman"/>
              </w:rPr>
            </w:pPr>
          </w:p>
        </w:tc>
      </w:tr>
      <w:tr w:rsidR="00A160EF" w:rsidRPr="00CD685F" w14:paraId="5E13CDAB" w14:textId="77777777" w:rsidTr="00A160EF">
        <w:trPr>
          <w:trHeight w:val="450"/>
        </w:trPr>
        <w:tc>
          <w:tcPr>
            <w:tcW w:w="705" w:type="dxa"/>
            <w:tcBorders>
              <w:top w:val="double" w:sz="4" w:space="0" w:color="auto"/>
            </w:tcBorders>
            <w:shd w:val="clear" w:color="auto" w:fill="auto"/>
          </w:tcPr>
          <w:p w14:paraId="7EAD75E8" w14:textId="77777777" w:rsidR="00A160EF" w:rsidRPr="00CD685F" w:rsidRDefault="00A160EF" w:rsidP="00A160EF">
            <w:pPr>
              <w:pStyle w:val="NoSpacing"/>
              <w:rPr>
                <w:rFonts w:ascii="Times New Roman" w:hAnsi="Times New Roman"/>
              </w:rPr>
            </w:pPr>
            <w:r w:rsidRPr="00CD685F">
              <w:rPr>
                <w:rFonts w:ascii="Times New Roman" w:hAnsi="Times New Roman"/>
              </w:rPr>
              <w:t>1</w:t>
            </w:r>
          </w:p>
        </w:tc>
        <w:tc>
          <w:tcPr>
            <w:tcW w:w="1585" w:type="dxa"/>
            <w:tcBorders>
              <w:top w:val="double" w:sz="4" w:space="0" w:color="auto"/>
            </w:tcBorders>
            <w:shd w:val="clear" w:color="auto" w:fill="auto"/>
          </w:tcPr>
          <w:p w14:paraId="5F913CCA" w14:textId="77777777" w:rsidR="00A160EF" w:rsidRPr="00CD685F" w:rsidRDefault="00A160EF" w:rsidP="00A160EF">
            <w:pPr>
              <w:pStyle w:val="NoSpacing"/>
              <w:rPr>
                <w:rFonts w:ascii="Times New Roman" w:hAnsi="Times New Roman"/>
              </w:rPr>
            </w:pPr>
            <w:r w:rsidRPr="00CD685F">
              <w:rPr>
                <w:rFonts w:ascii="Times New Roman" w:hAnsi="Times New Roman"/>
              </w:rPr>
              <w:t>Belinc</w:t>
            </w:r>
          </w:p>
        </w:tc>
        <w:tc>
          <w:tcPr>
            <w:tcW w:w="1025" w:type="dxa"/>
            <w:tcBorders>
              <w:top w:val="double" w:sz="4" w:space="0" w:color="auto"/>
            </w:tcBorders>
            <w:shd w:val="clear" w:color="auto" w:fill="auto"/>
          </w:tcPr>
          <w:p w14:paraId="61D606CB" w14:textId="77777777" w:rsidR="00A160EF" w:rsidRPr="00CD685F" w:rsidRDefault="00A160EF" w:rsidP="00A160EF">
            <w:pPr>
              <w:pStyle w:val="NoSpacing"/>
              <w:rPr>
                <w:rFonts w:ascii="Times New Roman" w:hAnsi="Times New Roman"/>
              </w:rPr>
            </w:pPr>
            <w:r w:rsidRPr="00CD685F">
              <w:rPr>
                <w:rFonts w:ascii="Times New Roman" w:hAnsi="Times New Roman"/>
              </w:rPr>
              <w:t>631.7</w:t>
            </w:r>
          </w:p>
        </w:tc>
        <w:tc>
          <w:tcPr>
            <w:tcW w:w="1080" w:type="dxa"/>
            <w:tcBorders>
              <w:top w:val="double" w:sz="4" w:space="0" w:color="auto"/>
            </w:tcBorders>
            <w:shd w:val="clear" w:color="auto" w:fill="auto"/>
          </w:tcPr>
          <w:p w14:paraId="6ACF8BC9" w14:textId="77777777" w:rsidR="00A160EF" w:rsidRPr="00CD685F" w:rsidRDefault="00A160EF" w:rsidP="00A160EF">
            <w:pPr>
              <w:pStyle w:val="NoSpacing"/>
              <w:rPr>
                <w:rFonts w:ascii="Times New Roman" w:hAnsi="Times New Roman"/>
              </w:rPr>
            </w:pPr>
            <w:r w:rsidRPr="00CD685F">
              <w:rPr>
                <w:rFonts w:ascii="Times New Roman" w:hAnsi="Times New Roman"/>
              </w:rPr>
              <w:t>140,6</w:t>
            </w:r>
          </w:p>
        </w:tc>
        <w:tc>
          <w:tcPr>
            <w:tcW w:w="1080" w:type="dxa"/>
            <w:tcBorders>
              <w:top w:val="double" w:sz="4" w:space="0" w:color="auto"/>
            </w:tcBorders>
            <w:shd w:val="clear" w:color="auto" w:fill="auto"/>
          </w:tcPr>
          <w:p w14:paraId="37328965" w14:textId="77777777" w:rsidR="00A160EF" w:rsidRPr="00CD685F" w:rsidRDefault="00A160EF" w:rsidP="00A160EF">
            <w:pPr>
              <w:pStyle w:val="NoSpacing"/>
              <w:rPr>
                <w:rFonts w:ascii="Times New Roman" w:hAnsi="Times New Roman"/>
              </w:rPr>
            </w:pPr>
            <w:r w:rsidRPr="00CD685F">
              <w:rPr>
                <w:rFonts w:ascii="Times New Roman" w:hAnsi="Times New Roman"/>
              </w:rPr>
              <w:t>1o9,3</w:t>
            </w:r>
          </w:p>
        </w:tc>
        <w:tc>
          <w:tcPr>
            <w:tcW w:w="1257" w:type="dxa"/>
            <w:tcBorders>
              <w:top w:val="double" w:sz="4" w:space="0" w:color="auto"/>
            </w:tcBorders>
            <w:shd w:val="clear" w:color="auto" w:fill="auto"/>
          </w:tcPr>
          <w:p w14:paraId="28CDA668" w14:textId="77777777" w:rsidR="00A160EF" w:rsidRPr="00CD685F" w:rsidRDefault="00A160EF" w:rsidP="00A160EF">
            <w:pPr>
              <w:pStyle w:val="NoSpacing"/>
              <w:rPr>
                <w:rFonts w:ascii="Times New Roman" w:hAnsi="Times New Roman"/>
              </w:rPr>
            </w:pPr>
            <w:r w:rsidRPr="00CD685F">
              <w:rPr>
                <w:rFonts w:ascii="Times New Roman" w:hAnsi="Times New Roman"/>
              </w:rPr>
              <w:t>101,8</w:t>
            </w:r>
          </w:p>
        </w:tc>
        <w:tc>
          <w:tcPr>
            <w:tcW w:w="927" w:type="dxa"/>
            <w:tcBorders>
              <w:top w:val="double" w:sz="4" w:space="0" w:color="auto"/>
            </w:tcBorders>
            <w:shd w:val="clear" w:color="auto" w:fill="auto"/>
          </w:tcPr>
          <w:p w14:paraId="7475BEE4" w14:textId="77777777" w:rsidR="00A160EF" w:rsidRPr="00CD685F" w:rsidRDefault="00A160EF" w:rsidP="00A160EF">
            <w:pPr>
              <w:pStyle w:val="NoSpacing"/>
              <w:rPr>
                <w:rFonts w:ascii="Times New Roman" w:hAnsi="Times New Roman"/>
              </w:rPr>
            </w:pPr>
            <w:r w:rsidRPr="00CD685F">
              <w:rPr>
                <w:rFonts w:ascii="Times New Roman" w:hAnsi="Times New Roman"/>
              </w:rPr>
              <w:t>1,7</w:t>
            </w:r>
          </w:p>
        </w:tc>
        <w:tc>
          <w:tcPr>
            <w:tcW w:w="927" w:type="dxa"/>
            <w:tcBorders>
              <w:top w:val="double" w:sz="4" w:space="0" w:color="auto"/>
            </w:tcBorders>
            <w:shd w:val="clear" w:color="auto" w:fill="auto"/>
          </w:tcPr>
          <w:p w14:paraId="64292C3C" w14:textId="77777777" w:rsidR="00A160EF" w:rsidRPr="00CD685F" w:rsidRDefault="00A160EF" w:rsidP="00A160EF">
            <w:pPr>
              <w:pStyle w:val="NoSpacing"/>
              <w:rPr>
                <w:rFonts w:ascii="Times New Roman" w:hAnsi="Times New Roman"/>
              </w:rPr>
            </w:pPr>
            <w:r w:rsidRPr="00CD685F">
              <w:rPr>
                <w:rFonts w:ascii="Times New Roman" w:hAnsi="Times New Roman"/>
              </w:rPr>
              <w:t>5,8</w:t>
            </w:r>
          </w:p>
        </w:tc>
        <w:tc>
          <w:tcPr>
            <w:tcW w:w="928" w:type="dxa"/>
            <w:tcBorders>
              <w:top w:val="double" w:sz="4" w:space="0" w:color="auto"/>
            </w:tcBorders>
            <w:shd w:val="clear" w:color="auto" w:fill="auto"/>
          </w:tcPr>
          <w:p w14:paraId="1A92D9EF" w14:textId="77777777" w:rsidR="00A160EF" w:rsidRPr="00CD685F" w:rsidRDefault="00A160EF" w:rsidP="00A160EF">
            <w:pPr>
              <w:pStyle w:val="NoSpacing"/>
              <w:rPr>
                <w:rFonts w:ascii="Times New Roman" w:hAnsi="Times New Roman"/>
              </w:rPr>
            </w:pPr>
            <w:r w:rsidRPr="00CD685F">
              <w:rPr>
                <w:rFonts w:ascii="Times New Roman" w:hAnsi="Times New Roman"/>
              </w:rPr>
              <w:t>31,3</w:t>
            </w:r>
          </w:p>
        </w:tc>
        <w:tc>
          <w:tcPr>
            <w:tcW w:w="911" w:type="dxa"/>
            <w:tcBorders>
              <w:top w:val="double" w:sz="4" w:space="0" w:color="auto"/>
            </w:tcBorders>
            <w:shd w:val="clear" w:color="auto" w:fill="auto"/>
          </w:tcPr>
          <w:p w14:paraId="0EBF5B07" w14:textId="77777777" w:rsidR="00A160EF" w:rsidRPr="00CD685F" w:rsidRDefault="00A160EF" w:rsidP="00A160EF">
            <w:pPr>
              <w:pStyle w:val="NoSpacing"/>
              <w:rPr>
                <w:rFonts w:ascii="Times New Roman" w:hAnsi="Times New Roman"/>
              </w:rPr>
            </w:pPr>
            <w:r w:rsidRPr="00CD685F">
              <w:rPr>
                <w:rFonts w:ascii="Times New Roman" w:hAnsi="Times New Roman"/>
              </w:rPr>
              <w:t>459,0</w:t>
            </w:r>
          </w:p>
        </w:tc>
      </w:tr>
      <w:tr w:rsidR="00A160EF" w:rsidRPr="00CD685F" w14:paraId="3BAA965D" w14:textId="77777777" w:rsidTr="00A160EF">
        <w:trPr>
          <w:trHeight w:val="407"/>
        </w:trPr>
        <w:tc>
          <w:tcPr>
            <w:tcW w:w="705" w:type="dxa"/>
            <w:shd w:val="clear" w:color="auto" w:fill="auto"/>
          </w:tcPr>
          <w:p w14:paraId="38C606D1" w14:textId="77777777" w:rsidR="00A160EF" w:rsidRPr="00CD685F" w:rsidRDefault="00A160EF" w:rsidP="00A160EF">
            <w:pPr>
              <w:pStyle w:val="NoSpacing"/>
              <w:rPr>
                <w:rFonts w:ascii="Times New Roman" w:hAnsi="Times New Roman"/>
              </w:rPr>
            </w:pPr>
            <w:r w:rsidRPr="00CD685F">
              <w:rPr>
                <w:rFonts w:ascii="Times New Roman" w:hAnsi="Times New Roman"/>
              </w:rPr>
              <w:t>2</w:t>
            </w:r>
          </w:p>
        </w:tc>
        <w:tc>
          <w:tcPr>
            <w:tcW w:w="1585" w:type="dxa"/>
            <w:shd w:val="clear" w:color="auto" w:fill="auto"/>
          </w:tcPr>
          <w:p w14:paraId="200056C5" w14:textId="77777777" w:rsidR="00A160EF" w:rsidRPr="00CD685F" w:rsidRDefault="00A160EF" w:rsidP="00A160EF">
            <w:pPr>
              <w:pStyle w:val="NoSpacing"/>
              <w:rPr>
                <w:rFonts w:ascii="Times New Roman" w:hAnsi="Times New Roman"/>
              </w:rPr>
            </w:pPr>
            <w:r w:rsidRPr="00CD685F">
              <w:rPr>
                <w:rFonts w:ascii="Times New Roman" w:hAnsi="Times New Roman"/>
              </w:rPr>
              <w:t>Zotaj</w:t>
            </w:r>
          </w:p>
        </w:tc>
        <w:tc>
          <w:tcPr>
            <w:tcW w:w="1025" w:type="dxa"/>
            <w:shd w:val="clear" w:color="auto" w:fill="auto"/>
          </w:tcPr>
          <w:p w14:paraId="480D8B0C" w14:textId="77777777" w:rsidR="00A160EF" w:rsidRPr="00CD685F" w:rsidRDefault="00A160EF" w:rsidP="00A160EF">
            <w:pPr>
              <w:pStyle w:val="NoSpacing"/>
              <w:rPr>
                <w:rFonts w:ascii="Times New Roman" w:hAnsi="Times New Roman"/>
              </w:rPr>
            </w:pPr>
            <w:r w:rsidRPr="00CD685F">
              <w:rPr>
                <w:rFonts w:ascii="Times New Roman" w:hAnsi="Times New Roman"/>
              </w:rPr>
              <w:t>456,5</w:t>
            </w:r>
          </w:p>
        </w:tc>
        <w:tc>
          <w:tcPr>
            <w:tcW w:w="1080" w:type="dxa"/>
            <w:shd w:val="clear" w:color="auto" w:fill="auto"/>
          </w:tcPr>
          <w:p w14:paraId="4A9C3023" w14:textId="77777777" w:rsidR="00A160EF" w:rsidRPr="00CD685F" w:rsidRDefault="00A160EF" w:rsidP="00A160EF">
            <w:pPr>
              <w:pStyle w:val="NoSpacing"/>
              <w:rPr>
                <w:rFonts w:ascii="Times New Roman" w:hAnsi="Times New Roman"/>
              </w:rPr>
            </w:pPr>
            <w:r w:rsidRPr="00CD685F">
              <w:rPr>
                <w:rFonts w:ascii="Times New Roman" w:hAnsi="Times New Roman"/>
              </w:rPr>
              <w:t>428,8</w:t>
            </w:r>
          </w:p>
        </w:tc>
        <w:tc>
          <w:tcPr>
            <w:tcW w:w="1080" w:type="dxa"/>
            <w:shd w:val="clear" w:color="auto" w:fill="auto"/>
          </w:tcPr>
          <w:p w14:paraId="64EF9451" w14:textId="77777777" w:rsidR="00A160EF" w:rsidRPr="00CD685F" w:rsidRDefault="00A160EF" w:rsidP="00A160EF">
            <w:pPr>
              <w:pStyle w:val="NoSpacing"/>
              <w:rPr>
                <w:rFonts w:ascii="Times New Roman" w:hAnsi="Times New Roman"/>
              </w:rPr>
            </w:pPr>
            <w:r w:rsidRPr="00CD685F">
              <w:rPr>
                <w:rFonts w:ascii="Times New Roman" w:hAnsi="Times New Roman"/>
              </w:rPr>
              <w:t>418,4</w:t>
            </w:r>
          </w:p>
        </w:tc>
        <w:tc>
          <w:tcPr>
            <w:tcW w:w="1257" w:type="dxa"/>
            <w:shd w:val="clear" w:color="auto" w:fill="auto"/>
          </w:tcPr>
          <w:p w14:paraId="5619CCF4" w14:textId="77777777" w:rsidR="00A160EF" w:rsidRPr="00CD685F" w:rsidRDefault="00A160EF" w:rsidP="00A160EF">
            <w:pPr>
              <w:pStyle w:val="NoSpacing"/>
              <w:rPr>
                <w:rFonts w:ascii="Times New Roman" w:hAnsi="Times New Roman"/>
              </w:rPr>
            </w:pPr>
            <w:r w:rsidRPr="00CD685F">
              <w:rPr>
                <w:rFonts w:ascii="Times New Roman" w:hAnsi="Times New Roman"/>
              </w:rPr>
              <w:t>373,8</w:t>
            </w:r>
          </w:p>
        </w:tc>
        <w:tc>
          <w:tcPr>
            <w:tcW w:w="927" w:type="dxa"/>
            <w:shd w:val="clear" w:color="auto" w:fill="auto"/>
          </w:tcPr>
          <w:p w14:paraId="36D88B33" w14:textId="77777777" w:rsidR="00A160EF" w:rsidRPr="00CD685F" w:rsidRDefault="00A160EF" w:rsidP="00A160EF">
            <w:pPr>
              <w:pStyle w:val="NoSpacing"/>
              <w:rPr>
                <w:rFonts w:ascii="Times New Roman" w:hAnsi="Times New Roman"/>
              </w:rPr>
            </w:pPr>
            <w:r w:rsidRPr="00CD685F">
              <w:rPr>
                <w:rFonts w:ascii="Times New Roman" w:hAnsi="Times New Roman"/>
              </w:rPr>
              <w:t>0,1</w:t>
            </w:r>
          </w:p>
        </w:tc>
        <w:tc>
          <w:tcPr>
            <w:tcW w:w="927" w:type="dxa"/>
            <w:shd w:val="clear" w:color="auto" w:fill="auto"/>
          </w:tcPr>
          <w:p w14:paraId="2C610636" w14:textId="77777777" w:rsidR="00A160EF" w:rsidRPr="00CD685F" w:rsidRDefault="00A160EF" w:rsidP="00A160EF">
            <w:pPr>
              <w:pStyle w:val="NoSpacing"/>
              <w:rPr>
                <w:rFonts w:ascii="Times New Roman" w:hAnsi="Times New Roman"/>
              </w:rPr>
            </w:pPr>
            <w:r w:rsidRPr="00CD685F">
              <w:rPr>
                <w:rFonts w:ascii="Times New Roman" w:hAnsi="Times New Roman"/>
              </w:rPr>
              <w:t>44,5</w:t>
            </w:r>
          </w:p>
        </w:tc>
        <w:tc>
          <w:tcPr>
            <w:tcW w:w="928" w:type="dxa"/>
            <w:shd w:val="clear" w:color="auto" w:fill="auto"/>
          </w:tcPr>
          <w:p w14:paraId="21380190" w14:textId="77777777" w:rsidR="00A160EF" w:rsidRPr="00CD685F" w:rsidRDefault="00A160EF" w:rsidP="00A160EF">
            <w:pPr>
              <w:pStyle w:val="NoSpacing"/>
              <w:rPr>
                <w:rFonts w:ascii="Times New Roman" w:hAnsi="Times New Roman"/>
              </w:rPr>
            </w:pPr>
            <w:r w:rsidRPr="00CD685F">
              <w:rPr>
                <w:rFonts w:ascii="Times New Roman" w:hAnsi="Times New Roman"/>
              </w:rPr>
              <w:t>10,4</w:t>
            </w:r>
          </w:p>
        </w:tc>
        <w:tc>
          <w:tcPr>
            <w:tcW w:w="911" w:type="dxa"/>
            <w:shd w:val="clear" w:color="auto" w:fill="auto"/>
          </w:tcPr>
          <w:p w14:paraId="7CA0B0C6" w14:textId="77777777" w:rsidR="00A160EF" w:rsidRPr="00CD685F" w:rsidRDefault="00A160EF" w:rsidP="00A160EF">
            <w:pPr>
              <w:pStyle w:val="NoSpacing"/>
              <w:rPr>
                <w:rFonts w:ascii="Times New Roman" w:hAnsi="Times New Roman"/>
              </w:rPr>
            </w:pPr>
            <w:r w:rsidRPr="00CD685F">
              <w:rPr>
                <w:rFonts w:ascii="Times New Roman" w:hAnsi="Times New Roman"/>
              </w:rPr>
              <w:t>428,8</w:t>
            </w:r>
          </w:p>
        </w:tc>
      </w:tr>
      <w:tr w:rsidR="00A160EF" w:rsidRPr="00CD685F" w14:paraId="279F7596" w14:textId="77777777" w:rsidTr="00A160EF">
        <w:tc>
          <w:tcPr>
            <w:tcW w:w="705" w:type="dxa"/>
            <w:shd w:val="clear" w:color="auto" w:fill="auto"/>
          </w:tcPr>
          <w:p w14:paraId="1A574022" w14:textId="77777777" w:rsidR="00A160EF" w:rsidRPr="00CD685F" w:rsidRDefault="00A160EF" w:rsidP="00A160EF">
            <w:pPr>
              <w:pStyle w:val="NoSpacing"/>
              <w:rPr>
                <w:rFonts w:ascii="Times New Roman" w:hAnsi="Times New Roman"/>
              </w:rPr>
            </w:pPr>
            <w:r w:rsidRPr="00CD685F">
              <w:rPr>
                <w:rFonts w:ascii="Times New Roman" w:hAnsi="Times New Roman"/>
              </w:rPr>
              <w:t>3</w:t>
            </w:r>
          </w:p>
        </w:tc>
        <w:tc>
          <w:tcPr>
            <w:tcW w:w="1585" w:type="dxa"/>
            <w:shd w:val="clear" w:color="auto" w:fill="auto"/>
          </w:tcPr>
          <w:p w14:paraId="204423BB" w14:textId="77777777" w:rsidR="00A160EF" w:rsidRPr="00CD685F" w:rsidRDefault="00A160EF" w:rsidP="00A160EF">
            <w:pPr>
              <w:pStyle w:val="NoSpacing"/>
              <w:rPr>
                <w:rFonts w:ascii="Times New Roman" w:hAnsi="Times New Roman"/>
              </w:rPr>
            </w:pPr>
            <w:r w:rsidRPr="00CD685F">
              <w:rPr>
                <w:rFonts w:ascii="Times New Roman" w:hAnsi="Times New Roman"/>
              </w:rPr>
              <w:t>Davidovc</w:t>
            </w:r>
          </w:p>
        </w:tc>
        <w:tc>
          <w:tcPr>
            <w:tcW w:w="1025" w:type="dxa"/>
            <w:shd w:val="clear" w:color="auto" w:fill="auto"/>
          </w:tcPr>
          <w:p w14:paraId="711B8C6E" w14:textId="77777777" w:rsidR="00A160EF" w:rsidRPr="00CD685F" w:rsidRDefault="00A160EF" w:rsidP="00A160EF">
            <w:pPr>
              <w:pStyle w:val="NoSpacing"/>
              <w:rPr>
                <w:rFonts w:ascii="Times New Roman" w:hAnsi="Times New Roman"/>
              </w:rPr>
            </w:pPr>
            <w:r w:rsidRPr="00CD685F">
              <w:rPr>
                <w:rFonts w:ascii="Times New Roman" w:hAnsi="Times New Roman"/>
              </w:rPr>
              <w:t>246,8</w:t>
            </w:r>
          </w:p>
        </w:tc>
        <w:tc>
          <w:tcPr>
            <w:tcW w:w="1080" w:type="dxa"/>
            <w:shd w:val="clear" w:color="auto" w:fill="auto"/>
          </w:tcPr>
          <w:p w14:paraId="48E74D73" w14:textId="77777777" w:rsidR="00A160EF" w:rsidRPr="00CD685F" w:rsidRDefault="00A160EF" w:rsidP="00A160EF">
            <w:pPr>
              <w:pStyle w:val="NoSpacing"/>
              <w:rPr>
                <w:rFonts w:ascii="Times New Roman" w:hAnsi="Times New Roman"/>
              </w:rPr>
            </w:pPr>
            <w:r w:rsidRPr="00CD685F">
              <w:rPr>
                <w:rFonts w:ascii="Times New Roman" w:hAnsi="Times New Roman"/>
              </w:rPr>
              <w:t>229,2</w:t>
            </w:r>
          </w:p>
        </w:tc>
        <w:tc>
          <w:tcPr>
            <w:tcW w:w="1080" w:type="dxa"/>
            <w:shd w:val="clear" w:color="auto" w:fill="auto"/>
          </w:tcPr>
          <w:p w14:paraId="6C93076C" w14:textId="77777777" w:rsidR="00A160EF" w:rsidRPr="00CD685F" w:rsidRDefault="00A160EF" w:rsidP="00A160EF">
            <w:pPr>
              <w:pStyle w:val="NoSpacing"/>
              <w:rPr>
                <w:rFonts w:ascii="Times New Roman" w:hAnsi="Times New Roman"/>
              </w:rPr>
            </w:pPr>
            <w:r w:rsidRPr="00CD685F">
              <w:rPr>
                <w:rFonts w:ascii="Times New Roman" w:hAnsi="Times New Roman"/>
              </w:rPr>
              <w:t>212,0</w:t>
            </w:r>
          </w:p>
        </w:tc>
        <w:tc>
          <w:tcPr>
            <w:tcW w:w="1257" w:type="dxa"/>
            <w:shd w:val="clear" w:color="auto" w:fill="auto"/>
          </w:tcPr>
          <w:p w14:paraId="5F90A17C" w14:textId="77777777" w:rsidR="00A160EF" w:rsidRPr="00CD685F" w:rsidRDefault="00A160EF" w:rsidP="00A160EF">
            <w:pPr>
              <w:pStyle w:val="NoSpacing"/>
              <w:rPr>
                <w:rFonts w:ascii="Times New Roman" w:hAnsi="Times New Roman"/>
              </w:rPr>
            </w:pPr>
            <w:r w:rsidRPr="00CD685F">
              <w:rPr>
                <w:rFonts w:ascii="Times New Roman" w:hAnsi="Times New Roman"/>
              </w:rPr>
              <w:t>152,4</w:t>
            </w:r>
          </w:p>
        </w:tc>
        <w:tc>
          <w:tcPr>
            <w:tcW w:w="927" w:type="dxa"/>
            <w:shd w:val="clear" w:color="auto" w:fill="auto"/>
          </w:tcPr>
          <w:p w14:paraId="4A8FF793" w14:textId="77777777" w:rsidR="00A160EF" w:rsidRPr="00CD685F" w:rsidRDefault="00A160EF" w:rsidP="00A160EF">
            <w:pPr>
              <w:pStyle w:val="NoSpacing"/>
              <w:rPr>
                <w:rFonts w:ascii="Times New Roman" w:hAnsi="Times New Roman"/>
              </w:rPr>
            </w:pPr>
            <w:r w:rsidRPr="00CD685F">
              <w:rPr>
                <w:rFonts w:ascii="Times New Roman" w:hAnsi="Times New Roman"/>
              </w:rPr>
              <w:t>1,9</w:t>
            </w:r>
          </w:p>
        </w:tc>
        <w:tc>
          <w:tcPr>
            <w:tcW w:w="927" w:type="dxa"/>
            <w:shd w:val="clear" w:color="auto" w:fill="auto"/>
          </w:tcPr>
          <w:p w14:paraId="1019A0F7" w14:textId="77777777" w:rsidR="00A160EF" w:rsidRPr="00CD685F" w:rsidRDefault="00A160EF" w:rsidP="00A160EF">
            <w:pPr>
              <w:pStyle w:val="NoSpacing"/>
              <w:rPr>
                <w:rFonts w:ascii="Times New Roman" w:hAnsi="Times New Roman"/>
              </w:rPr>
            </w:pPr>
            <w:r w:rsidRPr="00CD685F">
              <w:rPr>
                <w:rFonts w:ascii="Times New Roman" w:hAnsi="Times New Roman"/>
              </w:rPr>
              <w:t>57,7</w:t>
            </w:r>
          </w:p>
        </w:tc>
        <w:tc>
          <w:tcPr>
            <w:tcW w:w="928" w:type="dxa"/>
            <w:shd w:val="clear" w:color="auto" w:fill="auto"/>
          </w:tcPr>
          <w:p w14:paraId="4240E00C" w14:textId="77777777" w:rsidR="00A160EF" w:rsidRPr="00CD685F" w:rsidRDefault="00A160EF" w:rsidP="00A160EF">
            <w:pPr>
              <w:pStyle w:val="NoSpacing"/>
              <w:rPr>
                <w:rFonts w:ascii="Times New Roman" w:hAnsi="Times New Roman"/>
              </w:rPr>
            </w:pPr>
            <w:r w:rsidRPr="00CD685F">
              <w:rPr>
                <w:rFonts w:ascii="Times New Roman" w:hAnsi="Times New Roman"/>
              </w:rPr>
              <w:t>17,2</w:t>
            </w:r>
          </w:p>
        </w:tc>
        <w:tc>
          <w:tcPr>
            <w:tcW w:w="911" w:type="dxa"/>
            <w:shd w:val="clear" w:color="auto" w:fill="auto"/>
          </w:tcPr>
          <w:p w14:paraId="4DE00EAA" w14:textId="77777777" w:rsidR="00A160EF" w:rsidRPr="00CD685F" w:rsidRDefault="00A160EF" w:rsidP="00A160EF">
            <w:pPr>
              <w:pStyle w:val="NoSpacing"/>
              <w:rPr>
                <w:rFonts w:ascii="Times New Roman" w:hAnsi="Times New Roman"/>
              </w:rPr>
            </w:pPr>
            <w:r w:rsidRPr="00CD685F">
              <w:rPr>
                <w:rFonts w:ascii="Times New Roman" w:hAnsi="Times New Roman"/>
              </w:rPr>
              <w:t>-</w:t>
            </w:r>
          </w:p>
        </w:tc>
      </w:tr>
      <w:tr w:rsidR="00A160EF" w:rsidRPr="00CD685F" w14:paraId="6981F6E6" w14:textId="77777777" w:rsidTr="00A160EF">
        <w:tc>
          <w:tcPr>
            <w:tcW w:w="705" w:type="dxa"/>
            <w:shd w:val="clear" w:color="auto" w:fill="auto"/>
          </w:tcPr>
          <w:p w14:paraId="2B6ECF90" w14:textId="77777777" w:rsidR="00A160EF" w:rsidRPr="00CD685F" w:rsidRDefault="00A160EF" w:rsidP="00A160EF">
            <w:pPr>
              <w:pStyle w:val="NoSpacing"/>
              <w:rPr>
                <w:rFonts w:ascii="Times New Roman" w:hAnsi="Times New Roman"/>
              </w:rPr>
            </w:pPr>
            <w:r w:rsidRPr="00CD685F">
              <w:rPr>
                <w:rFonts w:ascii="Times New Roman" w:hAnsi="Times New Roman"/>
              </w:rPr>
              <w:t>4</w:t>
            </w:r>
          </w:p>
        </w:tc>
        <w:tc>
          <w:tcPr>
            <w:tcW w:w="1585" w:type="dxa"/>
            <w:shd w:val="clear" w:color="auto" w:fill="auto"/>
          </w:tcPr>
          <w:p w14:paraId="551D9982" w14:textId="77777777" w:rsidR="00A160EF" w:rsidRPr="00CD685F" w:rsidRDefault="00A160EF" w:rsidP="00A160EF">
            <w:pPr>
              <w:pStyle w:val="NoSpacing"/>
              <w:rPr>
                <w:rFonts w:ascii="Times New Roman" w:hAnsi="Times New Roman"/>
              </w:rPr>
            </w:pPr>
            <w:r w:rsidRPr="00CD685F">
              <w:rPr>
                <w:rFonts w:ascii="Times New Roman" w:hAnsi="Times New Roman"/>
              </w:rPr>
              <w:t>Godanc i P.</w:t>
            </w:r>
          </w:p>
        </w:tc>
        <w:tc>
          <w:tcPr>
            <w:tcW w:w="1025" w:type="dxa"/>
            <w:shd w:val="clear" w:color="auto" w:fill="auto"/>
          </w:tcPr>
          <w:p w14:paraId="6B96F407" w14:textId="77777777" w:rsidR="00A160EF" w:rsidRPr="00CD685F" w:rsidRDefault="00A160EF" w:rsidP="00A160EF">
            <w:pPr>
              <w:pStyle w:val="NoSpacing"/>
              <w:rPr>
                <w:rFonts w:ascii="Times New Roman" w:hAnsi="Times New Roman"/>
              </w:rPr>
            </w:pPr>
            <w:r w:rsidRPr="00CD685F">
              <w:rPr>
                <w:rFonts w:ascii="Times New Roman" w:hAnsi="Times New Roman"/>
              </w:rPr>
              <w:t>525,4</w:t>
            </w:r>
          </w:p>
        </w:tc>
        <w:tc>
          <w:tcPr>
            <w:tcW w:w="1080" w:type="dxa"/>
            <w:shd w:val="clear" w:color="auto" w:fill="auto"/>
          </w:tcPr>
          <w:p w14:paraId="191CAEA6" w14:textId="77777777" w:rsidR="00A160EF" w:rsidRPr="00CD685F" w:rsidRDefault="00A160EF" w:rsidP="00A160EF">
            <w:pPr>
              <w:pStyle w:val="NoSpacing"/>
              <w:rPr>
                <w:rFonts w:ascii="Times New Roman" w:hAnsi="Times New Roman"/>
              </w:rPr>
            </w:pPr>
            <w:r w:rsidRPr="00CD685F">
              <w:rPr>
                <w:rFonts w:ascii="Times New Roman" w:hAnsi="Times New Roman"/>
              </w:rPr>
              <w:t>401,8</w:t>
            </w:r>
          </w:p>
        </w:tc>
        <w:tc>
          <w:tcPr>
            <w:tcW w:w="1080" w:type="dxa"/>
            <w:shd w:val="clear" w:color="auto" w:fill="auto"/>
          </w:tcPr>
          <w:p w14:paraId="7C64E4C0" w14:textId="77777777" w:rsidR="00A160EF" w:rsidRPr="00CD685F" w:rsidRDefault="00A160EF" w:rsidP="00A160EF">
            <w:pPr>
              <w:pStyle w:val="NoSpacing"/>
              <w:rPr>
                <w:rFonts w:ascii="Times New Roman" w:hAnsi="Times New Roman"/>
              </w:rPr>
            </w:pPr>
            <w:r w:rsidRPr="00CD685F">
              <w:rPr>
                <w:rFonts w:ascii="Times New Roman" w:hAnsi="Times New Roman"/>
              </w:rPr>
              <w:t>357,2</w:t>
            </w:r>
          </w:p>
        </w:tc>
        <w:tc>
          <w:tcPr>
            <w:tcW w:w="1257" w:type="dxa"/>
            <w:shd w:val="clear" w:color="auto" w:fill="auto"/>
          </w:tcPr>
          <w:p w14:paraId="45A8A0C5" w14:textId="77777777" w:rsidR="00A160EF" w:rsidRPr="00CD685F" w:rsidRDefault="00A160EF" w:rsidP="00A160EF">
            <w:pPr>
              <w:pStyle w:val="NoSpacing"/>
              <w:rPr>
                <w:rFonts w:ascii="Times New Roman" w:hAnsi="Times New Roman"/>
              </w:rPr>
            </w:pPr>
            <w:r w:rsidRPr="00CD685F">
              <w:rPr>
                <w:rFonts w:ascii="Times New Roman" w:hAnsi="Times New Roman"/>
              </w:rPr>
              <w:t>346,1</w:t>
            </w:r>
          </w:p>
        </w:tc>
        <w:tc>
          <w:tcPr>
            <w:tcW w:w="927" w:type="dxa"/>
            <w:shd w:val="clear" w:color="auto" w:fill="auto"/>
          </w:tcPr>
          <w:p w14:paraId="712C8BB1" w14:textId="77777777" w:rsidR="00A160EF" w:rsidRPr="00CD685F" w:rsidRDefault="00A160EF" w:rsidP="00A160EF">
            <w:pPr>
              <w:pStyle w:val="NoSpacing"/>
              <w:rPr>
                <w:rFonts w:ascii="Times New Roman" w:hAnsi="Times New Roman"/>
              </w:rPr>
            </w:pPr>
            <w:r w:rsidRPr="00CD685F">
              <w:rPr>
                <w:rFonts w:ascii="Times New Roman" w:hAnsi="Times New Roman"/>
              </w:rPr>
              <w:t>3,1</w:t>
            </w:r>
          </w:p>
        </w:tc>
        <w:tc>
          <w:tcPr>
            <w:tcW w:w="927" w:type="dxa"/>
            <w:shd w:val="clear" w:color="auto" w:fill="auto"/>
          </w:tcPr>
          <w:p w14:paraId="54F7F53E" w14:textId="77777777" w:rsidR="00A160EF" w:rsidRPr="00CD685F" w:rsidRDefault="00A160EF" w:rsidP="00A160EF">
            <w:pPr>
              <w:pStyle w:val="NoSpacing"/>
              <w:rPr>
                <w:rFonts w:ascii="Times New Roman" w:hAnsi="Times New Roman"/>
              </w:rPr>
            </w:pPr>
            <w:r w:rsidRPr="00CD685F">
              <w:rPr>
                <w:rFonts w:ascii="Times New Roman" w:hAnsi="Times New Roman"/>
              </w:rPr>
              <w:t>8,0</w:t>
            </w:r>
          </w:p>
        </w:tc>
        <w:tc>
          <w:tcPr>
            <w:tcW w:w="928" w:type="dxa"/>
            <w:shd w:val="clear" w:color="auto" w:fill="auto"/>
          </w:tcPr>
          <w:p w14:paraId="478833C0" w14:textId="77777777" w:rsidR="00A160EF" w:rsidRPr="00CD685F" w:rsidRDefault="00A160EF" w:rsidP="00A160EF">
            <w:pPr>
              <w:pStyle w:val="NoSpacing"/>
              <w:rPr>
                <w:rFonts w:ascii="Times New Roman" w:hAnsi="Times New Roman"/>
              </w:rPr>
            </w:pPr>
            <w:r w:rsidRPr="00CD685F">
              <w:rPr>
                <w:rFonts w:ascii="Times New Roman" w:hAnsi="Times New Roman"/>
              </w:rPr>
              <w:t>44,6</w:t>
            </w:r>
          </w:p>
        </w:tc>
        <w:tc>
          <w:tcPr>
            <w:tcW w:w="911" w:type="dxa"/>
            <w:shd w:val="clear" w:color="auto" w:fill="auto"/>
          </w:tcPr>
          <w:p w14:paraId="4F3619A0" w14:textId="77777777" w:rsidR="00A160EF" w:rsidRPr="00CD685F" w:rsidRDefault="00A160EF" w:rsidP="00A160EF">
            <w:pPr>
              <w:pStyle w:val="NoSpacing"/>
              <w:rPr>
                <w:rFonts w:ascii="Times New Roman" w:hAnsi="Times New Roman"/>
              </w:rPr>
            </w:pPr>
            <w:r w:rsidRPr="00CD685F">
              <w:rPr>
                <w:rFonts w:ascii="Times New Roman" w:hAnsi="Times New Roman"/>
              </w:rPr>
              <w:t>91,7</w:t>
            </w:r>
          </w:p>
        </w:tc>
      </w:tr>
      <w:tr w:rsidR="00A160EF" w:rsidRPr="00CD685F" w14:paraId="23B5F910" w14:textId="77777777" w:rsidTr="00A160EF">
        <w:tc>
          <w:tcPr>
            <w:tcW w:w="705" w:type="dxa"/>
            <w:shd w:val="clear" w:color="auto" w:fill="auto"/>
          </w:tcPr>
          <w:p w14:paraId="39E9C559" w14:textId="77777777" w:rsidR="00A160EF" w:rsidRPr="00CD685F" w:rsidRDefault="00A160EF" w:rsidP="00A160EF">
            <w:pPr>
              <w:pStyle w:val="NoSpacing"/>
              <w:rPr>
                <w:rFonts w:ascii="Times New Roman" w:hAnsi="Times New Roman"/>
              </w:rPr>
            </w:pPr>
            <w:r w:rsidRPr="00CD685F">
              <w:rPr>
                <w:rFonts w:ascii="Times New Roman" w:hAnsi="Times New Roman"/>
              </w:rPr>
              <w:t>5</w:t>
            </w:r>
          </w:p>
        </w:tc>
        <w:tc>
          <w:tcPr>
            <w:tcW w:w="1585" w:type="dxa"/>
            <w:shd w:val="clear" w:color="auto" w:fill="auto"/>
          </w:tcPr>
          <w:p w14:paraId="5844C178" w14:textId="77777777" w:rsidR="00A160EF" w:rsidRPr="00CD685F" w:rsidRDefault="00A160EF" w:rsidP="00A160EF">
            <w:pPr>
              <w:pStyle w:val="NoSpacing"/>
              <w:rPr>
                <w:rFonts w:ascii="Times New Roman" w:hAnsi="Times New Roman"/>
              </w:rPr>
            </w:pPr>
            <w:r w:rsidRPr="00CD685F">
              <w:rPr>
                <w:rFonts w:ascii="Times New Roman" w:hAnsi="Times New Roman"/>
              </w:rPr>
              <w:t>Gjergjaj</w:t>
            </w:r>
          </w:p>
        </w:tc>
        <w:tc>
          <w:tcPr>
            <w:tcW w:w="1025" w:type="dxa"/>
            <w:shd w:val="clear" w:color="auto" w:fill="auto"/>
          </w:tcPr>
          <w:p w14:paraId="60BF0623" w14:textId="77777777" w:rsidR="00A160EF" w:rsidRPr="00CD685F" w:rsidRDefault="00A160EF" w:rsidP="00A160EF">
            <w:pPr>
              <w:pStyle w:val="NoSpacing"/>
              <w:rPr>
                <w:rFonts w:ascii="Times New Roman" w:hAnsi="Times New Roman"/>
              </w:rPr>
            </w:pPr>
            <w:r w:rsidRPr="00CD685F">
              <w:rPr>
                <w:rFonts w:ascii="Times New Roman" w:hAnsi="Times New Roman"/>
              </w:rPr>
              <w:t>365,3</w:t>
            </w:r>
          </w:p>
        </w:tc>
        <w:tc>
          <w:tcPr>
            <w:tcW w:w="1080" w:type="dxa"/>
            <w:shd w:val="clear" w:color="auto" w:fill="auto"/>
          </w:tcPr>
          <w:p w14:paraId="1B5B5BFC" w14:textId="77777777" w:rsidR="00A160EF" w:rsidRPr="00CD685F" w:rsidRDefault="00A160EF" w:rsidP="00A160EF">
            <w:pPr>
              <w:pStyle w:val="NoSpacing"/>
              <w:rPr>
                <w:rFonts w:ascii="Times New Roman" w:hAnsi="Times New Roman"/>
              </w:rPr>
            </w:pPr>
            <w:r w:rsidRPr="00CD685F">
              <w:rPr>
                <w:rFonts w:ascii="Times New Roman" w:hAnsi="Times New Roman"/>
              </w:rPr>
              <w:t>344,1</w:t>
            </w:r>
          </w:p>
        </w:tc>
        <w:tc>
          <w:tcPr>
            <w:tcW w:w="1080" w:type="dxa"/>
            <w:shd w:val="clear" w:color="auto" w:fill="auto"/>
          </w:tcPr>
          <w:p w14:paraId="1AE4A246" w14:textId="77777777" w:rsidR="00A160EF" w:rsidRPr="00CD685F" w:rsidRDefault="00A160EF" w:rsidP="00A160EF">
            <w:pPr>
              <w:pStyle w:val="NoSpacing"/>
              <w:rPr>
                <w:rFonts w:ascii="Times New Roman" w:hAnsi="Times New Roman"/>
              </w:rPr>
            </w:pPr>
            <w:r w:rsidRPr="00CD685F">
              <w:rPr>
                <w:rFonts w:ascii="Times New Roman" w:hAnsi="Times New Roman"/>
              </w:rPr>
              <w:t>318,2</w:t>
            </w:r>
          </w:p>
        </w:tc>
        <w:tc>
          <w:tcPr>
            <w:tcW w:w="1257" w:type="dxa"/>
            <w:shd w:val="clear" w:color="auto" w:fill="auto"/>
          </w:tcPr>
          <w:p w14:paraId="50321518" w14:textId="77777777" w:rsidR="00A160EF" w:rsidRPr="00CD685F" w:rsidRDefault="00A160EF" w:rsidP="00A160EF">
            <w:pPr>
              <w:pStyle w:val="NoSpacing"/>
              <w:rPr>
                <w:rFonts w:ascii="Times New Roman" w:hAnsi="Times New Roman"/>
              </w:rPr>
            </w:pPr>
            <w:r w:rsidRPr="00CD685F">
              <w:rPr>
                <w:rFonts w:ascii="Times New Roman" w:hAnsi="Times New Roman"/>
              </w:rPr>
              <w:t>288,9</w:t>
            </w:r>
          </w:p>
        </w:tc>
        <w:tc>
          <w:tcPr>
            <w:tcW w:w="927" w:type="dxa"/>
            <w:shd w:val="clear" w:color="auto" w:fill="auto"/>
          </w:tcPr>
          <w:p w14:paraId="2C60265E" w14:textId="77777777" w:rsidR="00A160EF" w:rsidRPr="00CD685F" w:rsidRDefault="00A160EF" w:rsidP="00A160EF">
            <w:pPr>
              <w:pStyle w:val="NoSpacing"/>
              <w:rPr>
                <w:rFonts w:ascii="Times New Roman" w:hAnsi="Times New Roman"/>
              </w:rPr>
            </w:pPr>
            <w:r w:rsidRPr="00CD685F">
              <w:rPr>
                <w:rFonts w:ascii="Times New Roman" w:hAnsi="Times New Roman"/>
              </w:rPr>
              <w:t>-</w:t>
            </w:r>
          </w:p>
        </w:tc>
        <w:tc>
          <w:tcPr>
            <w:tcW w:w="927" w:type="dxa"/>
            <w:shd w:val="clear" w:color="auto" w:fill="auto"/>
          </w:tcPr>
          <w:p w14:paraId="7FACA628" w14:textId="77777777" w:rsidR="00A160EF" w:rsidRPr="00CD685F" w:rsidRDefault="00A160EF" w:rsidP="00A160EF">
            <w:pPr>
              <w:pStyle w:val="NoSpacing"/>
              <w:rPr>
                <w:rFonts w:ascii="Times New Roman" w:hAnsi="Times New Roman"/>
              </w:rPr>
            </w:pPr>
            <w:r w:rsidRPr="00CD685F">
              <w:rPr>
                <w:rFonts w:ascii="Times New Roman" w:hAnsi="Times New Roman"/>
              </w:rPr>
              <w:t>29,3</w:t>
            </w:r>
          </w:p>
        </w:tc>
        <w:tc>
          <w:tcPr>
            <w:tcW w:w="928" w:type="dxa"/>
            <w:shd w:val="clear" w:color="auto" w:fill="auto"/>
          </w:tcPr>
          <w:p w14:paraId="1D6F4DB6" w14:textId="77777777" w:rsidR="00A160EF" w:rsidRPr="00CD685F" w:rsidRDefault="00A160EF" w:rsidP="00A160EF">
            <w:pPr>
              <w:pStyle w:val="NoSpacing"/>
              <w:rPr>
                <w:rFonts w:ascii="Times New Roman" w:hAnsi="Times New Roman"/>
              </w:rPr>
            </w:pPr>
            <w:r w:rsidRPr="00CD685F">
              <w:rPr>
                <w:rFonts w:ascii="Times New Roman" w:hAnsi="Times New Roman"/>
              </w:rPr>
              <w:t>25,9</w:t>
            </w:r>
          </w:p>
        </w:tc>
        <w:tc>
          <w:tcPr>
            <w:tcW w:w="911" w:type="dxa"/>
            <w:shd w:val="clear" w:color="auto" w:fill="auto"/>
          </w:tcPr>
          <w:p w14:paraId="5204F849" w14:textId="77777777" w:rsidR="00A160EF" w:rsidRPr="00CD685F" w:rsidRDefault="00A160EF" w:rsidP="00A160EF">
            <w:pPr>
              <w:pStyle w:val="NoSpacing"/>
              <w:rPr>
                <w:rFonts w:ascii="Times New Roman" w:hAnsi="Times New Roman"/>
              </w:rPr>
            </w:pPr>
            <w:r w:rsidRPr="00CD685F">
              <w:rPr>
                <w:rFonts w:ascii="Times New Roman" w:hAnsi="Times New Roman"/>
              </w:rPr>
              <w:t>-</w:t>
            </w:r>
          </w:p>
        </w:tc>
      </w:tr>
      <w:tr w:rsidR="00A160EF" w:rsidRPr="00CD685F" w14:paraId="40A29DC8" w14:textId="77777777" w:rsidTr="00A160EF">
        <w:tc>
          <w:tcPr>
            <w:tcW w:w="705" w:type="dxa"/>
            <w:shd w:val="clear" w:color="auto" w:fill="auto"/>
          </w:tcPr>
          <w:p w14:paraId="1720ADE9" w14:textId="77777777" w:rsidR="00A160EF" w:rsidRPr="00CD685F" w:rsidRDefault="00A160EF" w:rsidP="00A160EF">
            <w:pPr>
              <w:pStyle w:val="NoSpacing"/>
              <w:rPr>
                <w:rFonts w:ascii="Times New Roman" w:hAnsi="Times New Roman"/>
              </w:rPr>
            </w:pPr>
            <w:r w:rsidRPr="00CD685F">
              <w:rPr>
                <w:rFonts w:ascii="Times New Roman" w:hAnsi="Times New Roman"/>
              </w:rPr>
              <w:t>6</w:t>
            </w:r>
          </w:p>
        </w:tc>
        <w:tc>
          <w:tcPr>
            <w:tcW w:w="1585" w:type="dxa"/>
            <w:shd w:val="clear" w:color="auto" w:fill="auto"/>
          </w:tcPr>
          <w:p w14:paraId="5BBC87FA" w14:textId="77777777" w:rsidR="00A160EF" w:rsidRPr="00CD685F" w:rsidRDefault="00A160EF" w:rsidP="00A160EF">
            <w:pPr>
              <w:pStyle w:val="NoSpacing"/>
              <w:rPr>
                <w:rFonts w:ascii="Times New Roman" w:hAnsi="Times New Roman"/>
              </w:rPr>
            </w:pPr>
            <w:r w:rsidRPr="00CD685F">
              <w:rPr>
                <w:rFonts w:ascii="Times New Roman" w:hAnsi="Times New Roman"/>
              </w:rPr>
              <w:t>Zborc</w:t>
            </w:r>
          </w:p>
        </w:tc>
        <w:tc>
          <w:tcPr>
            <w:tcW w:w="1025" w:type="dxa"/>
            <w:shd w:val="clear" w:color="auto" w:fill="auto"/>
          </w:tcPr>
          <w:p w14:paraId="6AB974D5" w14:textId="77777777" w:rsidR="00A160EF" w:rsidRPr="00CD685F" w:rsidRDefault="00A160EF" w:rsidP="00A160EF">
            <w:pPr>
              <w:pStyle w:val="NoSpacing"/>
              <w:rPr>
                <w:rFonts w:ascii="Times New Roman" w:hAnsi="Times New Roman"/>
              </w:rPr>
            </w:pPr>
            <w:r w:rsidRPr="00CD685F">
              <w:rPr>
                <w:rFonts w:ascii="Times New Roman" w:hAnsi="Times New Roman"/>
              </w:rPr>
              <w:t>579,5</w:t>
            </w:r>
          </w:p>
        </w:tc>
        <w:tc>
          <w:tcPr>
            <w:tcW w:w="1080" w:type="dxa"/>
            <w:shd w:val="clear" w:color="auto" w:fill="auto"/>
          </w:tcPr>
          <w:p w14:paraId="67C4089C" w14:textId="77777777" w:rsidR="00A160EF" w:rsidRPr="00CD685F" w:rsidRDefault="00A160EF" w:rsidP="00A160EF">
            <w:pPr>
              <w:pStyle w:val="NoSpacing"/>
              <w:rPr>
                <w:rFonts w:ascii="Times New Roman" w:hAnsi="Times New Roman"/>
              </w:rPr>
            </w:pPr>
            <w:r w:rsidRPr="00CD685F">
              <w:rPr>
                <w:rFonts w:ascii="Times New Roman" w:hAnsi="Times New Roman"/>
              </w:rPr>
              <w:t>198,8</w:t>
            </w:r>
          </w:p>
        </w:tc>
        <w:tc>
          <w:tcPr>
            <w:tcW w:w="1080" w:type="dxa"/>
            <w:shd w:val="clear" w:color="auto" w:fill="auto"/>
          </w:tcPr>
          <w:p w14:paraId="668B44D3" w14:textId="77777777" w:rsidR="00A160EF" w:rsidRPr="00CD685F" w:rsidRDefault="00A160EF" w:rsidP="00A160EF">
            <w:pPr>
              <w:pStyle w:val="NoSpacing"/>
              <w:rPr>
                <w:rFonts w:ascii="Times New Roman" w:hAnsi="Times New Roman"/>
              </w:rPr>
            </w:pPr>
            <w:r w:rsidRPr="00CD685F">
              <w:rPr>
                <w:rFonts w:ascii="Times New Roman" w:hAnsi="Times New Roman"/>
              </w:rPr>
              <w:t>176,3</w:t>
            </w:r>
          </w:p>
        </w:tc>
        <w:tc>
          <w:tcPr>
            <w:tcW w:w="1257" w:type="dxa"/>
            <w:shd w:val="clear" w:color="auto" w:fill="auto"/>
          </w:tcPr>
          <w:p w14:paraId="07DC5209" w14:textId="77777777" w:rsidR="00A160EF" w:rsidRPr="00CD685F" w:rsidRDefault="00A160EF" w:rsidP="00A160EF">
            <w:pPr>
              <w:pStyle w:val="NoSpacing"/>
              <w:rPr>
                <w:rFonts w:ascii="Times New Roman" w:hAnsi="Times New Roman"/>
              </w:rPr>
            </w:pPr>
            <w:r w:rsidRPr="00CD685F">
              <w:rPr>
                <w:rFonts w:ascii="Times New Roman" w:hAnsi="Times New Roman"/>
              </w:rPr>
              <w:t>155,7</w:t>
            </w:r>
          </w:p>
        </w:tc>
        <w:tc>
          <w:tcPr>
            <w:tcW w:w="927" w:type="dxa"/>
            <w:shd w:val="clear" w:color="auto" w:fill="auto"/>
          </w:tcPr>
          <w:p w14:paraId="2A43CEA8" w14:textId="77777777" w:rsidR="00A160EF" w:rsidRPr="00CD685F" w:rsidRDefault="00A160EF" w:rsidP="00A160EF">
            <w:pPr>
              <w:pStyle w:val="NoSpacing"/>
              <w:rPr>
                <w:rFonts w:ascii="Times New Roman" w:hAnsi="Times New Roman"/>
              </w:rPr>
            </w:pPr>
            <w:r w:rsidRPr="00CD685F">
              <w:rPr>
                <w:rFonts w:ascii="Times New Roman" w:hAnsi="Times New Roman"/>
              </w:rPr>
              <w:t>5,0</w:t>
            </w:r>
          </w:p>
        </w:tc>
        <w:tc>
          <w:tcPr>
            <w:tcW w:w="927" w:type="dxa"/>
            <w:shd w:val="clear" w:color="auto" w:fill="auto"/>
          </w:tcPr>
          <w:p w14:paraId="065BBD08" w14:textId="77777777" w:rsidR="00A160EF" w:rsidRPr="00CD685F" w:rsidRDefault="00A160EF" w:rsidP="00A160EF">
            <w:pPr>
              <w:pStyle w:val="NoSpacing"/>
              <w:rPr>
                <w:rFonts w:ascii="Times New Roman" w:hAnsi="Times New Roman"/>
              </w:rPr>
            </w:pPr>
            <w:r w:rsidRPr="00CD685F">
              <w:rPr>
                <w:rFonts w:ascii="Times New Roman" w:hAnsi="Times New Roman"/>
              </w:rPr>
              <w:t>15,6</w:t>
            </w:r>
          </w:p>
        </w:tc>
        <w:tc>
          <w:tcPr>
            <w:tcW w:w="928" w:type="dxa"/>
            <w:shd w:val="clear" w:color="auto" w:fill="auto"/>
          </w:tcPr>
          <w:p w14:paraId="086F7FA7" w14:textId="77777777" w:rsidR="00A160EF" w:rsidRPr="00CD685F" w:rsidRDefault="00A160EF" w:rsidP="00A160EF">
            <w:pPr>
              <w:pStyle w:val="NoSpacing"/>
              <w:rPr>
                <w:rFonts w:ascii="Times New Roman" w:hAnsi="Times New Roman"/>
              </w:rPr>
            </w:pPr>
            <w:r w:rsidRPr="00CD685F">
              <w:rPr>
                <w:rFonts w:ascii="Times New Roman" w:hAnsi="Times New Roman"/>
              </w:rPr>
              <w:t>22,5</w:t>
            </w:r>
          </w:p>
        </w:tc>
        <w:tc>
          <w:tcPr>
            <w:tcW w:w="911" w:type="dxa"/>
            <w:shd w:val="clear" w:color="auto" w:fill="auto"/>
          </w:tcPr>
          <w:p w14:paraId="3880CF6F" w14:textId="77777777" w:rsidR="00A160EF" w:rsidRPr="00CD685F" w:rsidRDefault="00A160EF" w:rsidP="00A160EF">
            <w:pPr>
              <w:pStyle w:val="NoSpacing"/>
              <w:rPr>
                <w:rFonts w:ascii="Times New Roman" w:hAnsi="Times New Roman"/>
              </w:rPr>
            </w:pPr>
            <w:r w:rsidRPr="00CD685F">
              <w:rPr>
                <w:rFonts w:ascii="Times New Roman" w:hAnsi="Times New Roman"/>
              </w:rPr>
              <w:t>328,7</w:t>
            </w:r>
          </w:p>
        </w:tc>
      </w:tr>
      <w:tr w:rsidR="00A160EF" w:rsidRPr="00CD685F" w14:paraId="1D73F0D1" w14:textId="77777777" w:rsidTr="00A160EF">
        <w:tc>
          <w:tcPr>
            <w:tcW w:w="705" w:type="dxa"/>
            <w:shd w:val="clear" w:color="auto" w:fill="auto"/>
          </w:tcPr>
          <w:p w14:paraId="398BCDEF" w14:textId="77777777" w:rsidR="00A160EF" w:rsidRPr="00CD685F" w:rsidRDefault="00A160EF" w:rsidP="00A160EF">
            <w:pPr>
              <w:pStyle w:val="NoSpacing"/>
              <w:rPr>
                <w:rFonts w:ascii="Times New Roman" w:hAnsi="Times New Roman"/>
              </w:rPr>
            </w:pPr>
            <w:r w:rsidRPr="00CD685F">
              <w:rPr>
                <w:rFonts w:ascii="Times New Roman" w:hAnsi="Times New Roman"/>
              </w:rPr>
              <w:t>7</w:t>
            </w:r>
          </w:p>
        </w:tc>
        <w:tc>
          <w:tcPr>
            <w:tcW w:w="1585" w:type="dxa"/>
            <w:shd w:val="clear" w:color="auto" w:fill="auto"/>
          </w:tcPr>
          <w:p w14:paraId="43682037" w14:textId="77777777" w:rsidR="00A160EF" w:rsidRPr="00CD685F" w:rsidRDefault="00A160EF" w:rsidP="00A160EF">
            <w:pPr>
              <w:pStyle w:val="NoSpacing"/>
              <w:rPr>
                <w:rFonts w:ascii="Times New Roman" w:hAnsi="Times New Roman"/>
              </w:rPr>
            </w:pPr>
            <w:r w:rsidRPr="00CD685F">
              <w:rPr>
                <w:rFonts w:ascii="Times New Roman" w:hAnsi="Times New Roman"/>
              </w:rPr>
              <w:t>Llanisht</w:t>
            </w:r>
          </w:p>
        </w:tc>
        <w:tc>
          <w:tcPr>
            <w:tcW w:w="1025" w:type="dxa"/>
            <w:shd w:val="clear" w:color="auto" w:fill="auto"/>
          </w:tcPr>
          <w:p w14:paraId="0CA8C862" w14:textId="77777777" w:rsidR="00A160EF" w:rsidRPr="00CD685F" w:rsidRDefault="00A160EF" w:rsidP="00A160EF">
            <w:pPr>
              <w:pStyle w:val="NoSpacing"/>
              <w:rPr>
                <w:rFonts w:ascii="Times New Roman" w:hAnsi="Times New Roman"/>
              </w:rPr>
            </w:pPr>
            <w:r w:rsidRPr="00CD685F">
              <w:rPr>
                <w:rFonts w:ascii="Times New Roman" w:hAnsi="Times New Roman"/>
              </w:rPr>
              <w:t>281,1</w:t>
            </w:r>
          </w:p>
        </w:tc>
        <w:tc>
          <w:tcPr>
            <w:tcW w:w="1080" w:type="dxa"/>
            <w:shd w:val="clear" w:color="auto" w:fill="auto"/>
          </w:tcPr>
          <w:p w14:paraId="421C0861" w14:textId="77777777" w:rsidR="00A160EF" w:rsidRPr="00CD685F" w:rsidRDefault="00A160EF" w:rsidP="00A160EF">
            <w:pPr>
              <w:pStyle w:val="NoSpacing"/>
              <w:rPr>
                <w:rFonts w:ascii="Times New Roman" w:hAnsi="Times New Roman"/>
              </w:rPr>
            </w:pPr>
            <w:r w:rsidRPr="00CD685F">
              <w:rPr>
                <w:rFonts w:ascii="Times New Roman" w:hAnsi="Times New Roman"/>
              </w:rPr>
              <w:t>71,0</w:t>
            </w:r>
          </w:p>
        </w:tc>
        <w:tc>
          <w:tcPr>
            <w:tcW w:w="1080" w:type="dxa"/>
            <w:shd w:val="clear" w:color="auto" w:fill="auto"/>
          </w:tcPr>
          <w:p w14:paraId="487A5498" w14:textId="77777777" w:rsidR="00A160EF" w:rsidRPr="00CD685F" w:rsidRDefault="00A160EF" w:rsidP="00A160EF">
            <w:pPr>
              <w:pStyle w:val="NoSpacing"/>
              <w:rPr>
                <w:rFonts w:ascii="Times New Roman" w:hAnsi="Times New Roman"/>
              </w:rPr>
            </w:pPr>
            <w:r w:rsidRPr="00CD685F">
              <w:rPr>
                <w:rFonts w:ascii="Times New Roman" w:hAnsi="Times New Roman"/>
              </w:rPr>
              <w:t>46,7</w:t>
            </w:r>
          </w:p>
        </w:tc>
        <w:tc>
          <w:tcPr>
            <w:tcW w:w="1257" w:type="dxa"/>
            <w:shd w:val="clear" w:color="auto" w:fill="auto"/>
          </w:tcPr>
          <w:p w14:paraId="180C1F84" w14:textId="77777777" w:rsidR="00A160EF" w:rsidRPr="00CD685F" w:rsidRDefault="00A160EF" w:rsidP="00A160EF">
            <w:pPr>
              <w:pStyle w:val="NoSpacing"/>
              <w:rPr>
                <w:rFonts w:ascii="Times New Roman" w:hAnsi="Times New Roman"/>
              </w:rPr>
            </w:pPr>
            <w:r w:rsidRPr="00CD685F">
              <w:rPr>
                <w:rFonts w:ascii="Times New Roman" w:hAnsi="Times New Roman"/>
              </w:rPr>
              <w:t>26,6</w:t>
            </w:r>
          </w:p>
        </w:tc>
        <w:tc>
          <w:tcPr>
            <w:tcW w:w="927" w:type="dxa"/>
            <w:shd w:val="clear" w:color="auto" w:fill="auto"/>
          </w:tcPr>
          <w:p w14:paraId="2421CBB1" w14:textId="77777777" w:rsidR="00A160EF" w:rsidRPr="00CD685F" w:rsidRDefault="00A160EF" w:rsidP="00A160EF">
            <w:pPr>
              <w:pStyle w:val="NoSpacing"/>
              <w:rPr>
                <w:rFonts w:ascii="Times New Roman" w:hAnsi="Times New Roman"/>
              </w:rPr>
            </w:pPr>
            <w:r w:rsidRPr="00CD685F">
              <w:rPr>
                <w:rFonts w:ascii="Times New Roman" w:hAnsi="Times New Roman"/>
              </w:rPr>
              <w:t>1,1</w:t>
            </w:r>
          </w:p>
        </w:tc>
        <w:tc>
          <w:tcPr>
            <w:tcW w:w="927" w:type="dxa"/>
            <w:shd w:val="clear" w:color="auto" w:fill="auto"/>
          </w:tcPr>
          <w:p w14:paraId="3F901CBE" w14:textId="77777777" w:rsidR="00A160EF" w:rsidRPr="00CD685F" w:rsidRDefault="00A160EF" w:rsidP="00A160EF">
            <w:pPr>
              <w:pStyle w:val="NoSpacing"/>
              <w:rPr>
                <w:rFonts w:ascii="Times New Roman" w:hAnsi="Times New Roman"/>
              </w:rPr>
            </w:pPr>
            <w:r w:rsidRPr="00CD685F">
              <w:rPr>
                <w:rFonts w:ascii="Times New Roman" w:hAnsi="Times New Roman"/>
              </w:rPr>
              <w:t>19,0</w:t>
            </w:r>
          </w:p>
        </w:tc>
        <w:tc>
          <w:tcPr>
            <w:tcW w:w="928" w:type="dxa"/>
            <w:shd w:val="clear" w:color="auto" w:fill="auto"/>
          </w:tcPr>
          <w:p w14:paraId="16AB7DE4" w14:textId="77777777" w:rsidR="00A160EF" w:rsidRPr="00CD685F" w:rsidRDefault="00A160EF" w:rsidP="00A160EF">
            <w:pPr>
              <w:pStyle w:val="NoSpacing"/>
              <w:rPr>
                <w:rFonts w:ascii="Times New Roman" w:hAnsi="Times New Roman"/>
              </w:rPr>
            </w:pPr>
            <w:r w:rsidRPr="00CD685F">
              <w:rPr>
                <w:rFonts w:ascii="Times New Roman" w:hAnsi="Times New Roman"/>
              </w:rPr>
              <w:t>24,3</w:t>
            </w:r>
          </w:p>
        </w:tc>
        <w:tc>
          <w:tcPr>
            <w:tcW w:w="911" w:type="dxa"/>
            <w:shd w:val="clear" w:color="auto" w:fill="auto"/>
          </w:tcPr>
          <w:p w14:paraId="4C0957A3" w14:textId="77777777" w:rsidR="00A160EF" w:rsidRPr="00CD685F" w:rsidRDefault="00A160EF" w:rsidP="00A160EF">
            <w:pPr>
              <w:pStyle w:val="NoSpacing"/>
              <w:rPr>
                <w:rFonts w:ascii="Times New Roman" w:hAnsi="Times New Roman"/>
              </w:rPr>
            </w:pPr>
            <w:r w:rsidRPr="00CD685F">
              <w:rPr>
                <w:rFonts w:ascii="Times New Roman" w:hAnsi="Times New Roman"/>
              </w:rPr>
              <w:t>203,5</w:t>
            </w:r>
          </w:p>
        </w:tc>
      </w:tr>
      <w:tr w:rsidR="00A160EF" w:rsidRPr="00CD685F" w14:paraId="1D83BFC9" w14:textId="77777777" w:rsidTr="00A160EF">
        <w:tc>
          <w:tcPr>
            <w:tcW w:w="705" w:type="dxa"/>
            <w:shd w:val="clear" w:color="auto" w:fill="auto"/>
          </w:tcPr>
          <w:p w14:paraId="03EA4B49" w14:textId="77777777" w:rsidR="00A160EF" w:rsidRPr="00CD685F" w:rsidRDefault="00A160EF" w:rsidP="00A160EF">
            <w:pPr>
              <w:pStyle w:val="NoSpacing"/>
              <w:rPr>
                <w:rFonts w:ascii="Times New Roman" w:hAnsi="Times New Roman"/>
              </w:rPr>
            </w:pPr>
            <w:r w:rsidRPr="00CD685F">
              <w:rPr>
                <w:rFonts w:ascii="Times New Roman" w:hAnsi="Times New Roman"/>
              </w:rPr>
              <w:t>8</w:t>
            </w:r>
          </w:p>
        </w:tc>
        <w:tc>
          <w:tcPr>
            <w:tcW w:w="1585" w:type="dxa"/>
            <w:shd w:val="clear" w:color="auto" w:fill="auto"/>
          </w:tcPr>
          <w:p w14:paraId="4E56DC53" w14:textId="77777777" w:rsidR="00A160EF" w:rsidRPr="00CD685F" w:rsidRDefault="00A160EF" w:rsidP="00A160EF">
            <w:pPr>
              <w:pStyle w:val="NoSpacing"/>
              <w:rPr>
                <w:rFonts w:ascii="Times New Roman" w:hAnsi="Times New Roman"/>
              </w:rPr>
            </w:pPr>
            <w:r w:rsidRPr="00CD685F">
              <w:rPr>
                <w:rFonts w:ascii="Times New Roman" w:hAnsi="Times New Roman"/>
              </w:rPr>
              <w:t>Mollopolc</w:t>
            </w:r>
          </w:p>
        </w:tc>
        <w:tc>
          <w:tcPr>
            <w:tcW w:w="1025" w:type="dxa"/>
            <w:shd w:val="clear" w:color="auto" w:fill="auto"/>
          </w:tcPr>
          <w:p w14:paraId="754F4DD1" w14:textId="77777777" w:rsidR="00A160EF" w:rsidRPr="00CD685F" w:rsidRDefault="00A160EF" w:rsidP="00A160EF">
            <w:pPr>
              <w:pStyle w:val="NoSpacing"/>
              <w:rPr>
                <w:rFonts w:ascii="Times New Roman" w:hAnsi="Times New Roman"/>
              </w:rPr>
            </w:pPr>
            <w:r w:rsidRPr="00CD685F">
              <w:rPr>
                <w:rFonts w:ascii="Times New Roman" w:hAnsi="Times New Roman"/>
              </w:rPr>
              <w:t>703,6</w:t>
            </w:r>
          </w:p>
        </w:tc>
        <w:tc>
          <w:tcPr>
            <w:tcW w:w="1080" w:type="dxa"/>
            <w:shd w:val="clear" w:color="auto" w:fill="auto"/>
          </w:tcPr>
          <w:p w14:paraId="7E6939D1" w14:textId="77777777" w:rsidR="00A160EF" w:rsidRPr="00CD685F" w:rsidRDefault="00A160EF" w:rsidP="00A160EF">
            <w:pPr>
              <w:pStyle w:val="NoSpacing"/>
              <w:rPr>
                <w:rFonts w:ascii="Times New Roman" w:hAnsi="Times New Roman"/>
              </w:rPr>
            </w:pPr>
            <w:r w:rsidRPr="00CD685F">
              <w:rPr>
                <w:rFonts w:ascii="Times New Roman" w:hAnsi="Times New Roman"/>
              </w:rPr>
              <w:t>147,5</w:t>
            </w:r>
          </w:p>
        </w:tc>
        <w:tc>
          <w:tcPr>
            <w:tcW w:w="1080" w:type="dxa"/>
            <w:shd w:val="clear" w:color="auto" w:fill="auto"/>
          </w:tcPr>
          <w:p w14:paraId="25DC0089" w14:textId="77777777" w:rsidR="00A160EF" w:rsidRPr="00CD685F" w:rsidRDefault="00A160EF" w:rsidP="00A160EF">
            <w:pPr>
              <w:pStyle w:val="NoSpacing"/>
              <w:rPr>
                <w:rFonts w:ascii="Times New Roman" w:hAnsi="Times New Roman"/>
              </w:rPr>
            </w:pPr>
            <w:r w:rsidRPr="00CD685F">
              <w:rPr>
                <w:rFonts w:ascii="Times New Roman" w:hAnsi="Times New Roman"/>
              </w:rPr>
              <w:t>120,9</w:t>
            </w:r>
          </w:p>
        </w:tc>
        <w:tc>
          <w:tcPr>
            <w:tcW w:w="1257" w:type="dxa"/>
            <w:shd w:val="clear" w:color="auto" w:fill="auto"/>
          </w:tcPr>
          <w:p w14:paraId="040D5A1F" w14:textId="77777777" w:rsidR="00A160EF" w:rsidRPr="00CD685F" w:rsidRDefault="00A160EF" w:rsidP="00A160EF">
            <w:pPr>
              <w:pStyle w:val="NoSpacing"/>
              <w:rPr>
                <w:rFonts w:ascii="Times New Roman" w:hAnsi="Times New Roman"/>
              </w:rPr>
            </w:pPr>
            <w:r w:rsidRPr="00CD685F">
              <w:rPr>
                <w:rFonts w:ascii="Times New Roman" w:hAnsi="Times New Roman"/>
              </w:rPr>
              <w:t>96,2</w:t>
            </w:r>
          </w:p>
        </w:tc>
        <w:tc>
          <w:tcPr>
            <w:tcW w:w="927" w:type="dxa"/>
            <w:shd w:val="clear" w:color="auto" w:fill="auto"/>
          </w:tcPr>
          <w:p w14:paraId="0F46FC48" w14:textId="77777777" w:rsidR="00A160EF" w:rsidRPr="00CD685F" w:rsidRDefault="00A160EF" w:rsidP="00A160EF">
            <w:pPr>
              <w:pStyle w:val="NoSpacing"/>
              <w:rPr>
                <w:rFonts w:ascii="Times New Roman" w:hAnsi="Times New Roman"/>
              </w:rPr>
            </w:pPr>
            <w:r w:rsidRPr="00CD685F">
              <w:rPr>
                <w:rFonts w:ascii="Times New Roman" w:hAnsi="Times New Roman"/>
              </w:rPr>
              <w:t>2,9</w:t>
            </w:r>
          </w:p>
        </w:tc>
        <w:tc>
          <w:tcPr>
            <w:tcW w:w="927" w:type="dxa"/>
            <w:shd w:val="clear" w:color="auto" w:fill="auto"/>
          </w:tcPr>
          <w:p w14:paraId="3148FF4B" w14:textId="77777777" w:rsidR="00A160EF" w:rsidRPr="00CD685F" w:rsidRDefault="00A160EF" w:rsidP="00A160EF">
            <w:pPr>
              <w:pStyle w:val="NoSpacing"/>
              <w:rPr>
                <w:rFonts w:ascii="Times New Roman" w:hAnsi="Times New Roman"/>
              </w:rPr>
            </w:pPr>
            <w:r w:rsidRPr="00CD685F">
              <w:rPr>
                <w:rFonts w:ascii="Times New Roman" w:hAnsi="Times New Roman"/>
              </w:rPr>
              <w:t>21,8</w:t>
            </w:r>
          </w:p>
        </w:tc>
        <w:tc>
          <w:tcPr>
            <w:tcW w:w="928" w:type="dxa"/>
            <w:shd w:val="clear" w:color="auto" w:fill="auto"/>
          </w:tcPr>
          <w:p w14:paraId="5876AF5F" w14:textId="77777777" w:rsidR="00A160EF" w:rsidRPr="00CD685F" w:rsidRDefault="00A160EF" w:rsidP="00A160EF">
            <w:pPr>
              <w:pStyle w:val="NoSpacing"/>
              <w:rPr>
                <w:rFonts w:ascii="Times New Roman" w:hAnsi="Times New Roman"/>
              </w:rPr>
            </w:pPr>
            <w:r w:rsidRPr="00CD685F">
              <w:rPr>
                <w:rFonts w:ascii="Times New Roman" w:hAnsi="Times New Roman"/>
              </w:rPr>
              <w:t>26,6</w:t>
            </w:r>
          </w:p>
        </w:tc>
        <w:tc>
          <w:tcPr>
            <w:tcW w:w="911" w:type="dxa"/>
            <w:shd w:val="clear" w:color="auto" w:fill="auto"/>
          </w:tcPr>
          <w:p w14:paraId="5C32A228" w14:textId="77777777" w:rsidR="00A160EF" w:rsidRPr="00CD685F" w:rsidRDefault="00A160EF" w:rsidP="00A160EF">
            <w:pPr>
              <w:pStyle w:val="NoSpacing"/>
              <w:rPr>
                <w:rFonts w:ascii="Times New Roman" w:hAnsi="Times New Roman"/>
              </w:rPr>
            </w:pPr>
            <w:r w:rsidRPr="00CD685F">
              <w:rPr>
                <w:rFonts w:ascii="Times New Roman" w:hAnsi="Times New Roman"/>
              </w:rPr>
              <w:t>538,0</w:t>
            </w:r>
          </w:p>
        </w:tc>
      </w:tr>
      <w:tr w:rsidR="00A160EF" w:rsidRPr="00CD685F" w14:paraId="20E1A427" w14:textId="77777777" w:rsidTr="00A160EF">
        <w:tc>
          <w:tcPr>
            <w:tcW w:w="705" w:type="dxa"/>
            <w:shd w:val="clear" w:color="auto" w:fill="auto"/>
          </w:tcPr>
          <w:p w14:paraId="62614108" w14:textId="77777777" w:rsidR="00A160EF" w:rsidRPr="00CD685F" w:rsidRDefault="00A160EF" w:rsidP="00A160EF">
            <w:pPr>
              <w:pStyle w:val="NoSpacing"/>
              <w:rPr>
                <w:rFonts w:ascii="Times New Roman" w:hAnsi="Times New Roman"/>
              </w:rPr>
            </w:pPr>
            <w:r w:rsidRPr="00CD685F">
              <w:rPr>
                <w:rFonts w:ascii="Times New Roman" w:hAnsi="Times New Roman"/>
              </w:rPr>
              <w:t>9</w:t>
            </w:r>
          </w:p>
        </w:tc>
        <w:tc>
          <w:tcPr>
            <w:tcW w:w="1585" w:type="dxa"/>
            <w:shd w:val="clear" w:color="auto" w:fill="auto"/>
          </w:tcPr>
          <w:p w14:paraId="4808C6E4" w14:textId="77777777" w:rsidR="00A160EF" w:rsidRPr="00CD685F" w:rsidRDefault="00A160EF" w:rsidP="00A160EF">
            <w:pPr>
              <w:pStyle w:val="NoSpacing"/>
              <w:rPr>
                <w:rFonts w:ascii="Times New Roman" w:hAnsi="Times New Roman"/>
              </w:rPr>
            </w:pPr>
            <w:r w:rsidRPr="00CD685F">
              <w:rPr>
                <w:rFonts w:ascii="Times New Roman" w:hAnsi="Times New Roman"/>
              </w:rPr>
              <w:t>Muzeqinë</w:t>
            </w:r>
          </w:p>
        </w:tc>
        <w:tc>
          <w:tcPr>
            <w:tcW w:w="1025" w:type="dxa"/>
            <w:shd w:val="clear" w:color="auto" w:fill="auto"/>
          </w:tcPr>
          <w:p w14:paraId="13C303C1" w14:textId="77777777" w:rsidR="00A160EF" w:rsidRPr="00CD685F" w:rsidRDefault="00A160EF" w:rsidP="00A160EF">
            <w:pPr>
              <w:pStyle w:val="NoSpacing"/>
              <w:rPr>
                <w:rFonts w:ascii="Times New Roman" w:hAnsi="Times New Roman"/>
              </w:rPr>
            </w:pPr>
            <w:r w:rsidRPr="00CD685F">
              <w:rPr>
                <w:rFonts w:ascii="Times New Roman" w:hAnsi="Times New Roman"/>
              </w:rPr>
              <w:t>603,9</w:t>
            </w:r>
          </w:p>
        </w:tc>
        <w:tc>
          <w:tcPr>
            <w:tcW w:w="1080" w:type="dxa"/>
            <w:shd w:val="clear" w:color="auto" w:fill="auto"/>
          </w:tcPr>
          <w:p w14:paraId="3B73BE4F" w14:textId="77777777" w:rsidR="00A160EF" w:rsidRPr="00CD685F" w:rsidRDefault="00A160EF" w:rsidP="00A160EF">
            <w:pPr>
              <w:pStyle w:val="NoSpacing"/>
              <w:rPr>
                <w:rFonts w:ascii="Times New Roman" w:hAnsi="Times New Roman"/>
              </w:rPr>
            </w:pPr>
            <w:r w:rsidRPr="00CD685F">
              <w:rPr>
                <w:rFonts w:ascii="Times New Roman" w:hAnsi="Times New Roman"/>
              </w:rPr>
              <w:t>568,2</w:t>
            </w:r>
          </w:p>
        </w:tc>
        <w:tc>
          <w:tcPr>
            <w:tcW w:w="1080" w:type="dxa"/>
            <w:shd w:val="clear" w:color="auto" w:fill="auto"/>
          </w:tcPr>
          <w:p w14:paraId="6258A334" w14:textId="77777777" w:rsidR="00A160EF" w:rsidRPr="00CD685F" w:rsidRDefault="00A160EF" w:rsidP="00A160EF">
            <w:pPr>
              <w:pStyle w:val="NoSpacing"/>
              <w:rPr>
                <w:rFonts w:ascii="Times New Roman" w:hAnsi="Times New Roman"/>
              </w:rPr>
            </w:pPr>
            <w:r w:rsidRPr="00CD685F">
              <w:rPr>
                <w:rFonts w:ascii="Times New Roman" w:hAnsi="Times New Roman"/>
              </w:rPr>
              <w:t>535,9</w:t>
            </w:r>
          </w:p>
        </w:tc>
        <w:tc>
          <w:tcPr>
            <w:tcW w:w="1257" w:type="dxa"/>
            <w:shd w:val="clear" w:color="auto" w:fill="auto"/>
          </w:tcPr>
          <w:p w14:paraId="7D79FF2B" w14:textId="77777777" w:rsidR="00A160EF" w:rsidRPr="00CD685F" w:rsidRDefault="00A160EF" w:rsidP="00A160EF">
            <w:pPr>
              <w:pStyle w:val="NoSpacing"/>
              <w:rPr>
                <w:rFonts w:ascii="Times New Roman" w:hAnsi="Times New Roman"/>
              </w:rPr>
            </w:pPr>
            <w:r w:rsidRPr="00CD685F">
              <w:rPr>
                <w:rFonts w:ascii="Times New Roman" w:hAnsi="Times New Roman"/>
              </w:rPr>
              <w:t>505,9</w:t>
            </w:r>
          </w:p>
        </w:tc>
        <w:tc>
          <w:tcPr>
            <w:tcW w:w="927" w:type="dxa"/>
            <w:shd w:val="clear" w:color="auto" w:fill="auto"/>
          </w:tcPr>
          <w:p w14:paraId="4C3F096F" w14:textId="77777777" w:rsidR="00A160EF" w:rsidRPr="00CD685F" w:rsidRDefault="00A160EF" w:rsidP="00A160EF">
            <w:pPr>
              <w:pStyle w:val="NoSpacing"/>
              <w:rPr>
                <w:rFonts w:ascii="Times New Roman" w:hAnsi="Times New Roman"/>
              </w:rPr>
            </w:pPr>
            <w:r w:rsidRPr="00CD685F">
              <w:rPr>
                <w:rFonts w:ascii="Times New Roman" w:hAnsi="Times New Roman"/>
              </w:rPr>
              <w:t>7,5</w:t>
            </w:r>
          </w:p>
        </w:tc>
        <w:tc>
          <w:tcPr>
            <w:tcW w:w="927" w:type="dxa"/>
            <w:shd w:val="clear" w:color="auto" w:fill="auto"/>
          </w:tcPr>
          <w:p w14:paraId="2959C80F" w14:textId="77777777" w:rsidR="00A160EF" w:rsidRPr="00CD685F" w:rsidRDefault="00A160EF" w:rsidP="00A160EF">
            <w:pPr>
              <w:pStyle w:val="NoSpacing"/>
              <w:rPr>
                <w:rFonts w:ascii="Times New Roman" w:hAnsi="Times New Roman"/>
              </w:rPr>
            </w:pPr>
            <w:r w:rsidRPr="00CD685F">
              <w:rPr>
                <w:rFonts w:ascii="Times New Roman" w:hAnsi="Times New Roman"/>
              </w:rPr>
              <w:t>22,5</w:t>
            </w:r>
          </w:p>
        </w:tc>
        <w:tc>
          <w:tcPr>
            <w:tcW w:w="928" w:type="dxa"/>
            <w:shd w:val="clear" w:color="auto" w:fill="auto"/>
          </w:tcPr>
          <w:p w14:paraId="745CAE07" w14:textId="77777777" w:rsidR="00A160EF" w:rsidRPr="00CD685F" w:rsidRDefault="00A160EF" w:rsidP="00A160EF">
            <w:pPr>
              <w:pStyle w:val="NoSpacing"/>
              <w:rPr>
                <w:rFonts w:ascii="Times New Roman" w:hAnsi="Times New Roman"/>
              </w:rPr>
            </w:pPr>
            <w:r w:rsidRPr="00CD685F">
              <w:rPr>
                <w:rFonts w:ascii="Times New Roman" w:hAnsi="Times New Roman"/>
              </w:rPr>
              <w:t>32,3</w:t>
            </w:r>
          </w:p>
        </w:tc>
        <w:tc>
          <w:tcPr>
            <w:tcW w:w="911" w:type="dxa"/>
            <w:shd w:val="clear" w:color="auto" w:fill="auto"/>
          </w:tcPr>
          <w:p w14:paraId="228D46CB" w14:textId="77777777" w:rsidR="00A160EF" w:rsidRPr="00CD685F" w:rsidRDefault="00A160EF" w:rsidP="00A160EF">
            <w:pPr>
              <w:pStyle w:val="NoSpacing"/>
              <w:rPr>
                <w:rFonts w:ascii="Times New Roman" w:hAnsi="Times New Roman"/>
              </w:rPr>
            </w:pPr>
            <w:r w:rsidRPr="00CD685F">
              <w:rPr>
                <w:rFonts w:ascii="Times New Roman" w:hAnsi="Times New Roman"/>
              </w:rPr>
              <w:t>-</w:t>
            </w:r>
          </w:p>
        </w:tc>
      </w:tr>
      <w:tr w:rsidR="00A160EF" w:rsidRPr="00CD685F" w14:paraId="69F5CBE3" w14:textId="77777777" w:rsidTr="00A160EF">
        <w:tc>
          <w:tcPr>
            <w:tcW w:w="705" w:type="dxa"/>
            <w:shd w:val="clear" w:color="auto" w:fill="auto"/>
          </w:tcPr>
          <w:p w14:paraId="0B632DCF" w14:textId="77777777" w:rsidR="00A160EF" w:rsidRPr="00CD685F" w:rsidRDefault="00A160EF" w:rsidP="00A160EF">
            <w:pPr>
              <w:pStyle w:val="NoSpacing"/>
              <w:rPr>
                <w:rFonts w:ascii="Times New Roman" w:hAnsi="Times New Roman"/>
              </w:rPr>
            </w:pPr>
            <w:r w:rsidRPr="00CD685F">
              <w:rPr>
                <w:rFonts w:ascii="Times New Roman" w:hAnsi="Times New Roman"/>
              </w:rPr>
              <w:t>10</w:t>
            </w:r>
          </w:p>
        </w:tc>
        <w:tc>
          <w:tcPr>
            <w:tcW w:w="1585" w:type="dxa"/>
            <w:shd w:val="clear" w:color="auto" w:fill="auto"/>
          </w:tcPr>
          <w:p w14:paraId="76E1162B" w14:textId="77777777" w:rsidR="00A160EF" w:rsidRPr="00CD685F" w:rsidRDefault="00A160EF" w:rsidP="00A160EF">
            <w:pPr>
              <w:pStyle w:val="NoSpacing"/>
              <w:rPr>
                <w:rFonts w:ascii="Times New Roman" w:hAnsi="Times New Roman"/>
              </w:rPr>
            </w:pPr>
            <w:r w:rsidRPr="00CD685F">
              <w:rPr>
                <w:rFonts w:ascii="Times New Roman" w:hAnsi="Times New Roman"/>
              </w:rPr>
              <w:t>Lagjja e Paj.</w:t>
            </w:r>
          </w:p>
        </w:tc>
        <w:tc>
          <w:tcPr>
            <w:tcW w:w="1025" w:type="dxa"/>
            <w:shd w:val="clear" w:color="auto" w:fill="auto"/>
          </w:tcPr>
          <w:p w14:paraId="341C63C3" w14:textId="77777777" w:rsidR="00A160EF" w:rsidRPr="00CD685F" w:rsidRDefault="00A160EF" w:rsidP="00A160EF">
            <w:pPr>
              <w:pStyle w:val="NoSpacing"/>
              <w:rPr>
                <w:rFonts w:ascii="Times New Roman" w:hAnsi="Times New Roman"/>
              </w:rPr>
            </w:pPr>
            <w:r w:rsidRPr="00CD685F">
              <w:rPr>
                <w:rFonts w:ascii="Times New Roman" w:hAnsi="Times New Roman"/>
              </w:rPr>
              <w:t>320,5</w:t>
            </w:r>
          </w:p>
        </w:tc>
        <w:tc>
          <w:tcPr>
            <w:tcW w:w="1080" w:type="dxa"/>
            <w:shd w:val="clear" w:color="auto" w:fill="auto"/>
          </w:tcPr>
          <w:p w14:paraId="402BF84C" w14:textId="77777777" w:rsidR="00A160EF" w:rsidRPr="00CD685F" w:rsidRDefault="00A160EF" w:rsidP="00A160EF">
            <w:pPr>
              <w:pStyle w:val="NoSpacing"/>
              <w:rPr>
                <w:rFonts w:ascii="Times New Roman" w:hAnsi="Times New Roman"/>
              </w:rPr>
            </w:pPr>
            <w:r w:rsidRPr="00CD685F">
              <w:rPr>
                <w:rFonts w:ascii="Times New Roman" w:hAnsi="Times New Roman"/>
              </w:rPr>
              <w:t>364,3</w:t>
            </w:r>
          </w:p>
        </w:tc>
        <w:tc>
          <w:tcPr>
            <w:tcW w:w="1080" w:type="dxa"/>
            <w:shd w:val="clear" w:color="auto" w:fill="auto"/>
          </w:tcPr>
          <w:p w14:paraId="71E147E2" w14:textId="77777777" w:rsidR="00A160EF" w:rsidRPr="00CD685F" w:rsidRDefault="00A160EF" w:rsidP="00A160EF">
            <w:pPr>
              <w:pStyle w:val="NoSpacing"/>
              <w:rPr>
                <w:rFonts w:ascii="Times New Roman" w:hAnsi="Times New Roman"/>
              </w:rPr>
            </w:pPr>
            <w:r w:rsidRPr="00CD685F">
              <w:rPr>
                <w:rFonts w:ascii="Times New Roman" w:hAnsi="Times New Roman"/>
              </w:rPr>
              <w:t>334,6</w:t>
            </w:r>
          </w:p>
        </w:tc>
        <w:tc>
          <w:tcPr>
            <w:tcW w:w="1257" w:type="dxa"/>
            <w:shd w:val="clear" w:color="auto" w:fill="auto"/>
          </w:tcPr>
          <w:p w14:paraId="6A8FA5DB" w14:textId="77777777" w:rsidR="00A160EF" w:rsidRPr="00CD685F" w:rsidRDefault="00A160EF" w:rsidP="00A160EF">
            <w:pPr>
              <w:pStyle w:val="NoSpacing"/>
              <w:rPr>
                <w:rFonts w:ascii="Times New Roman" w:hAnsi="Times New Roman"/>
              </w:rPr>
            </w:pPr>
            <w:r w:rsidRPr="00CD685F">
              <w:rPr>
                <w:rFonts w:ascii="Times New Roman" w:hAnsi="Times New Roman"/>
              </w:rPr>
              <w:t>312,6</w:t>
            </w:r>
          </w:p>
        </w:tc>
        <w:tc>
          <w:tcPr>
            <w:tcW w:w="927" w:type="dxa"/>
            <w:shd w:val="clear" w:color="auto" w:fill="auto"/>
          </w:tcPr>
          <w:p w14:paraId="23DAAD09" w14:textId="77777777" w:rsidR="00A160EF" w:rsidRPr="00CD685F" w:rsidRDefault="00A160EF" w:rsidP="00A160EF">
            <w:pPr>
              <w:pStyle w:val="NoSpacing"/>
              <w:rPr>
                <w:rFonts w:ascii="Times New Roman" w:hAnsi="Times New Roman"/>
              </w:rPr>
            </w:pPr>
            <w:r w:rsidRPr="00CD685F">
              <w:rPr>
                <w:rFonts w:ascii="Times New Roman" w:hAnsi="Times New Roman"/>
              </w:rPr>
              <w:t>2,0</w:t>
            </w:r>
          </w:p>
        </w:tc>
        <w:tc>
          <w:tcPr>
            <w:tcW w:w="927" w:type="dxa"/>
            <w:shd w:val="clear" w:color="auto" w:fill="auto"/>
          </w:tcPr>
          <w:p w14:paraId="172CEA05" w14:textId="77777777" w:rsidR="00A160EF" w:rsidRPr="00CD685F" w:rsidRDefault="00A160EF" w:rsidP="00A160EF">
            <w:pPr>
              <w:pStyle w:val="NoSpacing"/>
              <w:rPr>
                <w:rFonts w:ascii="Times New Roman" w:hAnsi="Times New Roman"/>
              </w:rPr>
            </w:pPr>
            <w:r w:rsidRPr="00CD685F">
              <w:rPr>
                <w:rFonts w:ascii="Times New Roman" w:hAnsi="Times New Roman"/>
              </w:rPr>
              <w:t>19,8</w:t>
            </w:r>
          </w:p>
        </w:tc>
        <w:tc>
          <w:tcPr>
            <w:tcW w:w="928" w:type="dxa"/>
            <w:shd w:val="clear" w:color="auto" w:fill="auto"/>
          </w:tcPr>
          <w:p w14:paraId="311A7AB0" w14:textId="77777777" w:rsidR="00A160EF" w:rsidRPr="00CD685F" w:rsidRDefault="00A160EF" w:rsidP="00A160EF">
            <w:pPr>
              <w:pStyle w:val="NoSpacing"/>
              <w:rPr>
                <w:rFonts w:ascii="Times New Roman" w:hAnsi="Times New Roman"/>
              </w:rPr>
            </w:pPr>
            <w:r w:rsidRPr="00CD685F">
              <w:rPr>
                <w:rFonts w:ascii="Times New Roman" w:hAnsi="Times New Roman"/>
              </w:rPr>
              <w:t>29,7</w:t>
            </w:r>
          </w:p>
        </w:tc>
        <w:tc>
          <w:tcPr>
            <w:tcW w:w="911" w:type="dxa"/>
            <w:shd w:val="clear" w:color="auto" w:fill="auto"/>
          </w:tcPr>
          <w:p w14:paraId="5FE1869B" w14:textId="77777777" w:rsidR="00A160EF" w:rsidRPr="00CD685F" w:rsidRDefault="00A160EF" w:rsidP="00A160EF">
            <w:pPr>
              <w:pStyle w:val="NoSpacing"/>
              <w:rPr>
                <w:rFonts w:ascii="Times New Roman" w:hAnsi="Times New Roman"/>
              </w:rPr>
            </w:pPr>
            <w:r w:rsidRPr="00CD685F">
              <w:rPr>
                <w:rFonts w:ascii="Times New Roman" w:hAnsi="Times New Roman"/>
              </w:rPr>
              <w:t>-</w:t>
            </w:r>
          </w:p>
        </w:tc>
      </w:tr>
      <w:tr w:rsidR="00A160EF" w:rsidRPr="00CD685F" w14:paraId="7C362029" w14:textId="77777777" w:rsidTr="00A160EF">
        <w:tc>
          <w:tcPr>
            <w:tcW w:w="705" w:type="dxa"/>
            <w:shd w:val="clear" w:color="auto" w:fill="auto"/>
          </w:tcPr>
          <w:p w14:paraId="159BACAB" w14:textId="77777777" w:rsidR="00A160EF" w:rsidRPr="00CD685F" w:rsidRDefault="00A160EF" w:rsidP="00A160EF">
            <w:pPr>
              <w:pStyle w:val="NoSpacing"/>
              <w:rPr>
                <w:rFonts w:ascii="Times New Roman" w:hAnsi="Times New Roman"/>
              </w:rPr>
            </w:pPr>
            <w:r w:rsidRPr="00CD685F">
              <w:rPr>
                <w:rFonts w:ascii="Times New Roman" w:hAnsi="Times New Roman"/>
              </w:rPr>
              <w:t>11</w:t>
            </w:r>
          </w:p>
        </w:tc>
        <w:tc>
          <w:tcPr>
            <w:tcW w:w="1585" w:type="dxa"/>
            <w:shd w:val="clear" w:color="auto" w:fill="auto"/>
          </w:tcPr>
          <w:p w14:paraId="103BD080" w14:textId="77777777" w:rsidR="00A160EF" w:rsidRPr="00CD685F" w:rsidRDefault="00A160EF" w:rsidP="00A160EF">
            <w:pPr>
              <w:pStyle w:val="NoSpacing"/>
              <w:rPr>
                <w:rFonts w:ascii="Times New Roman" w:hAnsi="Times New Roman"/>
              </w:rPr>
            </w:pPr>
            <w:r w:rsidRPr="00CD685F">
              <w:rPr>
                <w:rFonts w:ascii="Times New Roman" w:hAnsi="Times New Roman"/>
              </w:rPr>
              <w:t>Petrovë</w:t>
            </w:r>
          </w:p>
        </w:tc>
        <w:tc>
          <w:tcPr>
            <w:tcW w:w="1025" w:type="dxa"/>
            <w:shd w:val="clear" w:color="auto" w:fill="auto"/>
          </w:tcPr>
          <w:p w14:paraId="61BA70B3" w14:textId="77777777" w:rsidR="00A160EF" w:rsidRPr="00CD685F" w:rsidRDefault="00A160EF" w:rsidP="00A160EF">
            <w:pPr>
              <w:pStyle w:val="NoSpacing"/>
              <w:rPr>
                <w:rFonts w:ascii="Times New Roman" w:hAnsi="Times New Roman"/>
              </w:rPr>
            </w:pPr>
            <w:r w:rsidRPr="00CD685F">
              <w:rPr>
                <w:rFonts w:ascii="Times New Roman" w:hAnsi="Times New Roman"/>
              </w:rPr>
              <w:t>1266.5</w:t>
            </w:r>
          </w:p>
        </w:tc>
        <w:tc>
          <w:tcPr>
            <w:tcW w:w="1080" w:type="dxa"/>
            <w:shd w:val="clear" w:color="auto" w:fill="auto"/>
          </w:tcPr>
          <w:p w14:paraId="488277B1" w14:textId="77777777" w:rsidR="00A160EF" w:rsidRPr="00CD685F" w:rsidRDefault="00A160EF" w:rsidP="00A160EF">
            <w:pPr>
              <w:pStyle w:val="NoSpacing"/>
              <w:rPr>
                <w:rFonts w:ascii="Times New Roman" w:hAnsi="Times New Roman"/>
              </w:rPr>
            </w:pPr>
            <w:r w:rsidRPr="00CD685F">
              <w:rPr>
                <w:rFonts w:ascii="Times New Roman" w:hAnsi="Times New Roman"/>
              </w:rPr>
              <w:t>233.3</w:t>
            </w:r>
          </w:p>
        </w:tc>
        <w:tc>
          <w:tcPr>
            <w:tcW w:w="1080" w:type="dxa"/>
            <w:shd w:val="clear" w:color="auto" w:fill="auto"/>
          </w:tcPr>
          <w:p w14:paraId="50369405" w14:textId="77777777" w:rsidR="00A160EF" w:rsidRPr="00CD685F" w:rsidRDefault="00A160EF" w:rsidP="00A160EF">
            <w:pPr>
              <w:pStyle w:val="NoSpacing"/>
              <w:rPr>
                <w:rFonts w:ascii="Times New Roman" w:hAnsi="Times New Roman"/>
              </w:rPr>
            </w:pPr>
            <w:r w:rsidRPr="00CD685F">
              <w:rPr>
                <w:rFonts w:ascii="Times New Roman" w:hAnsi="Times New Roman"/>
              </w:rPr>
              <w:t>179.6</w:t>
            </w:r>
          </w:p>
        </w:tc>
        <w:tc>
          <w:tcPr>
            <w:tcW w:w="1257" w:type="dxa"/>
            <w:shd w:val="clear" w:color="auto" w:fill="auto"/>
          </w:tcPr>
          <w:p w14:paraId="58D97209" w14:textId="77777777" w:rsidR="00A160EF" w:rsidRPr="00CD685F" w:rsidRDefault="00A160EF" w:rsidP="00A160EF">
            <w:pPr>
              <w:pStyle w:val="NoSpacing"/>
              <w:rPr>
                <w:rFonts w:ascii="Times New Roman" w:hAnsi="Times New Roman"/>
              </w:rPr>
            </w:pPr>
            <w:r w:rsidRPr="00CD685F">
              <w:rPr>
                <w:rFonts w:ascii="Times New Roman" w:hAnsi="Times New Roman"/>
              </w:rPr>
              <w:t>162.1</w:t>
            </w:r>
          </w:p>
        </w:tc>
        <w:tc>
          <w:tcPr>
            <w:tcW w:w="927" w:type="dxa"/>
            <w:shd w:val="clear" w:color="auto" w:fill="auto"/>
          </w:tcPr>
          <w:p w14:paraId="28F8A487" w14:textId="77777777" w:rsidR="00A160EF" w:rsidRPr="00CD685F" w:rsidRDefault="00A160EF" w:rsidP="00A160EF">
            <w:pPr>
              <w:pStyle w:val="NoSpacing"/>
              <w:rPr>
                <w:rFonts w:ascii="Times New Roman" w:hAnsi="Times New Roman"/>
              </w:rPr>
            </w:pPr>
            <w:r w:rsidRPr="00CD685F">
              <w:rPr>
                <w:rFonts w:ascii="Times New Roman" w:hAnsi="Times New Roman"/>
              </w:rPr>
              <w:t>6.6</w:t>
            </w:r>
          </w:p>
        </w:tc>
        <w:tc>
          <w:tcPr>
            <w:tcW w:w="927" w:type="dxa"/>
            <w:shd w:val="clear" w:color="auto" w:fill="auto"/>
          </w:tcPr>
          <w:p w14:paraId="65CCA00A" w14:textId="77777777" w:rsidR="00A160EF" w:rsidRPr="00CD685F" w:rsidRDefault="00A160EF" w:rsidP="00A160EF">
            <w:pPr>
              <w:pStyle w:val="NoSpacing"/>
              <w:rPr>
                <w:rFonts w:ascii="Times New Roman" w:hAnsi="Times New Roman"/>
              </w:rPr>
            </w:pPr>
            <w:r w:rsidRPr="00CD685F">
              <w:rPr>
                <w:rFonts w:ascii="Times New Roman" w:hAnsi="Times New Roman"/>
              </w:rPr>
              <w:t>10.9</w:t>
            </w:r>
          </w:p>
        </w:tc>
        <w:tc>
          <w:tcPr>
            <w:tcW w:w="928" w:type="dxa"/>
            <w:shd w:val="clear" w:color="auto" w:fill="auto"/>
          </w:tcPr>
          <w:p w14:paraId="76248708" w14:textId="77777777" w:rsidR="00A160EF" w:rsidRPr="00CD685F" w:rsidRDefault="00A160EF" w:rsidP="00A160EF">
            <w:pPr>
              <w:pStyle w:val="NoSpacing"/>
              <w:rPr>
                <w:rFonts w:ascii="Times New Roman" w:hAnsi="Times New Roman"/>
              </w:rPr>
            </w:pPr>
            <w:r w:rsidRPr="00CD685F">
              <w:rPr>
                <w:rFonts w:ascii="Times New Roman" w:hAnsi="Times New Roman"/>
              </w:rPr>
              <w:t>53.7</w:t>
            </w:r>
          </w:p>
        </w:tc>
        <w:tc>
          <w:tcPr>
            <w:tcW w:w="911" w:type="dxa"/>
            <w:shd w:val="clear" w:color="auto" w:fill="auto"/>
          </w:tcPr>
          <w:p w14:paraId="725D3138" w14:textId="77777777" w:rsidR="00A160EF" w:rsidRPr="00CD685F" w:rsidRDefault="00A160EF" w:rsidP="00A160EF">
            <w:pPr>
              <w:pStyle w:val="NoSpacing"/>
              <w:rPr>
                <w:rFonts w:ascii="Times New Roman" w:hAnsi="Times New Roman"/>
              </w:rPr>
            </w:pPr>
            <w:r w:rsidRPr="00CD685F">
              <w:rPr>
                <w:rFonts w:ascii="Times New Roman" w:hAnsi="Times New Roman"/>
              </w:rPr>
              <w:t>989.5</w:t>
            </w:r>
          </w:p>
        </w:tc>
      </w:tr>
      <w:tr w:rsidR="00A160EF" w:rsidRPr="00CD685F" w14:paraId="6E94D49D" w14:textId="77777777" w:rsidTr="00A160EF">
        <w:tc>
          <w:tcPr>
            <w:tcW w:w="705" w:type="dxa"/>
            <w:shd w:val="clear" w:color="auto" w:fill="auto"/>
          </w:tcPr>
          <w:p w14:paraId="437CB79C" w14:textId="77777777" w:rsidR="00A160EF" w:rsidRPr="00CD685F" w:rsidRDefault="00A160EF" w:rsidP="00A160EF">
            <w:pPr>
              <w:pStyle w:val="NoSpacing"/>
              <w:rPr>
                <w:rFonts w:ascii="Times New Roman" w:hAnsi="Times New Roman"/>
              </w:rPr>
            </w:pPr>
            <w:r w:rsidRPr="00CD685F">
              <w:rPr>
                <w:rFonts w:ascii="Times New Roman" w:hAnsi="Times New Roman"/>
              </w:rPr>
              <w:t>12</w:t>
            </w:r>
          </w:p>
        </w:tc>
        <w:tc>
          <w:tcPr>
            <w:tcW w:w="1585" w:type="dxa"/>
            <w:shd w:val="clear" w:color="auto" w:fill="auto"/>
          </w:tcPr>
          <w:p w14:paraId="229CB91C" w14:textId="77777777" w:rsidR="00A160EF" w:rsidRPr="00CD685F" w:rsidRDefault="00A160EF" w:rsidP="00A160EF">
            <w:pPr>
              <w:pStyle w:val="NoSpacing"/>
              <w:rPr>
                <w:rFonts w:ascii="Times New Roman" w:hAnsi="Times New Roman"/>
              </w:rPr>
            </w:pPr>
            <w:r w:rsidRPr="00CD685F">
              <w:rPr>
                <w:rFonts w:ascii="Times New Roman" w:hAnsi="Times New Roman"/>
              </w:rPr>
              <w:t>Ranca</w:t>
            </w:r>
          </w:p>
        </w:tc>
        <w:tc>
          <w:tcPr>
            <w:tcW w:w="1025" w:type="dxa"/>
            <w:shd w:val="clear" w:color="auto" w:fill="auto"/>
          </w:tcPr>
          <w:p w14:paraId="71762E0D" w14:textId="77777777" w:rsidR="00A160EF" w:rsidRPr="00CD685F" w:rsidRDefault="00A160EF" w:rsidP="00A160EF">
            <w:pPr>
              <w:pStyle w:val="NoSpacing"/>
              <w:rPr>
                <w:rFonts w:ascii="Times New Roman" w:hAnsi="Times New Roman"/>
              </w:rPr>
            </w:pPr>
            <w:r w:rsidRPr="00CD685F">
              <w:rPr>
                <w:rFonts w:ascii="Times New Roman" w:hAnsi="Times New Roman"/>
              </w:rPr>
              <w:t>433.6</w:t>
            </w:r>
          </w:p>
        </w:tc>
        <w:tc>
          <w:tcPr>
            <w:tcW w:w="1080" w:type="dxa"/>
            <w:shd w:val="clear" w:color="auto" w:fill="auto"/>
          </w:tcPr>
          <w:p w14:paraId="5DD1A27B" w14:textId="77777777" w:rsidR="00A160EF" w:rsidRPr="00CD685F" w:rsidRDefault="00A160EF" w:rsidP="00A160EF">
            <w:pPr>
              <w:pStyle w:val="NoSpacing"/>
              <w:rPr>
                <w:rFonts w:ascii="Times New Roman" w:hAnsi="Times New Roman"/>
              </w:rPr>
            </w:pPr>
            <w:r w:rsidRPr="00CD685F">
              <w:rPr>
                <w:rFonts w:ascii="Times New Roman" w:hAnsi="Times New Roman"/>
              </w:rPr>
              <w:t>92.2</w:t>
            </w:r>
          </w:p>
        </w:tc>
        <w:tc>
          <w:tcPr>
            <w:tcW w:w="1080" w:type="dxa"/>
            <w:shd w:val="clear" w:color="auto" w:fill="auto"/>
          </w:tcPr>
          <w:p w14:paraId="4E5328F7" w14:textId="77777777" w:rsidR="00A160EF" w:rsidRPr="00CD685F" w:rsidRDefault="00A160EF" w:rsidP="00A160EF">
            <w:pPr>
              <w:pStyle w:val="NoSpacing"/>
              <w:rPr>
                <w:rFonts w:ascii="Times New Roman" w:hAnsi="Times New Roman"/>
              </w:rPr>
            </w:pPr>
            <w:r w:rsidRPr="00CD685F">
              <w:rPr>
                <w:rFonts w:ascii="Times New Roman" w:hAnsi="Times New Roman"/>
              </w:rPr>
              <w:t>73.4</w:t>
            </w:r>
          </w:p>
        </w:tc>
        <w:tc>
          <w:tcPr>
            <w:tcW w:w="1257" w:type="dxa"/>
            <w:shd w:val="clear" w:color="auto" w:fill="auto"/>
          </w:tcPr>
          <w:p w14:paraId="6757753A" w14:textId="77777777" w:rsidR="00A160EF" w:rsidRPr="00CD685F" w:rsidRDefault="00A160EF" w:rsidP="00A160EF">
            <w:pPr>
              <w:pStyle w:val="NoSpacing"/>
              <w:rPr>
                <w:rFonts w:ascii="Times New Roman" w:hAnsi="Times New Roman"/>
              </w:rPr>
            </w:pPr>
            <w:r w:rsidRPr="00CD685F">
              <w:rPr>
                <w:rFonts w:ascii="Times New Roman" w:hAnsi="Times New Roman"/>
              </w:rPr>
              <w:t>48.5</w:t>
            </w:r>
          </w:p>
        </w:tc>
        <w:tc>
          <w:tcPr>
            <w:tcW w:w="927" w:type="dxa"/>
            <w:shd w:val="clear" w:color="auto" w:fill="auto"/>
          </w:tcPr>
          <w:p w14:paraId="213928AF" w14:textId="77777777" w:rsidR="00A160EF" w:rsidRPr="00CD685F" w:rsidRDefault="00A160EF" w:rsidP="00A160EF">
            <w:pPr>
              <w:pStyle w:val="NoSpacing"/>
              <w:rPr>
                <w:rFonts w:ascii="Times New Roman" w:hAnsi="Times New Roman"/>
              </w:rPr>
            </w:pPr>
            <w:r w:rsidRPr="00CD685F">
              <w:rPr>
                <w:rFonts w:ascii="Times New Roman" w:hAnsi="Times New Roman"/>
              </w:rPr>
              <w:t>4.2</w:t>
            </w:r>
          </w:p>
        </w:tc>
        <w:tc>
          <w:tcPr>
            <w:tcW w:w="927" w:type="dxa"/>
            <w:shd w:val="clear" w:color="auto" w:fill="auto"/>
          </w:tcPr>
          <w:p w14:paraId="28DA89A8" w14:textId="77777777" w:rsidR="00A160EF" w:rsidRPr="00CD685F" w:rsidRDefault="00A160EF" w:rsidP="00A160EF">
            <w:pPr>
              <w:pStyle w:val="NoSpacing"/>
              <w:rPr>
                <w:rFonts w:ascii="Times New Roman" w:hAnsi="Times New Roman"/>
              </w:rPr>
            </w:pPr>
            <w:r w:rsidRPr="00CD685F">
              <w:rPr>
                <w:rFonts w:ascii="Times New Roman" w:hAnsi="Times New Roman"/>
              </w:rPr>
              <w:t>20.71</w:t>
            </w:r>
          </w:p>
        </w:tc>
        <w:tc>
          <w:tcPr>
            <w:tcW w:w="928" w:type="dxa"/>
            <w:shd w:val="clear" w:color="auto" w:fill="auto"/>
          </w:tcPr>
          <w:p w14:paraId="62DFC1D4" w14:textId="77777777" w:rsidR="00A160EF" w:rsidRPr="00CD685F" w:rsidRDefault="00A160EF" w:rsidP="00A160EF">
            <w:pPr>
              <w:pStyle w:val="NoSpacing"/>
              <w:rPr>
                <w:rFonts w:ascii="Times New Roman" w:hAnsi="Times New Roman"/>
              </w:rPr>
            </w:pPr>
            <w:r w:rsidRPr="00CD685F">
              <w:rPr>
                <w:rFonts w:ascii="Times New Roman" w:hAnsi="Times New Roman"/>
              </w:rPr>
              <w:t>18.8</w:t>
            </w:r>
          </w:p>
        </w:tc>
        <w:tc>
          <w:tcPr>
            <w:tcW w:w="911" w:type="dxa"/>
            <w:shd w:val="clear" w:color="auto" w:fill="auto"/>
          </w:tcPr>
          <w:p w14:paraId="3D1BCD04" w14:textId="77777777" w:rsidR="00A160EF" w:rsidRPr="00CD685F" w:rsidRDefault="00A160EF" w:rsidP="00A160EF">
            <w:pPr>
              <w:pStyle w:val="NoSpacing"/>
              <w:rPr>
                <w:rFonts w:ascii="Times New Roman" w:hAnsi="Times New Roman"/>
              </w:rPr>
            </w:pPr>
            <w:r w:rsidRPr="00CD685F">
              <w:rPr>
                <w:rFonts w:ascii="Times New Roman" w:hAnsi="Times New Roman"/>
              </w:rPr>
              <w:t>330.3</w:t>
            </w:r>
          </w:p>
        </w:tc>
      </w:tr>
      <w:tr w:rsidR="00A160EF" w:rsidRPr="00CD685F" w14:paraId="7C6A7DC6" w14:textId="77777777" w:rsidTr="00A160EF">
        <w:tc>
          <w:tcPr>
            <w:tcW w:w="705" w:type="dxa"/>
            <w:shd w:val="clear" w:color="auto" w:fill="auto"/>
          </w:tcPr>
          <w:p w14:paraId="5EAD73C9" w14:textId="77777777" w:rsidR="00A160EF" w:rsidRPr="00CD685F" w:rsidRDefault="00A160EF" w:rsidP="00A160EF">
            <w:pPr>
              <w:pStyle w:val="NoSpacing"/>
              <w:rPr>
                <w:rFonts w:ascii="Times New Roman" w:hAnsi="Times New Roman"/>
              </w:rPr>
            </w:pPr>
            <w:r w:rsidRPr="00CD685F">
              <w:rPr>
                <w:rFonts w:ascii="Times New Roman" w:hAnsi="Times New Roman"/>
              </w:rPr>
              <w:t>13</w:t>
            </w:r>
          </w:p>
        </w:tc>
        <w:tc>
          <w:tcPr>
            <w:tcW w:w="1585" w:type="dxa"/>
            <w:shd w:val="clear" w:color="auto" w:fill="auto"/>
          </w:tcPr>
          <w:p w14:paraId="3F3FBD76" w14:textId="77777777" w:rsidR="00A160EF" w:rsidRPr="00CD685F" w:rsidRDefault="00A160EF" w:rsidP="00A160EF">
            <w:pPr>
              <w:pStyle w:val="NoSpacing"/>
              <w:rPr>
                <w:rFonts w:ascii="Times New Roman" w:hAnsi="Times New Roman"/>
              </w:rPr>
            </w:pPr>
            <w:r w:rsidRPr="00CD685F">
              <w:rPr>
                <w:rFonts w:ascii="Times New Roman" w:hAnsi="Times New Roman"/>
              </w:rPr>
              <w:t>Raçaku</w:t>
            </w:r>
          </w:p>
        </w:tc>
        <w:tc>
          <w:tcPr>
            <w:tcW w:w="1025" w:type="dxa"/>
            <w:shd w:val="clear" w:color="auto" w:fill="auto"/>
          </w:tcPr>
          <w:p w14:paraId="0B5430BC" w14:textId="77777777" w:rsidR="00A160EF" w:rsidRPr="00CD685F" w:rsidRDefault="00A160EF" w:rsidP="00A160EF">
            <w:pPr>
              <w:pStyle w:val="NoSpacing"/>
              <w:rPr>
                <w:rFonts w:ascii="Times New Roman" w:hAnsi="Times New Roman"/>
              </w:rPr>
            </w:pPr>
            <w:r w:rsidRPr="00CD685F">
              <w:rPr>
                <w:rFonts w:ascii="Times New Roman" w:hAnsi="Times New Roman"/>
              </w:rPr>
              <w:t>442.6</w:t>
            </w:r>
          </w:p>
        </w:tc>
        <w:tc>
          <w:tcPr>
            <w:tcW w:w="1080" w:type="dxa"/>
            <w:shd w:val="clear" w:color="auto" w:fill="auto"/>
          </w:tcPr>
          <w:p w14:paraId="37DE601C" w14:textId="77777777" w:rsidR="00A160EF" w:rsidRPr="00CD685F" w:rsidRDefault="00A160EF" w:rsidP="00A160EF">
            <w:pPr>
              <w:pStyle w:val="NoSpacing"/>
              <w:rPr>
                <w:rFonts w:ascii="Times New Roman" w:hAnsi="Times New Roman"/>
              </w:rPr>
            </w:pPr>
            <w:r w:rsidRPr="00CD685F">
              <w:rPr>
                <w:rFonts w:ascii="Times New Roman" w:hAnsi="Times New Roman"/>
              </w:rPr>
              <w:t>163.6</w:t>
            </w:r>
          </w:p>
        </w:tc>
        <w:tc>
          <w:tcPr>
            <w:tcW w:w="1080" w:type="dxa"/>
            <w:shd w:val="clear" w:color="auto" w:fill="auto"/>
          </w:tcPr>
          <w:p w14:paraId="6919D468" w14:textId="77777777" w:rsidR="00A160EF" w:rsidRPr="00CD685F" w:rsidRDefault="00A160EF" w:rsidP="00A160EF">
            <w:pPr>
              <w:pStyle w:val="NoSpacing"/>
              <w:rPr>
                <w:rFonts w:ascii="Times New Roman" w:hAnsi="Times New Roman"/>
              </w:rPr>
            </w:pPr>
            <w:r w:rsidRPr="00CD685F">
              <w:rPr>
                <w:rFonts w:ascii="Times New Roman" w:hAnsi="Times New Roman"/>
              </w:rPr>
              <w:t>114.7</w:t>
            </w:r>
          </w:p>
        </w:tc>
        <w:tc>
          <w:tcPr>
            <w:tcW w:w="1257" w:type="dxa"/>
            <w:shd w:val="clear" w:color="auto" w:fill="auto"/>
          </w:tcPr>
          <w:p w14:paraId="1EF68980" w14:textId="77777777" w:rsidR="00A160EF" w:rsidRPr="00CD685F" w:rsidRDefault="00A160EF" w:rsidP="00A160EF">
            <w:pPr>
              <w:pStyle w:val="NoSpacing"/>
              <w:rPr>
                <w:rFonts w:ascii="Times New Roman" w:hAnsi="Times New Roman"/>
              </w:rPr>
            </w:pPr>
            <w:r w:rsidRPr="00CD685F">
              <w:rPr>
                <w:rFonts w:ascii="Times New Roman" w:hAnsi="Times New Roman"/>
              </w:rPr>
              <w:t>90.7</w:t>
            </w:r>
          </w:p>
        </w:tc>
        <w:tc>
          <w:tcPr>
            <w:tcW w:w="927" w:type="dxa"/>
            <w:shd w:val="clear" w:color="auto" w:fill="auto"/>
          </w:tcPr>
          <w:p w14:paraId="7305C6AB" w14:textId="77777777" w:rsidR="00A160EF" w:rsidRPr="00CD685F" w:rsidRDefault="00A160EF" w:rsidP="00A160EF">
            <w:pPr>
              <w:pStyle w:val="NoSpacing"/>
              <w:rPr>
                <w:rFonts w:ascii="Times New Roman" w:hAnsi="Times New Roman"/>
              </w:rPr>
            </w:pPr>
            <w:r w:rsidRPr="00CD685F">
              <w:rPr>
                <w:rFonts w:ascii="Times New Roman" w:hAnsi="Times New Roman"/>
              </w:rPr>
              <w:t>11.3</w:t>
            </w:r>
          </w:p>
        </w:tc>
        <w:tc>
          <w:tcPr>
            <w:tcW w:w="927" w:type="dxa"/>
            <w:shd w:val="clear" w:color="auto" w:fill="auto"/>
          </w:tcPr>
          <w:p w14:paraId="3FA37FCA" w14:textId="77777777" w:rsidR="00A160EF" w:rsidRPr="00CD685F" w:rsidRDefault="00A160EF" w:rsidP="00A160EF">
            <w:pPr>
              <w:pStyle w:val="NoSpacing"/>
              <w:rPr>
                <w:rFonts w:ascii="Times New Roman" w:hAnsi="Times New Roman"/>
              </w:rPr>
            </w:pPr>
            <w:r w:rsidRPr="00CD685F">
              <w:rPr>
                <w:rFonts w:ascii="Times New Roman" w:hAnsi="Times New Roman"/>
              </w:rPr>
              <w:t>12.4</w:t>
            </w:r>
          </w:p>
        </w:tc>
        <w:tc>
          <w:tcPr>
            <w:tcW w:w="928" w:type="dxa"/>
            <w:shd w:val="clear" w:color="auto" w:fill="auto"/>
          </w:tcPr>
          <w:p w14:paraId="7E6A30FC" w14:textId="77777777" w:rsidR="00A160EF" w:rsidRPr="00CD685F" w:rsidRDefault="00A160EF" w:rsidP="00A160EF">
            <w:pPr>
              <w:pStyle w:val="NoSpacing"/>
              <w:rPr>
                <w:rFonts w:ascii="Times New Roman" w:hAnsi="Times New Roman"/>
              </w:rPr>
            </w:pPr>
            <w:r w:rsidRPr="00CD685F">
              <w:rPr>
                <w:rFonts w:ascii="Times New Roman" w:hAnsi="Times New Roman"/>
              </w:rPr>
              <w:t>48.9</w:t>
            </w:r>
          </w:p>
        </w:tc>
        <w:tc>
          <w:tcPr>
            <w:tcW w:w="911" w:type="dxa"/>
            <w:shd w:val="clear" w:color="auto" w:fill="auto"/>
          </w:tcPr>
          <w:p w14:paraId="4AE63420" w14:textId="77777777" w:rsidR="00A160EF" w:rsidRPr="00CD685F" w:rsidRDefault="00A160EF" w:rsidP="00A160EF">
            <w:pPr>
              <w:pStyle w:val="NoSpacing"/>
              <w:rPr>
                <w:rFonts w:ascii="Times New Roman" w:hAnsi="Times New Roman"/>
              </w:rPr>
            </w:pPr>
            <w:r w:rsidRPr="00CD685F">
              <w:rPr>
                <w:rFonts w:ascii="Times New Roman" w:hAnsi="Times New Roman"/>
              </w:rPr>
              <w:t>249.1</w:t>
            </w:r>
          </w:p>
        </w:tc>
      </w:tr>
      <w:tr w:rsidR="00A160EF" w:rsidRPr="00CD685F" w14:paraId="69EE2214" w14:textId="77777777" w:rsidTr="00A160EF">
        <w:tc>
          <w:tcPr>
            <w:tcW w:w="705" w:type="dxa"/>
            <w:shd w:val="clear" w:color="auto" w:fill="auto"/>
          </w:tcPr>
          <w:p w14:paraId="1C680014" w14:textId="77777777" w:rsidR="00A160EF" w:rsidRPr="00CD685F" w:rsidRDefault="00A160EF" w:rsidP="00A160EF">
            <w:pPr>
              <w:pStyle w:val="NoSpacing"/>
              <w:rPr>
                <w:rFonts w:ascii="Times New Roman" w:hAnsi="Times New Roman"/>
              </w:rPr>
            </w:pPr>
            <w:r w:rsidRPr="00CD685F">
              <w:rPr>
                <w:rFonts w:ascii="Times New Roman" w:hAnsi="Times New Roman"/>
              </w:rPr>
              <w:t>14</w:t>
            </w:r>
          </w:p>
        </w:tc>
        <w:tc>
          <w:tcPr>
            <w:tcW w:w="1585" w:type="dxa"/>
            <w:shd w:val="clear" w:color="auto" w:fill="auto"/>
          </w:tcPr>
          <w:p w14:paraId="5CD7CF83" w14:textId="77777777" w:rsidR="00A160EF" w:rsidRPr="00CD685F" w:rsidRDefault="00A160EF" w:rsidP="00A160EF">
            <w:pPr>
              <w:pStyle w:val="NoSpacing"/>
              <w:rPr>
                <w:rFonts w:ascii="Times New Roman" w:hAnsi="Times New Roman"/>
              </w:rPr>
            </w:pPr>
            <w:r w:rsidRPr="00CD685F">
              <w:rPr>
                <w:rFonts w:ascii="Times New Roman" w:hAnsi="Times New Roman"/>
              </w:rPr>
              <w:t>Rashinca</w:t>
            </w:r>
          </w:p>
        </w:tc>
        <w:tc>
          <w:tcPr>
            <w:tcW w:w="1025" w:type="dxa"/>
            <w:shd w:val="clear" w:color="auto" w:fill="auto"/>
          </w:tcPr>
          <w:p w14:paraId="5E40C308" w14:textId="77777777" w:rsidR="00A160EF" w:rsidRPr="00CD685F" w:rsidRDefault="00A160EF" w:rsidP="00A160EF">
            <w:pPr>
              <w:pStyle w:val="NoSpacing"/>
              <w:rPr>
                <w:rFonts w:ascii="Times New Roman" w:hAnsi="Times New Roman"/>
              </w:rPr>
            </w:pPr>
            <w:r w:rsidRPr="00CD685F">
              <w:rPr>
                <w:rFonts w:ascii="Times New Roman" w:hAnsi="Times New Roman"/>
              </w:rPr>
              <w:t>553,9</w:t>
            </w:r>
          </w:p>
        </w:tc>
        <w:tc>
          <w:tcPr>
            <w:tcW w:w="1080" w:type="dxa"/>
            <w:shd w:val="clear" w:color="auto" w:fill="auto"/>
          </w:tcPr>
          <w:p w14:paraId="75870011" w14:textId="77777777" w:rsidR="00A160EF" w:rsidRPr="00CD685F" w:rsidRDefault="00A160EF" w:rsidP="00A160EF">
            <w:pPr>
              <w:pStyle w:val="NoSpacing"/>
              <w:rPr>
                <w:rFonts w:ascii="Times New Roman" w:hAnsi="Times New Roman"/>
              </w:rPr>
            </w:pPr>
            <w:r w:rsidRPr="00CD685F">
              <w:rPr>
                <w:rFonts w:ascii="Times New Roman" w:hAnsi="Times New Roman"/>
              </w:rPr>
              <w:t>489.3</w:t>
            </w:r>
          </w:p>
        </w:tc>
        <w:tc>
          <w:tcPr>
            <w:tcW w:w="1080" w:type="dxa"/>
            <w:shd w:val="clear" w:color="auto" w:fill="auto"/>
          </w:tcPr>
          <w:p w14:paraId="571A772C" w14:textId="77777777" w:rsidR="00A160EF" w:rsidRPr="00CD685F" w:rsidRDefault="00A160EF" w:rsidP="00A160EF">
            <w:pPr>
              <w:pStyle w:val="NoSpacing"/>
              <w:rPr>
                <w:rFonts w:ascii="Times New Roman" w:hAnsi="Times New Roman"/>
              </w:rPr>
            </w:pPr>
            <w:r w:rsidRPr="00CD685F">
              <w:rPr>
                <w:rFonts w:ascii="Times New Roman" w:hAnsi="Times New Roman"/>
              </w:rPr>
              <w:t>436.9</w:t>
            </w:r>
          </w:p>
        </w:tc>
        <w:tc>
          <w:tcPr>
            <w:tcW w:w="1257" w:type="dxa"/>
            <w:shd w:val="clear" w:color="auto" w:fill="auto"/>
          </w:tcPr>
          <w:p w14:paraId="2D5ABB83" w14:textId="77777777" w:rsidR="00A160EF" w:rsidRPr="00CD685F" w:rsidRDefault="00A160EF" w:rsidP="00A160EF">
            <w:pPr>
              <w:pStyle w:val="NoSpacing"/>
              <w:rPr>
                <w:rFonts w:ascii="Times New Roman" w:hAnsi="Times New Roman"/>
              </w:rPr>
            </w:pPr>
            <w:r w:rsidRPr="00CD685F">
              <w:rPr>
                <w:rFonts w:ascii="Times New Roman" w:hAnsi="Times New Roman"/>
              </w:rPr>
              <w:t>418.0</w:t>
            </w:r>
          </w:p>
        </w:tc>
        <w:tc>
          <w:tcPr>
            <w:tcW w:w="927" w:type="dxa"/>
            <w:shd w:val="clear" w:color="auto" w:fill="auto"/>
          </w:tcPr>
          <w:p w14:paraId="0CD852FB" w14:textId="77777777" w:rsidR="00A160EF" w:rsidRPr="00CD685F" w:rsidRDefault="00A160EF" w:rsidP="00A160EF">
            <w:pPr>
              <w:pStyle w:val="NoSpacing"/>
              <w:rPr>
                <w:rFonts w:ascii="Times New Roman" w:hAnsi="Times New Roman"/>
              </w:rPr>
            </w:pPr>
            <w:r w:rsidRPr="00CD685F">
              <w:rPr>
                <w:rFonts w:ascii="Times New Roman" w:hAnsi="Times New Roman"/>
              </w:rPr>
              <w:t>6.0</w:t>
            </w:r>
          </w:p>
        </w:tc>
        <w:tc>
          <w:tcPr>
            <w:tcW w:w="927" w:type="dxa"/>
            <w:shd w:val="clear" w:color="auto" w:fill="auto"/>
          </w:tcPr>
          <w:p w14:paraId="61F4181C" w14:textId="77777777" w:rsidR="00A160EF" w:rsidRPr="00CD685F" w:rsidRDefault="00A160EF" w:rsidP="00A160EF">
            <w:pPr>
              <w:pStyle w:val="NoSpacing"/>
              <w:rPr>
                <w:rFonts w:ascii="Times New Roman" w:hAnsi="Times New Roman"/>
              </w:rPr>
            </w:pPr>
            <w:r w:rsidRPr="00CD685F">
              <w:rPr>
                <w:rFonts w:ascii="Times New Roman" w:hAnsi="Times New Roman"/>
              </w:rPr>
              <w:t>12.9</w:t>
            </w:r>
          </w:p>
        </w:tc>
        <w:tc>
          <w:tcPr>
            <w:tcW w:w="928" w:type="dxa"/>
            <w:shd w:val="clear" w:color="auto" w:fill="auto"/>
          </w:tcPr>
          <w:p w14:paraId="6C4DDB76" w14:textId="77777777" w:rsidR="00A160EF" w:rsidRPr="00CD685F" w:rsidRDefault="00A160EF" w:rsidP="00A160EF">
            <w:pPr>
              <w:pStyle w:val="NoSpacing"/>
              <w:rPr>
                <w:rFonts w:ascii="Times New Roman" w:hAnsi="Times New Roman"/>
              </w:rPr>
            </w:pPr>
            <w:r w:rsidRPr="00CD685F">
              <w:rPr>
                <w:rFonts w:ascii="Times New Roman" w:hAnsi="Times New Roman"/>
              </w:rPr>
              <w:t>52.3</w:t>
            </w:r>
          </w:p>
        </w:tc>
        <w:tc>
          <w:tcPr>
            <w:tcW w:w="911" w:type="dxa"/>
            <w:shd w:val="clear" w:color="auto" w:fill="auto"/>
          </w:tcPr>
          <w:p w14:paraId="01E93049" w14:textId="77777777" w:rsidR="00A160EF" w:rsidRPr="00CD685F" w:rsidRDefault="00A160EF" w:rsidP="00A160EF">
            <w:pPr>
              <w:pStyle w:val="NoSpacing"/>
              <w:rPr>
                <w:rFonts w:ascii="Times New Roman" w:hAnsi="Times New Roman"/>
              </w:rPr>
            </w:pPr>
            <w:r w:rsidRPr="00CD685F">
              <w:rPr>
                <w:rFonts w:ascii="Times New Roman" w:hAnsi="Times New Roman"/>
              </w:rPr>
              <w:t>-</w:t>
            </w:r>
          </w:p>
        </w:tc>
      </w:tr>
      <w:tr w:rsidR="00A160EF" w:rsidRPr="00CD685F" w14:paraId="4DBAA1CE" w14:textId="77777777" w:rsidTr="00A160EF">
        <w:tc>
          <w:tcPr>
            <w:tcW w:w="705" w:type="dxa"/>
            <w:shd w:val="clear" w:color="auto" w:fill="auto"/>
          </w:tcPr>
          <w:p w14:paraId="6F9E56FF" w14:textId="77777777" w:rsidR="00A160EF" w:rsidRPr="00CD685F" w:rsidRDefault="00A160EF" w:rsidP="00A160EF">
            <w:pPr>
              <w:pStyle w:val="NoSpacing"/>
              <w:rPr>
                <w:rFonts w:ascii="Times New Roman" w:hAnsi="Times New Roman"/>
              </w:rPr>
            </w:pPr>
            <w:r w:rsidRPr="00CD685F">
              <w:rPr>
                <w:rFonts w:ascii="Times New Roman" w:hAnsi="Times New Roman"/>
              </w:rPr>
              <w:t>15</w:t>
            </w:r>
          </w:p>
        </w:tc>
        <w:tc>
          <w:tcPr>
            <w:tcW w:w="1585" w:type="dxa"/>
            <w:shd w:val="clear" w:color="auto" w:fill="auto"/>
          </w:tcPr>
          <w:p w14:paraId="287C5D8A" w14:textId="77777777" w:rsidR="00A160EF" w:rsidRPr="00CD685F" w:rsidRDefault="00A160EF" w:rsidP="00A160EF">
            <w:pPr>
              <w:pStyle w:val="NoSpacing"/>
              <w:rPr>
                <w:rFonts w:ascii="Times New Roman" w:hAnsi="Times New Roman"/>
              </w:rPr>
            </w:pPr>
            <w:r w:rsidRPr="00CD685F">
              <w:rPr>
                <w:rFonts w:ascii="Times New Roman" w:hAnsi="Times New Roman"/>
              </w:rPr>
              <w:t>Topillë-Deve.</w:t>
            </w:r>
          </w:p>
        </w:tc>
        <w:tc>
          <w:tcPr>
            <w:tcW w:w="1025" w:type="dxa"/>
            <w:shd w:val="clear" w:color="auto" w:fill="auto"/>
          </w:tcPr>
          <w:p w14:paraId="461D35FF" w14:textId="77777777" w:rsidR="00A160EF" w:rsidRPr="00CD685F" w:rsidRDefault="00A160EF" w:rsidP="00A160EF">
            <w:pPr>
              <w:pStyle w:val="NoSpacing"/>
              <w:rPr>
                <w:rFonts w:ascii="Times New Roman" w:hAnsi="Times New Roman"/>
              </w:rPr>
            </w:pPr>
            <w:r w:rsidRPr="00CD685F">
              <w:rPr>
                <w:rFonts w:ascii="Times New Roman" w:hAnsi="Times New Roman"/>
              </w:rPr>
              <w:t>1627.9</w:t>
            </w:r>
          </w:p>
        </w:tc>
        <w:tc>
          <w:tcPr>
            <w:tcW w:w="1080" w:type="dxa"/>
            <w:shd w:val="clear" w:color="auto" w:fill="auto"/>
          </w:tcPr>
          <w:p w14:paraId="69AD60AF" w14:textId="77777777" w:rsidR="00A160EF" w:rsidRPr="00CD685F" w:rsidRDefault="00A160EF" w:rsidP="00A160EF">
            <w:pPr>
              <w:pStyle w:val="NoSpacing"/>
              <w:rPr>
                <w:rFonts w:ascii="Times New Roman" w:hAnsi="Times New Roman"/>
              </w:rPr>
            </w:pPr>
            <w:r w:rsidRPr="00CD685F">
              <w:rPr>
                <w:rFonts w:ascii="Times New Roman" w:hAnsi="Times New Roman"/>
              </w:rPr>
              <w:t>421.5</w:t>
            </w:r>
          </w:p>
        </w:tc>
        <w:tc>
          <w:tcPr>
            <w:tcW w:w="1080" w:type="dxa"/>
            <w:shd w:val="clear" w:color="auto" w:fill="auto"/>
          </w:tcPr>
          <w:p w14:paraId="3B630CBD" w14:textId="77777777" w:rsidR="00A160EF" w:rsidRPr="00CD685F" w:rsidRDefault="00A160EF" w:rsidP="00A160EF">
            <w:pPr>
              <w:pStyle w:val="NoSpacing"/>
              <w:rPr>
                <w:rFonts w:ascii="Times New Roman" w:hAnsi="Times New Roman"/>
              </w:rPr>
            </w:pPr>
            <w:r w:rsidRPr="00CD685F">
              <w:rPr>
                <w:rFonts w:ascii="Times New Roman" w:hAnsi="Times New Roman"/>
              </w:rPr>
              <w:t>299.1</w:t>
            </w:r>
          </w:p>
        </w:tc>
        <w:tc>
          <w:tcPr>
            <w:tcW w:w="1257" w:type="dxa"/>
            <w:shd w:val="clear" w:color="auto" w:fill="auto"/>
          </w:tcPr>
          <w:p w14:paraId="61EC8F77" w14:textId="77777777" w:rsidR="00A160EF" w:rsidRPr="00CD685F" w:rsidRDefault="00A160EF" w:rsidP="00A160EF">
            <w:pPr>
              <w:pStyle w:val="NoSpacing"/>
              <w:rPr>
                <w:rFonts w:ascii="Times New Roman" w:hAnsi="Times New Roman"/>
              </w:rPr>
            </w:pPr>
            <w:r w:rsidRPr="00CD685F">
              <w:rPr>
                <w:rFonts w:ascii="Times New Roman" w:hAnsi="Times New Roman"/>
              </w:rPr>
              <w:t>160.6</w:t>
            </w:r>
          </w:p>
        </w:tc>
        <w:tc>
          <w:tcPr>
            <w:tcW w:w="927" w:type="dxa"/>
            <w:shd w:val="clear" w:color="auto" w:fill="auto"/>
          </w:tcPr>
          <w:p w14:paraId="4B48BC25" w14:textId="77777777" w:rsidR="00A160EF" w:rsidRPr="00CD685F" w:rsidRDefault="00A160EF" w:rsidP="00A160EF">
            <w:pPr>
              <w:pStyle w:val="NoSpacing"/>
              <w:rPr>
                <w:rFonts w:ascii="Times New Roman" w:hAnsi="Times New Roman"/>
              </w:rPr>
            </w:pPr>
            <w:r w:rsidRPr="00CD685F">
              <w:rPr>
                <w:rFonts w:ascii="Times New Roman" w:hAnsi="Times New Roman"/>
              </w:rPr>
              <w:t>0.6</w:t>
            </w:r>
          </w:p>
        </w:tc>
        <w:tc>
          <w:tcPr>
            <w:tcW w:w="927" w:type="dxa"/>
            <w:shd w:val="clear" w:color="auto" w:fill="auto"/>
          </w:tcPr>
          <w:p w14:paraId="4066B135" w14:textId="77777777" w:rsidR="00A160EF" w:rsidRPr="00CD685F" w:rsidRDefault="00A160EF" w:rsidP="00A160EF">
            <w:pPr>
              <w:pStyle w:val="NoSpacing"/>
              <w:rPr>
                <w:rFonts w:ascii="Times New Roman" w:hAnsi="Times New Roman"/>
              </w:rPr>
            </w:pPr>
            <w:r w:rsidRPr="00CD685F">
              <w:rPr>
                <w:rFonts w:ascii="Times New Roman" w:hAnsi="Times New Roman"/>
              </w:rPr>
              <w:t>137.9</w:t>
            </w:r>
          </w:p>
        </w:tc>
        <w:tc>
          <w:tcPr>
            <w:tcW w:w="928" w:type="dxa"/>
            <w:shd w:val="clear" w:color="auto" w:fill="auto"/>
          </w:tcPr>
          <w:p w14:paraId="3EA908F5" w14:textId="77777777" w:rsidR="00A160EF" w:rsidRPr="00CD685F" w:rsidRDefault="00A160EF" w:rsidP="00A160EF">
            <w:pPr>
              <w:pStyle w:val="NoSpacing"/>
              <w:rPr>
                <w:rFonts w:ascii="Times New Roman" w:hAnsi="Times New Roman"/>
              </w:rPr>
            </w:pPr>
            <w:r w:rsidRPr="00CD685F">
              <w:rPr>
                <w:rFonts w:ascii="Times New Roman" w:hAnsi="Times New Roman"/>
              </w:rPr>
              <w:t>122.4</w:t>
            </w:r>
          </w:p>
        </w:tc>
        <w:tc>
          <w:tcPr>
            <w:tcW w:w="911" w:type="dxa"/>
            <w:shd w:val="clear" w:color="auto" w:fill="auto"/>
          </w:tcPr>
          <w:p w14:paraId="75C97C83" w14:textId="77777777" w:rsidR="00A160EF" w:rsidRPr="00CD685F" w:rsidRDefault="00A160EF" w:rsidP="00A160EF">
            <w:pPr>
              <w:pStyle w:val="NoSpacing"/>
              <w:rPr>
                <w:rFonts w:ascii="Times New Roman" w:hAnsi="Times New Roman"/>
              </w:rPr>
            </w:pPr>
            <w:r w:rsidRPr="00CD685F">
              <w:rPr>
                <w:rFonts w:ascii="Times New Roman" w:hAnsi="Times New Roman"/>
              </w:rPr>
              <w:t>1165.9</w:t>
            </w:r>
          </w:p>
        </w:tc>
      </w:tr>
      <w:tr w:rsidR="00A160EF" w:rsidRPr="00CD685F" w14:paraId="415DD8EF" w14:textId="77777777" w:rsidTr="00A160EF">
        <w:tc>
          <w:tcPr>
            <w:tcW w:w="705" w:type="dxa"/>
            <w:shd w:val="clear" w:color="auto" w:fill="auto"/>
          </w:tcPr>
          <w:p w14:paraId="0BDE2B30" w14:textId="77777777" w:rsidR="00A160EF" w:rsidRPr="00CD685F" w:rsidRDefault="00A160EF" w:rsidP="00A160EF">
            <w:pPr>
              <w:pStyle w:val="NoSpacing"/>
              <w:rPr>
                <w:rFonts w:ascii="Times New Roman" w:hAnsi="Times New Roman"/>
              </w:rPr>
            </w:pPr>
            <w:r w:rsidRPr="00CD685F">
              <w:rPr>
                <w:rFonts w:ascii="Times New Roman" w:hAnsi="Times New Roman"/>
              </w:rPr>
              <w:t>16</w:t>
            </w:r>
          </w:p>
        </w:tc>
        <w:tc>
          <w:tcPr>
            <w:tcW w:w="1585" w:type="dxa"/>
            <w:shd w:val="clear" w:color="auto" w:fill="auto"/>
          </w:tcPr>
          <w:p w14:paraId="652B91A0" w14:textId="77777777" w:rsidR="00A160EF" w:rsidRPr="00CD685F" w:rsidRDefault="00A160EF" w:rsidP="00A160EF">
            <w:pPr>
              <w:pStyle w:val="NoSpacing"/>
              <w:rPr>
                <w:rFonts w:ascii="Times New Roman" w:hAnsi="Times New Roman"/>
              </w:rPr>
            </w:pPr>
            <w:r w:rsidRPr="00CD685F">
              <w:rPr>
                <w:rFonts w:ascii="Times New Roman" w:hAnsi="Times New Roman"/>
              </w:rPr>
              <w:t>Carralevë</w:t>
            </w:r>
          </w:p>
        </w:tc>
        <w:tc>
          <w:tcPr>
            <w:tcW w:w="1025" w:type="dxa"/>
            <w:shd w:val="clear" w:color="auto" w:fill="auto"/>
          </w:tcPr>
          <w:p w14:paraId="537E8203" w14:textId="77777777" w:rsidR="00A160EF" w:rsidRPr="00CD685F" w:rsidRDefault="00A160EF" w:rsidP="00A160EF">
            <w:pPr>
              <w:pStyle w:val="NoSpacing"/>
              <w:rPr>
                <w:rFonts w:ascii="Times New Roman" w:hAnsi="Times New Roman"/>
              </w:rPr>
            </w:pPr>
            <w:r w:rsidRPr="00CD685F">
              <w:rPr>
                <w:rFonts w:ascii="Times New Roman" w:hAnsi="Times New Roman"/>
              </w:rPr>
              <w:t>1076.7</w:t>
            </w:r>
          </w:p>
        </w:tc>
        <w:tc>
          <w:tcPr>
            <w:tcW w:w="1080" w:type="dxa"/>
            <w:shd w:val="clear" w:color="auto" w:fill="auto"/>
          </w:tcPr>
          <w:p w14:paraId="374E9398" w14:textId="77777777" w:rsidR="00A160EF" w:rsidRPr="00CD685F" w:rsidRDefault="00A160EF" w:rsidP="00A160EF">
            <w:pPr>
              <w:pStyle w:val="NoSpacing"/>
              <w:rPr>
                <w:rFonts w:ascii="Times New Roman" w:hAnsi="Times New Roman"/>
              </w:rPr>
            </w:pPr>
            <w:r w:rsidRPr="00CD685F">
              <w:rPr>
                <w:rFonts w:ascii="Times New Roman" w:hAnsi="Times New Roman"/>
              </w:rPr>
              <w:t>301.3</w:t>
            </w:r>
          </w:p>
        </w:tc>
        <w:tc>
          <w:tcPr>
            <w:tcW w:w="1080" w:type="dxa"/>
            <w:shd w:val="clear" w:color="auto" w:fill="auto"/>
          </w:tcPr>
          <w:p w14:paraId="5C80F446" w14:textId="77777777" w:rsidR="00A160EF" w:rsidRPr="00CD685F" w:rsidRDefault="00A160EF" w:rsidP="00A160EF">
            <w:pPr>
              <w:pStyle w:val="NoSpacing"/>
              <w:rPr>
                <w:rFonts w:ascii="Times New Roman" w:hAnsi="Times New Roman"/>
              </w:rPr>
            </w:pPr>
            <w:r w:rsidRPr="00CD685F">
              <w:rPr>
                <w:rFonts w:ascii="Times New Roman" w:hAnsi="Times New Roman"/>
              </w:rPr>
              <w:t>192.8</w:t>
            </w:r>
          </w:p>
        </w:tc>
        <w:tc>
          <w:tcPr>
            <w:tcW w:w="1257" w:type="dxa"/>
            <w:shd w:val="clear" w:color="auto" w:fill="auto"/>
          </w:tcPr>
          <w:p w14:paraId="5A281B43" w14:textId="77777777" w:rsidR="00A160EF" w:rsidRPr="00CD685F" w:rsidRDefault="00A160EF" w:rsidP="00A160EF">
            <w:pPr>
              <w:pStyle w:val="NoSpacing"/>
              <w:rPr>
                <w:rFonts w:ascii="Times New Roman" w:hAnsi="Times New Roman"/>
              </w:rPr>
            </w:pPr>
            <w:r w:rsidRPr="00CD685F">
              <w:rPr>
                <w:rFonts w:ascii="Times New Roman" w:hAnsi="Times New Roman"/>
              </w:rPr>
              <w:t>152.8</w:t>
            </w:r>
          </w:p>
        </w:tc>
        <w:tc>
          <w:tcPr>
            <w:tcW w:w="927" w:type="dxa"/>
            <w:shd w:val="clear" w:color="auto" w:fill="auto"/>
          </w:tcPr>
          <w:p w14:paraId="4FAAC084" w14:textId="77777777" w:rsidR="00A160EF" w:rsidRPr="00CD685F" w:rsidRDefault="00A160EF" w:rsidP="00A160EF">
            <w:pPr>
              <w:pStyle w:val="NoSpacing"/>
              <w:rPr>
                <w:rFonts w:ascii="Times New Roman" w:hAnsi="Times New Roman"/>
              </w:rPr>
            </w:pPr>
            <w:r w:rsidRPr="00CD685F">
              <w:rPr>
                <w:rFonts w:ascii="Times New Roman" w:hAnsi="Times New Roman"/>
              </w:rPr>
              <w:t>7.3</w:t>
            </w:r>
          </w:p>
        </w:tc>
        <w:tc>
          <w:tcPr>
            <w:tcW w:w="927" w:type="dxa"/>
            <w:shd w:val="clear" w:color="auto" w:fill="auto"/>
          </w:tcPr>
          <w:p w14:paraId="64A8665C" w14:textId="77777777" w:rsidR="00A160EF" w:rsidRPr="00CD685F" w:rsidRDefault="00A160EF" w:rsidP="00A160EF">
            <w:pPr>
              <w:pStyle w:val="NoSpacing"/>
              <w:rPr>
                <w:rFonts w:ascii="Times New Roman" w:hAnsi="Times New Roman"/>
              </w:rPr>
            </w:pPr>
            <w:r w:rsidRPr="00CD685F">
              <w:rPr>
                <w:rFonts w:ascii="Times New Roman" w:hAnsi="Times New Roman"/>
              </w:rPr>
              <w:t>32.7</w:t>
            </w:r>
          </w:p>
        </w:tc>
        <w:tc>
          <w:tcPr>
            <w:tcW w:w="928" w:type="dxa"/>
            <w:shd w:val="clear" w:color="auto" w:fill="auto"/>
          </w:tcPr>
          <w:p w14:paraId="2B6BD288" w14:textId="77777777" w:rsidR="00A160EF" w:rsidRPr="00CD685F" w:rsidRDefault="00A160EF" w:rsidP="00A160EF">
            <w:pPr>
              <w:pStyle w:val="NoSpacing"/>
              <w:rPr>
                <w:rFonts w:ascii="Times New Roman" w:hAnsi="Times New Roman"/>
              </w:rPr>
            </w:pPr>
            <w:r w:rsidRPr="00CD685F">
              <w:rPr>
                <w:rFonts w:ascii="Times New Roman" w:hAnsi="Times New Roman"/>
              </w:rPr>
              <w:t>108.5</w:t>
            </w:r>
          </w:p>
        </w:tc>
        <w:tc>
          <w:tcPr>
            <w:tcW w:w="911" w:type="dxa"/>
            <w:shd w:val="clear" w:color="auto" w:fill="auto"/>
          </w:tcPr>
          <w:p w14:paraId="62786F97" w14:textId="77777777" w:rsidR="00A160EF" w:rsidRPr="00CD685F" w:rsidRDefault="00A160EF" w:rsidP="00A160EF">
            <w:pPr>
              <w:pStyle w:val="NoSpacing"/>
              <w:rPr>
                <w:rFonts w:ascii="Times New Roman" w:hAnsi="Times New Roman"/>
              </w:rPr>
            </w:pPr>
            <w:r w:rsidRPr="00CD685F">
              <w:rPr>
                <w:rFonts w:ascii="Times New Roman" w:hAnsi="Times New Roman"/>
              </w:rPr>
              <w:t>713.9</w:t>
            </w:r>
          </w:p>
        </w:tc>
      </w:tr>
      <w:tr w:rsidR="00A160EF" w:rsidRPr="00CD685F" w14:paraId="7D292383" w14:textId="77777777" w:rsidTr="00A160EF">
        <w:tc>
          <w:tcPr>
            <w:tcW w:w="705" w:type="dxa"/>
            <w:shd w:val="clear" w:color="auto" w:fill="auto"/>
          </w:tcPr>
          <w:p w14:paraId="485823F0" w14:textId="77777777" w:rsidR="00A160EF" w:rsidRPr="00CD685F" w:rsidRDefault="00A160EF" w:rsidP="00A160EF">
            <w:pPr>
              <w:pStyle w:val="NoSpacing"/>
              <w:rPr>
                <w:rFonts w:ascii="Times New Roman" w:hAnsi="Times New Roman"/>
              </w:rPr>
            </w:pPr>
            <w:r w:rsidRPr="00CD685F">
              <w:rPr>
                <w:rFonts w:ascii="Times New Roman" w:hAnsi="Times New Roman"/>
              </w:rPr>
              <w:t>17</w:t>
            </w:r>
          </w:p>
        </w:tc>
        <w:tc>
          <w:tcPr>
            <w:tcW w:w="1585" w:type="dxa"/>
            <w:shd w:val="clear" w:color="auto" w:fill="auto"/>
          </w:tcPr>
          <w:p w14:paraId="7867833A" w14:textId="77777777" w:rsidR="00A160EF" w:rsidRPr="00CD685F" w:rsidRDefault="00A160EF" w:rsidP="00A160EF">
            <w:pPr>
              <w:pStyle w:val="NoSpacing"/>
              <w:rPr>
                <w:rFonts w:ascii="Times New Roman" w:hAnsi="Times New Roman"/>
              </w:rPr>
            </w:pPr>
            <w:r w:rsidRPr="00CD685F">
              <w:rPr>
                <w:rFonts w:ascii="Times New Roman" w:hAnsi="Times New Roman"/>
              </w:rPr>
              <w:t>Godanci i E</w:t>
            </w:r>
          </w:p>
        </w:tc>
        <w:tc>
          <w:tcPr>
            <w:tcW w:w="1025" w:type="dxa"/>
            <w:shd w:val="clear" w:color="auto" w:fill="auto"/>
          </w:tcPr>
          <w:p w14:paraId="36224E7E" w14:textId="77777777" w:rsidR="00A160EF" w:rsidRPr="00CD685F" w:rsidRDefault="00A160EF" w:rsidP="00A160EF">
            <w:pPr>
              <w:pStyle w:val="NoSpacing"/>
              <w:rPr>
                <w:rFonts w:ascii="Times New Roman" w:hAnsi="Times New Roman"/>
              </w:rPr>
            </w:pPr>
            <w:r w:rsidRPr="00CD685F">
              <w:rPr>
                <w:rFonts w:ascii="Times New Roman" w:hAnsi="Times New Roman"/>
              </w:rPr>
              <w:t>564.7</w:t>
            </w:r>
          </w:p>
        </w:tc>
        <w:tc>
          <w:tcPr>
            <w:tcW w:w="1080" w:type="dxa"/>
            <w:shd w:val="clear" w:color="auto" w:fill="auto"/>
          </w:tcPr>
          <w:p w14:paraId="5D2A0C84" w14:textId="77777777" w:rsidR="00A160EF" w:rsidRPr="00CD685F" w:rsidRDefault="00A160EF" w:rsidP="00A160EF">
            <w:pPr>
              <w:pStyle w:val="NoSpacing"/>
              <w:rPr>
                <w:rFonts w:ascii="Times New Roman" w:hAnsi="Times New Roman"/>
              </w:rPr>
            </w:pPr>
            <w:r w:rsidRPr="00CD685F">
              <w:rPr>
                <w:rFonts w:ascii="Times New Roman" w:hAnsi="Times New Roman"/>
              </w:rPr>
              <w:t>237.0</w:t>
            </w:r>
          </w:p>
        </w:tc>
        <w:tc>
          <w:tcPr>
            <w:tcW w:w="1080" w:type="dxa"/>
            <w:shd w:val="clear" w:color="auto" w:fill="auto"/>
          </w:tcPr>
          <w:p w14:paraId="312F0E81" w14:textId="77777777" w:rsidR="00A160EF" w:rsidRPr="00CD685F" w:rsidRDefault="00A160EF" w:rsidP="00A160EF">
            <w:pPr>
              <w:pStyle w:val="NoSpacing"/>
              <w:rPr>
                <w:rFonts w:ascii="Times New Roman" w:hAnsi="Times New Roman"/>
              </w:rPr>
            </w:pPr>
            <w:r w:rsidRPr="00CD685F">
              <w:rPr>
                <w:rFonts w:ascii="Times New Roman" w:hAnsi="Times New Roman"/>
              </w:rPr>
              <w:t>221.8</w:t>
            </w:r>
          </w:p>
        </w:tc>
        <w:tc>
          <w:tcPr>
            <w:tcW w:w="1257" w:type="dxa"/>
            <w:shd w:val="clear" w:color="auto" w:fill="auto"/>
          </w:tcPr>
          <w:p w14:paraId="754C2993" w14:textId="77777777" w:rsidR="00A160EF" w:rsidRPr="00CD685F" w:rsidRDefault="00A160EF" w:rsidP="00A160EF">
            <w:pPr>
              <w:pStyle w:val="NoSpacing"/>
              <w:rPr>
                <w:rFonts w:ascii="Times New Roman" w:hAnsi="Times New Roman"/>
              </w:rPr>
            </w:pPr>
            <w:r w:rsidRPr="00CD685F">
              <w:rPr>
                <w:rFonts w:ascii="Times New Roman" w:hAnsi="Times New Roman"/>
              </w:rPr>
              <w:t>209.1</w:t>
            </w:r>
          </w:p>
        </w:tc>
        <w:tc>
          <w:tcPr>
            <w:tcW w:w="927" w:type="dxa"/>
            <w:shd w:val="clear" w:color="auto" w:fill="auto"/>
          </w:tcPr>
          <w:p w14:paraId="05E3EDE2" w14:textId="77777777" w:rsidR="00A160EF" w:rsidRPr="00CD685F" w:rsidRDefault="00A160EF" w:rsidP="00A160EF">
            <w:pPr>
              <w:pStyle w:val="NoSpacing"/>
              <w:rPr>
                <w:rFonts w:ascii="Times New Roman" w:hAnsi="Times New Roman"/>
              </w:rPr>
            </w:pPr>
            <w:r w:rsidRPr="00CD685F">
              <w:rPr>
                <w:rFonts w:ascii="Times New Roman" w:hAnsi="Times New Roman"/>
              </w:rPr>
              <w:t>1.0</w:t>
            </w:r>
          </w:p>
        </w:tc>
        <w:tc>
          <w:tcPr>
            <w:tcW w:w="927" w:type="dxa"/>
            <w:shd w:val="clear" w:color="auto" w:fill="auto"/>
          </w:tcPr>
          <w:p w14:paraId="1429A5C9" w14:textId="77777777" w:rsidR="00A160EF" w:rsidRPr="00CD685F" w:rsidRDefault="00A160EF" w:rsidP="00A160EF">
            <w:pPr>
              <w:pStyle w:val="NoSpacing"/>
              <w:rPr>
                <w:rFonts w:ascii="Times New Roman" w:hAnsi="Times New Roman"/>
              </w:rPr>
            </w:pPr>
            <w:r w:rsidRPr="00CD685F">
              <w:rPr>
                <w:rFonts w:ascii="Times New Roman" w:hAnsi="Times New Roman"/>
              </w:rPr>
              <w:t>11.5</w:t>
            </w:r>
          </w:p>
        </w:tc>
        <w:tc>
          <w:tcPr>
            <w:tcW w:w="928" w:type="dxa"/>
            <w:shd w:val="clear" w:color="auto" w:fill="auto"/>
          </w:tcPr>
          <w:p w14:paraId="1CC9C9B7" w14:textId="77777777" w:rsidR="00A160EF" w:rsidRPr="00CD685F" w:rsidRDefault="00A160EF" w:rsidP="00A160EF">
            <w:pPr>
              <w:pStyle w:val="NoSpacing"/>
              <w:rPr>
                <w:rFonts w:ascii="Times New Roman" w:hAnsi="Times New Roman"/>
              </w:rPr>
            </w:pPr>
            <w:r w:rsidRPr="00CD685F">
              <w:rPr>
                <w:rFonts w:ascii="Times New Roman" w:hAnsi="Times New Roman"/>
              </w:rPr>
              <w:t>15.2</w:t>
            </w:r>
          </w:p>
        </w:tc>
        <w:tc>
          <w:tcPr>
            <w:tcW w:w="911" w:type="dxa"/>
            <w:shd w:val="clear" w:color="auto" w:fill="auto"/>
          </w:tcPr>
          <w:p w14:paraId="044C4614" w14:textId="77777777" w:rsidR="00A160EF" w:rsidRPr="00CD685F" w:rsidRDefault="00A160EF" w:rsidP="00A160EF">
            <w:pPr>
              <w:pStyle w:val="NoSpacing"/>
              <w:rPr>
                <w:rFonts w:ascii="Times New Roman" w:hAnsi="Times New Roman"/>
              </w:rPr>
            </w:pPr>
            <w:r w:rsidRPr="00CD685F">
              <w:rPr>
                <w:rFonts w:ascii="Times New Roman" w:hAnsi="Times New Roman"/>
              </w:rPr>
              <w:t>296.8</w:t>
            </w:r>
          </w:p>
        </w:tc>
      </w:tr>
      <w:tr w:rsidR="00A160EF" w:rsidRPr="00CD685F" w14:paraId="19CC961B" w14:textId="77777777" w:rsidTr="00A160EF">
        <w:tc>
          <w:tcPr>
            <w:tcW w:w="705" w:type="dxa"/>
            <w:shd w:val="clear" w:color="auto" w:fill="auto"/>
          </w:tcPr>
          <w:p w14:paraId="2E4445E9" w14:textId="77777777" w:rsidR="00A160EF" w:rsidRPr="00CD685F" w:rsidRDefault="00A160EF" w:rsidP="00A160EF">
            <w:pPr>
              <w:pStyle w:val="NoSpacing"/>
              <w:rPr>
                <w:rFonts w:ascii="Times New Roman" w:hAnsi="Times New Roman"/>
              </w:rPr>
            </w:pPr>
            <w:r w:rsidRPr="00CD685F">
              <w:rPr>
                <w:rFonts w:ascii="Times New Roman" w:hAnsi="Times New Roman"/>
              </w:rPr>
              <w:t>18</w:t>
            </w:r>
          </w:p>
        </w:tc>
        <w:tc>
          <w:tcPr>
            <w:tcW w:w="1585" w:type="dxa"/>
            <w:shd w:val="clear" w:color="auto" w:fill="auto"/>
          </w:tcPr>
          <w:p w14:paraId="0C3AD616" w14:textId="77777777" w:rsidR="00A160EF" w:rsidRPr="00CD685F" w:rsidRDefault="00A160EF" w:rsidP="00A160EF">
            <w:pPr>
              <w:pStyle w:val="NoSpacing"/>
              <w:rPr>
                <w:rFonts w:ascii="Times New Roman" w:hAnsi="Times New Roman"/>
              </w:rPr>
            </w:pPr>
            <w:r w:rsidRPr="00CD685F">
              <w:rPr>
                <w:rFonts w:ascii="Times New Roman" w:hAnsi="Times New Roman"/>
              </w:rPr>
              <w:t>Dugë</w:t>
            </w:r>
          </w:p>
        </w:tc>
        <w:tc>
          <w:tcPr>
            <w:tcW w:w="1025" w:type="dxa"/>
            <w:shd w:val="clear" w:color="auto" w:fill="auto"/>
          </w:tcPr>
          <w:p w14:paraId="4833C6AF" w14:textId="77777777" w:rsidR="00A160EF" w:rsidRPr="00CD685F" w:rsidRDefault="00A160EF" w:rsidP="00A160EF">
            <w:pPr>
              <w:pStyle w:val="NoSpacing"/>
              <w:rPr>
                <w:rFonts w:ascii="Times New Roman" w:hAnsi="Times New Roman"/>
              </w:rPr>
            </w:pPr>
            <w:r w:rsidRPr="00CD685F">
              <w:rPr>
                <w:rFonts w:ascii="Times New Roman" w:hAnsi="Times New Roman"/>
              </w:rPr>
              <w:t>257.2</w:t>
            </w:r>
          </w:p>
        </w:tc>
        <w:tc>
          <w:tcPr>
            <w:tcW w:w="1080" w:type="dxa"/>
            <w:shd w:val="clear" w:color="auto" w:fill="auto"/>
          </w:tcPr>
          <w:p w14:paraId="055A065D" w14:textId="77777777" w:rsidR="00A160EF" w:rsidRPr="00CD685F" w:rsidRDefault="00A160EF" w:rsidP="00A160EF">
            <w:pPr>
              <w:pStyle w:val="NoSpacing"/>
              <w:rPr>
                <w:rFonts w:ascii="Times New Roman" w:hAnsi="Times New Roman"/>
              </w:rPr>
            </w:pPr>
            <w:r w:rsidRPr="00CD685F">
              <w:rPr>
                <w:rFonts w:ascii="Times New Roman" w:hAnsi="Times New Roman"/>
              </w:rPr>
              <w:t>99.9</w:t>
            </w:r>
          </w:p>
        </w:tc>
        <w:tc>
          <w:tcPr>
            <w:tcW w:w="1080" w:type="dxa"/>
            <w:shd w:val="clear" w:color="auto" w:fill="auto"/>
          </w:tcPr>
          <w:p w14:paraId="69B2C8A4" w14:textId="77777777" w:rsidR="00A160EF" w:rsidRPr="00CD685F" w:rsidRDefault="00A160EF" w:rsidP="00A160EF">
            <w:pPr>
              <w:pStyle w:val="NoSpacing"/>
              <w:rPr>
                <w:rFonts w:ascii="Times New Roman" w:hAnsi="Times New Roman"/>
              </w:rPr>
            </w:pPr>
            <w:r w:rsidRPr="00CD685F">
              <w:rPr>
                <w:rFonts w:ascii="Times New Roman" w:hAnsi="Times New Roman"/>
              </w:rPr>
              <w:t>39.6</w:t>
            </w:r>
          </w:p>
        </w:tc>
        <w:tc>
          <w:tcPr>
            <w:tcW w:w="1257" w:type="dxa"/>
            <w:shd w:val="clear" w:color="auto" w:fill="auto"/>
          </w:tcPr>
          <w:p w14:paraId="0AC837E3" w14:textId="77777777" w:rsidR="00A160EF" w:rsidRPr="00CD685F" w:rsidRDefault="00A160EF" w:rsidP="00A160EF">
            <w:pPr>
              <w:pStyle w:val="NoSpacing"/>
              <w:rPr>
                <w:rFonts w:ascii="Times New Roman" w:hAnsi="Times New Roman"/>
              </w:rPr>
            </w:pPr>
            <w:r w:rsidRPr="00CD685F">
              <w:rPr>
                <w:rFonts w:ascii="Times New Roman" w:hAnsi="Times New Roman"/>
              </w:rPr>
              <w:t>30.1</w:t>
            </w:r>
          </w:p>
        </w:tc>
        <w:tc>
          <w:tcPr>
            <w:tcW w:w="927" w:type="dxa"/>
            <w:shd w:val="clear" w:color="auto" w:fill="auto"/>
          </w:tcPr>
          <w:p w14:paraId="3E14C00E" w14:textId="77777777" w:rsidR="00A160EF" w:rsidRPr="00CD685F" w:rsidRDefault="00A160EF" w:rsidP="00A160EF">
            <w:pPr>
              <w:pStyle w:val="NoSpacing"/>
              <w:rPr>
                <w:rFonts w:ascii="Times New Roman" w:hAnsi="Times New Roman"/>
              </w:rPr>
            </w:pPr>
            <w:r w:rsidRPr="00CD685F">
              <w:rPr>
                <w:rFonts w:ascii="Times New Roman" w:hAnsi="Times New Roman"/>
              </w:rPr>
              <w:t>0.9</w:t>
            </w:r>
          </w:p>
        </w:tc>
        <w:tc>
          <w:tcPr>
            <w:tcW w:w="927" w:type="dxa"/>
            <w:shd w:val="clear" w:color="auto" w:fill="auto"/>
          </w:tcPr>
          <w:p w14:paraId="3D18A297" w14:textId="77777777" w:rsidR="00A160EF" w:rsidRPr="00CD685F" w:rsidRDefault="00A160EF" w:rsidP="00A160EF">
            <w:pPr>
              <w:pStyle w:val="NoSpacing"/>
              <w:rPr>
                <w:rFonts w:ascii="Times New Roman" w:hAnsi="Times New Roman"/>
              </w:rPr>
            </w:pPr>
            <w:r w:rsidRPr="00CD685F">
              <w:rPr>
                <w:rFonts w:ascii="Times New Roman" w:hAnsi="Times New Roman"/>
              </w:rPr>
              <w:t>8.6</w:t>
            </w:r>
          </w:p>
        </w:tc>
        <w:tc>
          <w:tcPr>
            <w:tcW w:w="928" w:type="dxa"/>
            <w:shd w:val="clear" w:color="auto" w:fill="auto"/>
          </w:tcPr>
          <w:p w14:paraId="75225BF6" w14:textId="77777777" w:rsidR="00A160EF" w:rsidRPr="00CD685F" w:rsidRDefault="00A160EF" w:rsidP="00A160EF">
            <w:pPr>
              <w:pStyle w:val="NoSpacing"/>
              <w:rPr>
                <w:rFonts w:ascii="Times New Roman" w:hAnsi="Times New Roman"/>
              </w:rPr>
            </w:pPr>
            <w:r w:rsidRPr="00CD685F">
              <w:rPr>
                <w:rFonts w:ascii="Times New Roman" w:hAnsi="Times New Roman"/>
              </w:rPr>
              <w:t>60.3</w:t>
            </w:r>
          </w:p>
        </w:tc>
        <w:tc>
          <w:tcPr>
            <w:tcW w:w="911" w:type="dxa"/>
            <w:shd w:val="clear" w:color="auto" w:fill="auto"/>
          </w:tcPr>
          <w:p w14:paraId="422ED5CB" w14:textId="77777777" w:rsidR="00A160EF" w:rsidRPr="00CD685F" w:rsidRDefault="00A160EF" w:rsidP="00A160EF">
            <w:pPr>
              <w:pStyle w:val="NoSpacing"/>
              <w:rPr>
                <w:rFonts w:ascii="Times New Roman" w:hAnsi="Times New Roman"/>
              </w:rPr>
            </w:pPr>
            <w:r w:rsidRPr="00CD685F">
              <w:rPr>
                <w:rFonts w:ascii="Times New Roman" w:hAnsi="Times New Roman"/>
              </w:rPr>
              <w:t>149.2</w:t>
            </w:r>
          </w:p>
        </w:tc>
      </w:tr>
      <w:tr w:rsidR="00A160EF" w:rsidRPr="00CD685F" w14:paraId="3957C12A" w14:textId="77777777" w:rsidTr="00A160EF">
        <w:tc>
          <w:tcPr>
            <w:tcW w:w="705" w:type="dxa"/>
            <w:shd w:val="clear" w:color="auto" w:fill="auto"/>
          </w:tcPr>
          <w:p w14:paraId="58A7369D" w14:textId="77777777" w:rsidR="00A160EF" w:rsidRPr="00CD685F" w:rsidRDefault="00A160EF" w:rsidP="00A160EF">
            <w:pPr>
              <w:pStyle w:val="NoSpacing"/>
              <w:rPr>
                <w:rFonts w:ascii="Times New Roman" w:hAnsi="Times New Roman"/>
              </w:rPr>
            </w:pPr>
            <w:r w:rsidRPr="00CD685F">
              <w:rPr>
                <w:rFonts w:ascii="Times New Roman" w:hAnsi="Times New Roman"/>
              </w:rPr>
              <w:t>19</w:t>
            </w:r>
          </w:p>
        </w:tc>
        <w:tc>
          <w:tcPr>
            <w:tcW w:w="1585" w:type="dxa"/>
            <w:shd w:val="clear" w:color="auto" w:fill="auto"/>
          </w:tcPr>
          <w:p w14:paraId="21E716B4" w14:textId="77777777" w:rsidR="00A160EF" w:rsidRPr="00CD685F" w:rsidRDefault="00A160EF" w:rsidP="00A160EF">
            <w:pPr>
              <w:pStyle w:val="NoSpacing"/>
              <w:rPr>
                <w:rFonts w:ascii="Times New Roman" w:hAnsi="Times New Roman"/>
              </w:rPr>
            </w:pPr>
            <w:r w:rsidRPr="00CD685F">
              <w:rPr>
                <w:rFonts w:ascii="Times New Roman" w:hAnsi="Times New Roman"/>
              </w:rPr>
              <w:t>Karaqicë</w:t>
            </w:r>
          </w:p>
        </w:tc>
        <w:tc>
          <w:tcPr>
            <w:tcW w:w="1025" w:type="dxa"/>
            <w:shd w:val="clear" w:color="auto" w:fill="auto"/>
          </w:tcPr>
          <w:p w14:paraId="395EBFEC" w14:textId="77777777" w:rsidR="00A160EF" w:rsidRPr="00CD685F" w:rsidRDefault="00A160EF" w:rsidP="00A160EF">
            <w:pPr>
              <w:pStyle w:val="NoSpacing"/>
              <w:rPr>
                <w:rFonts w:ascii="Times New Roman" w:hAnsi="Times New Roman"/>
              </w:rPr>
            </w:pPr>
            <w:r w:rsidRPr="00CD685F">
              <w:rPr>
                <w:rFonts w:ascii="Times New Roman" w:hAnsi="Times New Roman"/>
              </w:rPr>
              <w:t>220.3</w:t>
            </w:r>
          </w:p>
        </w:tc>
        <w:tc>
          <w:tcPr>
            <w:tcW w:w="1080" w:type="dxa"/>
            <w:shd w:val="clear" w:color="auto" w:fill="auto"/>
          </w:tcPr>
          <w:p w14:paraId="02F593FC" w14:textId="77777777" w:rsidR="00A160EF" w:rsidRPr="00CD685F" w:rsidRDefault="00A160EF" w:rsidP="00A160EF">
            <w:pPr>
              <w:pStyle w:val="NoSpacing"/>
              <w:rPr>
                <w:rFonts w:ascii="Times New Roman" w:hAnsi="Times New Roman"/>
              </w:rPr>
            </w:pPr>
            <w:r w:rsidRPr="00CD685F">
              <w:rPr>
                <w:rFonts w:ascii="Times New Roman" w:hAnsi="Times New Roman"/>
              </w:rPr>
              <w:t>152.4</w:t>
            </w:r>
          </w:p>
        </w:tc>
        <w:tc>
          <w:tcPr>
            <w:tcW w:w="1080" w:type="dxa"/>
            <w:shd w:val="clear" w:color="auto" w:fill="auto"/>
          </w:tcPr>
          <w:p w14:paraId="223AD675" w14:textId="77777777" w:rsidR="00A160EF" w:rsidRPr="00CD685F" w:rsidRDefault="00A160EF" w:rsidP="00A160EF">
            <w:pPr>
              <w:pStyle w:val="NoSpacing"/>
              <w:rPr>
                <w:rFonts w:ascii="Times New Roman" w:hAnsi="Times New Roman"/>
              </w:rPr>
            </w:pPr>
            <w:r w:rsidRPr="00CD685F">
              <w:rPr>
                <w:rFonts w:ascii="Times New Roman" w:hAnsi="Times New Roman"/>
              </w:rPr>
              <w:t>96.4</w:t>
            </w:r>
          </w:p>
        </w:tc>
        <w:tc>
          <w:tcPr>
            <w:tcW w:w="1257" w:type="dxa"/>
            <w:shd w:val="clear" w:color="auto" w:fill="auto"/>
          </w:tcPr>
          <w:p w14:paraId="46420AEA" w14:textId="77777777" w:rsidR="00A160EF" w:rsidRPr="00CD685F" w:rsidRDefault="00A160EF" w:rsidP="00A160EF">
            <w:pPr>
              <w:pStyle w:val="NoSpacing"/>
              <w:rPr>
                <w:rFonts w:ascii="Times New Roman" w:hAnsi="Times New Roman"/>
              </w:rPr>
            </w:pPr>
            <w:r w:rsidRPr="00CD685F">
              <w:rPr>
                <w:rFonts w:ascii="Times New Roman" w:hAnsi="Times New Roman"/>
              </w:rPr>
              <w:t>51.9</w:t>
            </w:r>
          </w:p>
        </w:tc>
        <w:tc>
          <w:tcPr>
            <w:tcW w:w="927" w:type="dxa"/>
            <w:shd w:val="clear" w:color="auto" w:fill="auto"/>
          </w:tcPr>
          <w:p w14:paraId="6EA99DA1" w14:textId="77777777" w:rsidR="00A160EF" w:rsidRPr="00CD685F" w:rsidRDefault="00A160EF" w:rsidP="00A160EF">
            <w:pPr>
              <w:pStyle w:val="NoSpacing"/>
              <w:rPr>
                <w:rFonts w:ascii="Times New Roman" w:hAnsi="Times New Roman"/>
              </w:rPr>
            </w:pPr>
            <w:r w:rsidRPr="00CD685F">
              <w:rPr>
                <w:rFonts w:ascii="Times New Roman" w:hAnsi="Times New Roman"/>
              </w:rPr>
              <w:t>1.1</w:t>
            </w:r>
          </w:p>
        </w:tc>
        <w:tc>
          <w:tcPr>
            <w:tcW w:w="927" w:type="dxa"/>
            <w:shd w:val="clear" w:color="auto" w:fill="auto"/>
          </w:tcPr>
          <w:p w14:paraId="7C111588" w14:textId="77777777" w:rsidR="00A160EF" w:rsidRPr="00CD685F" w:rsidRDefault="00A160EF" w:rsidP="00A160EF">
            <w:pPr>
              <w:pStyle w:val="NoSpacing"/>
              <w:rPr>
                <w:rFonts w:ascii="Times New Roman" w:hAnsi="Times New Roman"/>
              </w:rPr>
            </w:pPr>
            <w:r w:rsidRPr="00CD685F">
              <w:rPr>
                <w:rFonts w:ascii="Times New Roman" w:hAnsi="Times New Roman"/>
              </w:rPr>
              <w:t>43.9</w:t>
            </w:r>
          </w:p>
        </w:tc>
        <w:tc>
          <w:tcPr>
            <w:tcW w:w="928" w:type="dxa"/>
            <w:shd w:val="clear" w:color="auto" w:fill="auto"/>
          </w:tcPr>
          <w:p w14:paraId="3673FFE9" w14:textId="77777777" w:rsidR="00A160EF" w:rsidRPr="00CD685F" w:rsidRDefault="00A160EF" w:rsidP="00A160EF">
            <w:pPr>
              <w:pStyle w:val="NoSpacing"/>
              <w:rPr>
                <w:rFonts w:ascii="Times New Roman" w:hAnsi="Times New Roman"/>
              </w:rPr>
            </w:pPr>
            <w:r w:rsidRPr="00CD685F">
              <w:rPr>
                <w:rFonts w:ascii="Times New Roman" w:hAnsi="Times New Roman"/>
              </w:rPr>
              <w:t>55.5</w:t>
            </w:r>
          </w:p>
        </w:tc>
        <w:tc>
          <w:tcPr>
            <w:tcW w:w="911" w:type="dxa"/>
            <w:shd w:val="clear" w:color="auto" w:fill="auto"/>
          </w:tcPr>
          <w:p w14:paraId="1B2D7114" w14:textId="77777777" w:rsidR="00A160EF" w:rsidRPr="00CD685F" w:rsidRDefault="00A160EF" w:rsidP="00A160EF">
            <w:pPr>
              <w:pStyle w:val="NoSpacing"/>
              <w:rPr>
                <w:rFonts w:ascii="Times New Roman" w:hAnsi="Times New Roman"/>
              </w:rPr>
            </w:pPr>
            <w:r w:rsidRPr="00CD685F">
              <w:rPr>
                <w:rFonts w:ascii="Times New Roman" w:hAnsi="Times New Roman"/>
              </w:rPr>
              <w:t>58.9</w:t>
            </w:r>
          </w:p>
        </w:tc>
      </w:tr>
      <w:tr w:rsidR="00A160EF" w:rsidRPr="00CD685F" w14:paraId="3CAFB206" w14:textId="77777777" w:rsidTr="00A160EF">
        <w:tc>
          <w:tcPr>
            <w:tcW w:w="705" w:type="dxa"/>
            <w:shd w:val="clear" w:color="auto" w:fill="auto"/>
          </w:tcPr>
          <w:p w14:paraId="769A4B3C" w14:textId="77777777" w:rsidR="00A160EF" w:rsidRPr="00CD685F" w:rsidRDefault="00A160EF" w:rsidP="00A160EF">
            <w:pPr>
              <w:pStyle w:val="NoSpacing"/>
              <w:rPr>
                <w:rFonts w:ascii="Times New Roman" w:hAnsi="Times New Roman"/>
              </w:rPr>
            </w:pPr>
            <w:r w:rsidRPr="00CD685F">
              <w:rPr>
                <w:rFonts w:ascii="Times New Roman" w:hAnsi="Times New Roman"/>
              </w:rPr>
              <w:t>20</w:t>
            </w:r>
          </w:p>
        </w:tc>
        <w:tc>
          <w:tcPr>
            <w:tcW w:w="1585" w:type="dxa"/>
            <w:shd w:val="clear" w:color="auto" w:fill="auto"/>
          </w:tcPr>
          <w:p w14:paraId="18453AFB" w14:textId="77777777" w:rsidR="00A160EF" w:rsidRPr="00CD685F" w:rsidRDefault="00A160EF" w:rsidP="00A160EF">
            <w:pPr>
              <w:pStyle w:val="NoSpacing"/>
              <w:rPr>
                <w:rFonts w:ascii="Times New Roman" w:hAnsi="Times New Roman"/>
              </w:rPr>
            </w:pPr>
            <w:r w:rsidRPr="00CD685F">
              <w:rPr>
                <w:rFonts w:ascii="Times New Roman" w:hAnsi="Times New Roman"/>
              </w:rPr>
              <w:t>Pjetërshticë</w:t>
            </w:r>
          </w:p>
        </w:tc>
        <w:tc>
          <w:tcPr>
            <w:tcW w:w="1025" w:type="dxa"/>
            <w:shd w:val="clear" w:color="auto" w:fill="auto"/>
          </w:tcPr>
          <w:p w14:paraId="32F45E2A" w14:textId="77777777" w:rsidR="00A160EF" w:rsidRPr="00CD685F" w:rsidRDefault="00A160EF" w:rsidP="00A160EF">
            <w:pPr>
              <w:pStyle w:val="NoSpacing"/>
              <w:rPr>
                <w:rFonts w:ascii="Times New Roman" w:hAnsi="Times New Roman"/>
              </w:rPr>
            </w:pPr>
            <w:r w:rsidRPr="00CD685F">
              <w:rPr>
                <w:rFonts w:ascii="Times New Roman" w:hAnsi="Times New Roman"/>
              </w:rPr>
              <w:t>1009.8</w:t>
            </w:r>
          </w:p>
        </w:tc>
        <w:tc>
          <w:tcPr>
            <w:tcW w:w="1080" w:type="dxa"/>
            <w:shd w:val="clear" w:color="auto" w:fill="auto"/>
          </w:tcPr>
          <w:p w14:paraId="63CD46D3" w14:textId="77777777" w:rsidR="00A160EF" w:rsidRPr="00CD685F" w:rsidRDefault="00A160EF" w:rsidP="00A160EF">
            <w:pPr>
              <w:pStyle w:val="NoSpacing"/>
              <w:rPr>
                <w:rFonts w:ascii="Times New Roman" w:hAnsi="Times New Roman"/>
              </w:rPr>
            </w:pPr>
            <w:r w:rsidRPr="00CD685F">
              <w:rPr>
                <w:rFonts w:ascii="Times New Roman" w:hAnsi="Times New Roman"/>
              </w:rPr>
              <w:t>330.7</w:t>
            </w:r>
          </w:p>
        </w:tc>
        <w:tc>
          <w:tcPr>
            <w:tcW w:w="1080" w:type="dxa"/>
            <w:shd w:val="clear" w:color="auto" w:fill="auto"/>
          </w:tcPr>
          <w:p w14:paraId="5522F720" w14:textId="77777777" w:rsidR="00A160EF" w:rsidRPr="00CD685F" w:rsidRDefault="00A160EF" w:rsidP="00A160EF">
            <w:pPr>
              <w:pStyle w:val="NoSpacing"/>
              <w:rPr>
                <w:rFonts w:ascii="Times New Roman" w:hAnsi="Times New Roman"/>
              </w:rPr>
            </w:pPr>
            <w:r w:rsidRPr="00CD685F">
              <w:rPr>
                <w:rFonts w:ascii="Times New Roman" w:hAnsi="Times New Roman"/>
              </w:rPr>
              <w:t>226.6</w:t>
            </w:r>
          </w:p>
        </w:tc>
        <w:tc>
          <w:tcPr>
            <w:tcW w:w="1257" w:type="dxa"/>
            <w:shd w:val="clear" w:color="auto" w:fill="auto"/>
          </w:tcPr>
          <w:p w14:paraId="396F64BC" w14:textId="77777777" w:rsidR="00A160EF" w:rsidRPr="00CD685F" w:rsidRDefault="00A160EF" w:rsidP="00A160EF">
            <w:pPr>
              <w:pStyle w:val="NoSpacing"/>
              <w:rPr>
                <w:rFonts w:ascii="Times New Roman" w:hAnsi="Times New Roman"/>
              </w:rPr>
            </w:pPr>
            <w:r w:rsidRPr="00CD685F">
              <w:rPr>
                <w:rFonts w:ascii="Times New Roman" w:hAnsi="Times New Roman"/>
              </w:rPr>
              <w:t>188.6</w:t>
            </w:r>
          </w:p>
        </w:tc>
        <w:tc>
          <w:tcPr>
            <w:tcW w:w="927" w:type="dxa"/>
            <w:shd w:val="clear" w:color="auto" w:fill="auto"/>
          </w:tcPr>
          <w:p w14:paraId="01785F89" w14:textId="77777777" w:rsidR="00A160EF" w:rsidRPr="00CD685F" w:rsidRDefault="00A160EF" w:rsidP="00A160EF">
            <w:pPr>
              <w:pStyle w:val="NoSpacing"/>
              <w:rPr>
                <w:rFonts w:ascii="Times New Roman" w:hAnsi="Times New Roman"/>
              </w:rPr>
            </w:pPr>
            <w:r w:rsidRPr="00CD685F">
              <w:rPr>
                <w:rFonts w:ascii="Times New Roman" w:hAnsi="Times New Roman"/>
              </w:rPr>
              <w:t>6.6</w:t>
            </w:r>
          </w:p>
        </w:tc>
        <w:tc>
          <w:tcPr>
            <w:tcW w:w="927" w:type="dxa"/>
            <w:shd w:val="clear" w:color="auto" w:fill="auto"/>
          </w:tcPr>
          <w:p w14:paraId="01F5B914" w14:textId="77777777" w:rsidR="00A160EF" w:rsidRPr="00CD685F" w:rsidRDefault="00A160EF" w:rsidP="00A160EF">
            <w:pPr>
              <w:pStyle w:val="NoSpacing"/>
              <w:rPr>
                <w:rFonts w:ascii="Times New Roman" w:hAnsi="Times New Roman"/>
              </w:rPr>
            </w:pPr>
            <w:r w:rsidRPr="00CD685F">
              <w:rPr>
                <w:rFonts w:ascii="Times New Roman" w:hAnsi="Times New Roman"/>
              </w:rPr>
              <w:t>31.4</w:t>
            </w:r>
          </w:p>
        </w:tc>
        <w:tc>
          <w:tcPr>
            <w:tcW w:w="928" w:type="dxa"/>
            <w:shd w:val="clear" w:color="auto" w:fill="auto"/>
          </w:tcPr>
          <w:p w14:paraId="4AC9F17C" w14:textId="77777777" w:rsidR="00A160EF" w:rsidRPr="00CD685F" w:rsidRDefault="00A160EF" w:rsidP="00A160EF">
            <w:pPr>
              <w:pStyle w:val="NoSpacing"/>
              <w:rPr>
                <w:rFonts w:ascii="Times New Roman" w:hAnsi="Times New Roman"/>
              </w:rPr>
            </w:pPr>
            <w:r w:rsidRPr="00CD685F">
              <w:rPr>
                <w:rFonts w:ascii="Times New Roman" w:hAnsi="Times New Roman"/>
              </w:rPr>
              <w:t>104.1</w:t>
            </w:r>
          </w:p>
        </w:tc>
        <w:tc>
          <w:tcPr>
            <w:tcW w:w="911" w:type="dxa"/>
            <w:shd w:val="clear" w:color="auto" w:fill="auto"/>
          </w:tcPr>
          <w:p w14:paraId="4041F062" w14:textId="77777777" w:rsidR="00A160EF" w:rsidRPr="00CD685F" w:rsidRDefault="00A160EF" w:rsidP="00A160EF">
            <w:pPr>
              <w:pStyle w:val="NoSpacing"/>
              <w:rPr>
                <w:rFonts w:ascii="Times New Roman" w:hAnsi="Times New Roman"/>
              </w:rPr>
            </w:pPr>
            <w:r w:rsidRPr="00CD685F">
              <w:rPr>
                <w:rFonts w:ascii="Times New Roman" w:hAnsi="Times New Roman"/>
              </w:rPr>
              <w:t>644.5</w:t>
            </w:r>
          </w:p>
        </w:tc>
      </w:tr>
      <w:tr w:rsidR="00A160EF" w:rsidRPr="00CD685F" w14:paraId="60EFC16C" w14:textId="77777777" w:rsidTr="00A160EF">
        <w:tc>
          <w:tcPr>
            <w:tcW w:w="705" w:type="dxa"/>
            <w:tcBorders>
              <w:bottom w:val="double" w:sz="4" w:space="0" w:color="auto"/>
            </w:tcBorders>
            <w:shd w:val="clear" w:color="auto" w:fill="auto"/>
          </w:tcPr>
          <w:p w14:paraId="3B4D6287" w14:textId="77777777" w:rsidR="00A160EF" w:rsidRPr="00CD685F" w:rsidRDefault="00A160EF" w:rsidP="00A160EF">
            <w:pPr>
              <w:pStyle w:val="NoSpacing"/>
              <w:rPr>
                <w:rFonts w:ascii="Times New Roman" w:hAnsi="Times New Roman"/>
              </w:rPr>
            </w:pPr>
            <w:r w:rsidRPr="00CD685F">
              <w:rPr>
                <w:rFonts w:ascii="Times New Roman" w:hAnsi="Times New Roman"/>
              </w:rPr>
              <w:t>21</w:t>
            </w:r>
          </w:p>
        </w:tc>
        <w:tc>
          <w:tcPr>
            <w:tcW w:w="1585" w:type="dxa"/>
            <w:tcBorders>
              <w:bottom w:val="double" w:sz="4" w:space="0" w:color="auto"/>
            </w:tcBorders>
            <w:shd w:val="clear" w:color="auto" w:fill="auto"/>
          </w:tcPr>
          <w:p w14:paraId="22C9A06C" w14:textId="77777777" w:rsidR="00A160EF" w:rsidRPr="00CD685F" w:rsidRDefault="00A160EF" w:rsidP="00A160EF">
            <w:pPr>
              <w:pStyle w:val="NoSpacing"/>
              <w:rPr>
                <w:rFonts w:ascii="Times New Roman" w:hAnsi="Times New Roman"/>
              </w:rPr>
            </w:pPr>
            <w:r w:rsidRPr="00CD685F">
              <w:rPr>
                <w:rFonts w:ascii="Times New Roman" w:hAnsi="Times New Roman"/>
              </w:rPr>
              <w:t>Shtime</w:t>
            </w:r>
          </w:p>
        </w:tc>
        <w:tc>
          <w:tcPr>
            <w:tcW w:w="1025" w:type="dxa"/>
            <w:tcBorders>
              <w:bottom w:val="double" w:sz="4" w:space="0" w:color="auto"/>
            </w:tcBorders>
            <w:shd w:val="clear" w:color="auto" w:fill="auto"/>
          </w:tcPr>
          <w:p w14:paraId="2C1C1EBC" w14:textId="77777777" w:rsidR="00A160EF" w:rsidRPr="00CD685F" w:rsidRDefault="00A160EF" w:rsidP="00A160EF">
            <w:pPr>
              <w:pStyle w:val="NoSpacing"/>
              <w:rPr>
                <w:rFonts w:ascii="Times New Roman" w:hAnsi="Times New Roman"/>
              </w:rPr>
            </w:pPr>
            <w:r w:rsidRPr="00CD685F">
              <w:rPr>
                <w:rFonts w:ascii="Times New Roman" w:hAnsi="Times New Roman"/>
              </w:rPr>
              <w:t>1283.3</w:t>
            </w:r>
          </w:p>
        </w:tc>
        <w:tc>
          <w:tcPr>
            <w:tcW w:w="1080" w:type="dxa"/>
            <w:tcBorders>
              <w:bottom w:val="double" w:sz="4" w:space="0" w:color="auto"/>
            </w:tcBorders>
            <w:shd w:val="clear" w:color="auto" w:fill="auto"/>
          </w:tcPr>
          <w:p w14:paraId="4DD3E16C" w14:textId="77777777" w:rsidR="00A160EF" w:rsidRPr="00CD685F" w:rsidRDefault="00A160EF" w:rsidP="00A160EF">
            <w:pPr>
              <w:pStyle w:val="NoSpacing"/>
              <w:rPr>
                <w:rFonts w:ascii="Times New Roman" w:hAnsi="Times New Roman"/>
              </w:rPr>
            </w:pPr>
            <w:r w:rsidRPr="00CD685F">
              <w:rPr>
                <w:rFonts w:ascii="Times New Roman" w:hAnsi="Times New Roman"/>
              </w:rPr>
              <w:t>1094.5</w:t>
            </w:r>
          </w:p>
        </w:tc>
        <w:tc>
          <w:tcPr>
            <w:tcW w:w="1080" w:type="dxa"/>
            <w:tcBorders>
              <w:bottom w:val="double" w:sz="4" w:space="0" w:color="auto"/>
            </w:tcBorders>
            <w:shd w:val="clear" w:color="auto" w:fill="auto"/>
          </w:tcPr>
          <w:p w14:paraId="547BBEE1" w14:textId="77777777" w:rsidR="00A160EF" w:rsidRPr="00CD685F" w:rsidRDefault="00A160EF" w:rsidP="00A160EF">
            <w:pPr>
              <w:pStyle w:val="NoSpacing"/>
              <w:rPr>
                <w:rFonts w:ascii="Times New Roman" w:hAnsi="Times New Roman"/>
              </w:rPr>
            </w:pPr>
            <w:r w:rsidRPr="00CD685F">
              <w:rPr>
                <w:rFonts w:ascii="Times New Roman" w:hAnsi="Times New Roman"/>
              </w:rPr>
              <w:t>962.5</w:t>
            </w:r>
          </w:p>
        </w:tc>
        <w:tc>
          <w:tcPr>
            <w:tcW w:w="1257" w:type="dxa"/>
            <w:tcBorders>
              <w:bottom w:val="double" w:sz="4" w:space="0" w:color="auto"/>
            </w:tcBorders>
            <w:shd w:val="clear" w:color="auto" w:fill="auto"/>
          </w:tcPr>
          <w:p w14:paraId="2A56A4FE" w14:textId="77777777" w:rsidR="00A160EF" w:rsidRPr="00CD685F" w:rsidRDefault="00A160EF" w:rsidP="00A160EF">
            <w:pPr>
              <w:pStyle w:val="NoSpacing"/>
              <w:rPr>
                <w:rFonts w:ascii="Times New Roman" w:hAnsi="Times New Roman"/>
              </w:rPr>
            </w:pPr>
            <w:r w:rsidRPr="00CD685F">
              <w:rPr>
                <w:rFonts w:ascii="Times New Roman" w:hAnsi="Times New Roman"/>
              </w:rPr>
              <w:t>632.9</w:t>
            </w:r>
          </w:p>
        </w:tc>
        <w:tc>
          <w:tcPr>
            <w:tcW w:w="927" w:type="dxa"/>
            <w:tcBorders>
              <w:bottom w:val="double" w:sz="4" w:space="0" w:color="auto"/>
            </w:tcBorders>
            <w:shd w:val="clear" w:color="auto" w:fill="auto"/>
          </w:tcPr>
          <w:p w14:paraId="59046349" w14:textId="77777777" w:rsidR="00A160EF" w:rsidRPr="00CD685F" w:rsidRDefault="00A160EF" w:rsidP="00A160EF">
            <w:pPr>
              <w:pStyle w:val="NoSpacing"/>
              <w:rPr>
                <w:rFonts w:ascii="Times New Roman" w:hAnsi="Times New Roman"/>
              </w:rPr>
            </w:pPr>
            <w:r w:rsidRPr="00CD685F">
              <w:rPr>
                <w:rFonts w:ascii="Times New Roman" w:hAnsi="Times New Roman"/>
              </w:rPr>
              <w:t>264.1</w:t>
            </w:r>
          </w:p>
        </w:tc>
        <w:tc>
          <w:tcPr>
            <w:tcW w:w="927" w:type="dxa"/>
            <w:tcBorders>
              <w:bottom w:val="double" w:sz="4" w:space="0" w:color="auto"/>
            </w:tcBorders>
            <w:shd w:val="clear" w:color="auto" w:fill="auto"/>
          </w:tcPr>
          <w:p w14:paraId="1861DE82" w14:textId="77777777" w:rsidR="00A160EF" w:rsidRPr="00CD685F" w:rsidRDefault="00A160EF" w:rsidP="00A160EF">
            <w:pPr>
              <w:pStyle w:val="NoSpacing"/>
              <w:rPr>
                <w:rFonts w:ascii="Times New Roman" w:hAnsi="Times New Roman"/>
              </w:rPr>
            </w:pPr>
            <w:r w:rsidRPr="00CD685F">
              <w:rPr>
                <w:rFonts w:ascii="Times New Roman" w:hAnsi="Times New Roman"/>
              </w:rPr>
              <w:t>64.7</w:t>
            </w:r>
          </w:p>
        </w:tc>
        <w:tc>
          <w:tcPr>
            <w:tcW w:w="928" w:type="dxa"/>
            <w:tcBorders>
              <w:bottom w:val="double" w:sz="4" w:space="0" w:color="auto"/>
            </w:tcBorders>
            <w:shd w:val="clear" w:color="auto" w:fill="auto"/>
          </w:tcPr>
          <w:p w14:paraId="7DA1E5C8" w14:textId="77777777" w:rsidR="00A160EF" w:rsidRPr="00CD685F" w:rsidRDefault="00A160EF" w:rsidP="00A160EF">
            <w:pPr>
              <w:pStyle w:val="NoSpacing"/>
              <w:rPr>
                <w:rFonts w:ascii="Times New Roman" w:hAnsi="Times New Roman"/>
              </w:rPr>
            </w:pPr>
            <w:r w:rsidRPr="00CD685F">
              <w:rPr>
                <w:rFonts w:ascii="Times New Roman" w:hAnsi="Times New Roman"/>
              </w:rPr>
              <w:t>132.0</w:t>
            </w:r>
          </w:p>
        </w:tc>
        <w:tc>
          <w:tcPr>
            <w:tcW w:w="911" w:type="dxa"/>
            <w:tcBorders>
              <w:bottom w:val="double" w:sz="4" w:space="0" w:color="auto"/>
            </w:tcBorders>
            <w:shd w:val="clear" w:color="auto" w:fill="auto"/>
          </w:tcPr>
          <w:p w14:paraId="46F93193" w14:textId="77777777" w:rsidR="00A160EF" w:rsidRPr="00CD685F" w:rsidRDefault="00A160EF" w:rsidP="00A160EF">
            <w:pPr>
              <w:pStyle w:val="NoSpacing"/>
              <w:rPr>
                <w:rFonts w:ascii="Times New Roman" w:hAnsi="Times New Roman"/>
              </w:rPr>
            </w:pPr>
            <w:r w:rsidRPr="00CD685F">
              <w:rPr>
                <w:rFonts w:ascii="Times New Roman" w:hAnsi="Times New Roman"/>
              </w:rPr>
              <w:t>105.0</w:t>
            </w:r>
          </w:p>
        </w:tc>
      </w:tr>
      <w:tr w:rsidR="00A160EF" w:rsidRPr="00CD685F" w14:paraId="48F02806" w14:textId="77777777" w:rsidTr="00A160EF">
        <w:trPr>
          <w:cantSplit/>
          <w:trHeight w:val="448"/>
        </w:trPr>
        <w:tc>
          <w:tcPr>
            <w:tcW w:w="2290" w:type="dxa"/>
            <w:gridSpan w:val="2"/>
            <w:tcBorders>
              <w:top w:val="double" w:sz="4" w:space="0" w:color="auto"/>
              <w:left w:val="double" w:sz="4" w:space="0" w:color="auto"/>
              <w:bottom w:val="double" w:sz="4" w:space="0" w:color="auto"/>
            </w:tcBorders>
            <w:shd w:val="clear" w:color="auto" w:fill="auto"/>
          </w:tcPr>
          <w:p w14:paraId="68DC3116" w14:textId="77777777" w:rsidR="00A160EF" w:rsidRPr="00CD685F" w:rsidRDefault="00A160EF" w:rsidP="00A160EF">
            <w:pPr>
              <w:pStyle w:val="NoSpacing"/>
              <w:rPr>
                <w:rFonts w:ascii="Times New Roman" w:hAnsi="Times New Roman"/>
              </w:rPr>
            </w:pPr>
            <w:r w:rsidRPr="00CD685F">
              <w:rPr>
                <w:rFonts w:ascii="Times New Roman" w:hAnsi="Times New Roman"/>
              </w:rPr>
              <w:t>Komuna në tërësi</w:t>
            </w:r>
          </w:p>
        </w:tc>
        <w:tc>
          <w:tcPr>
            <w:tcW w:w="1025" w:type="dxa"/>
            <w:tcBorders>
              <w:top w:val="double" w:sz="4" w:space="0" w:color="auto"/>
              <w:bottom w:val="double" w:sz="4" w:space="0" w:color="auto"/>
            </w:tcBorders>
            <w:shd w:val="clear" w:color="auto" w:fill="auto"/>
          </w:tcPr>
          <w:p w14:paraId="62540590" w14:textId="77777777" w:rsidR="00A160EF" w:rsidRPr="00CD685F" w:rsidRDefault="00A160EF" w:rsidP="00A160EF">
            <w:pPr>
              <w:pStyle w:val="NoSpacing"/>
              <w:rPr>
                <w:rFonts w:ascii="Times New Roman" w:hAnsi="Times New Roman"/>
              </w:rPr>
            </w:pPr>
          </w:p>
          <w:p w14:paraId="4C6646B8" w14:textId="77777777" w:rsidR="00A160EF" w:rsidRPr="00CD685F" w:rsidRDefault="00A160EF" w:rsidP="00A160EF">
            <w:pPr>
              <w:pStyle w:val="NoSpacing"/>
              <w:rPr>
                <w:rFonts w:ascii="Times New Roman" w:hAnsi="Times New Roman"/>
              </w:rPr>
            </w:pPr>
            <w:r w:rsidRPr="00CD685F">
              <w:rPr>
                <w:rFonts w:ascii="Times New Roman" w:hAnsi="Times New Roman"/>
              </w:rPr>
              <w:t>13450.8</w:t>
            </w:r>
          </w:p>
        </w:tc>
        <w:tc>
          <w:tcPr>
            <w:tcW w:w="1080" w:type="dxa"/>
            <w:tcBorders>
              <w:top w:val="double" w:sz="4" w:space="0" w:color="auto"/>
              <w:bottom w:val="double" w:sz="4" w:space="0" w:color="auto"/>
            </w:tcBorders>
            <w:shd w:val="clear" w:color="auto" w:fill="auto"/>
          </w:tcPr>
          <w:p w14:paraId="0AB3DFC8" w14:textId="77777777" w:rsidR="00A160EF" w:rsidRPr="00CD685F" w:rsidRDefault="00A160EF" w:rsidP="00A160EF">
            <w:pPr>
              <w:pStyle w:val="NoSpacing"/>
              <w:rPr>
                <w:rFonts w:ascii="Times New Roman" w:hAnsi="Times New Roman"/>
              </w:rPr>
            </w:pPr>
          </w:p>
          <w:p w14:paraId="319CB474" w14:textId="77777777" w:rsidR="00A160EF" w:rsidRPr="00CD685F" w:rsidRDefault="00A160EF" w:rsidP="00A160EF">
            <w:pPr>
              <w:pStyle w:val="NoSpacing"/>
              <w:rPr>
                <w:rFonts w:ascii="Times New Roman" w:hAnsi="Times New Roman"/>
              </w:rPr>
            </w:pPr>
            <w:r w:rsidRPr="00CD685F">
              <w:rPr>
                <w:rFonts w:ascii="Times New Roman" w:hAnsi="Times New Roman"/>
              </w:rPr>
              <w:t>6510</w:t>
            </w:r>
          </w:p>
        </w:tc>
        <w:tc>
          <w:tcPr>
            <w:tcW w:w="1080" w:type="dxa"/>
            <w:tcBorders>
              <w:top w:val="double" w:sz="4" w:space="0" w:color="auto"/>
              <w:bottom w:val="double" w:sz="4" w:space="0" w:color="auto"/>
            </w:tcBorders>
            <w:shd w:val="clear" w:color="auto" w:fill="auto"/>
          </w:tcPr>
          <w:p w14:paraId="63C393D7" w14:textId="77777777" w:rsidR="00A160EF" w:rsidRPr="00CD685F" w:rsidRDefault="00A160EF" w:rsidP="00A160EF">
            <w:pPr>
              <w:pStyle w:val="NoSpacing"/>
              <w:rPr>
                <w:rFonts w:ascii="Times New Roman" w:hAnsi="Times New Roman"/>
              </w:rPr>
            </w:pPr>
          </w:p>
          <w:p w14:paraId="610B86CE" w14:textId="77777777" w:rsidR="00A160EF" w:rsidRPr="00CD685F" w:rsidRDefault="00A160EF" w:rsidP="00A160EF">
            <w:pPr>
              <w:pStyle w:val="NoSpacing"/>
              <w:rPr>
                <w:rFonts w:ascii="Times New Roman" w:hAnsi="Times New Roman"/>
              </w:rPr>
            </w:pPr>
            <w:r w:rsidRPr="00CD685F">
              <w:rPr>
                <w:rFonts w:ascii="Times New Roman" w:hAnsi="Times New Roman"/>
              </w:rPr>
              <w:t>5472</w:t>
            </w:r>
          </w:p>
        </w:tc>
        <w:tc>
          <w:tcPr>
            <w:tcW w:w="1257" w:type="dxa"/>
            <w:tcBorders>
              <w:top w:val="double" w:sz="4" w:space="0" w:color="auto"/>
              <w:bottom w:val="double" w:sz="4" w:space="0" w:color="auto"/>
            </w:tcBorders>
            <w:shd w:val="clear" w:color="auto" w:fill="auto"/>
          </w:tcPr>
          <w:p w14:paraId="123F75AA" w14:textId="77777777" w:rsidR="00A160EF" w:rsidRPr="00CD685F" w:rsidRDefault="00A160EF" w:rsidP="00A160EF">
            <w:pPr>
              <w:pStyle w:val="NoSpacing"/>
              <w:rPr>
                <w:rFonts w:ascii="Times New Roman" w:hAnsi="Times New Roman"/>
              </w:rPr>
            </w:pPr>
          </w:p>
          <w:p w14:paraId="2791B2A8" w14:textId="77777777" w:rsidR="00A160EF" w:rsidRPr="00CD685F" w:rsidRDefault="00A160EF" w:rsidP="00A160EF">
            <w:pPr>
              <w:pStyle w:val="NoSpacing"/>
              <w:rPr>
                <w:rFonts w:ascii="Times New Roman" w:hAnsi="Times New Roman"/>
              </w:rPr>
            </w:pPr>
            <w:r w:rsidRPr="00CD685F">
              <w:rPr>
                <w:rFonts w:ascii="Times New Roman" w:hAnsi="Times New Roman"/>
              </w:rPr>
              <w:t>4505</w:t>
            </w:r>
          </w:p>
        </w:tc>
        <w:tc>
          <w:tcPr>
            <w:tcW w:w="927" w:type="dxa"/>
            <w:tcBorders>
              <w:top w:val="double" w:sz="4" w:space="0" w:color="auto"/>
              <w:bottom w:val="double" w:sz="4" w:space="0" w:color="auto"/>
            </w:tcBorders>
            <w:shd w:val="clear" w:color="auto" w:fill="auto"/>
          </w:tcPr>
          <w:p w14:paraId="1B7F9DD7" w14:textId="77777777" w:rsidR="00A160EF" w:rsidRPr="00CD685F" w:rsidRDefault="00A160EF" w:rsidP="00A160EF">
            <w:pPr>
              <w:pStyle w:val="NoSpacing"/>
              <w:rPr>
                <w:rFonts w:ascii="Times New Roman" w:hAnsi="Times New Roman"/>
              </w:rPr>
            </w:pPr>
          </w:p>
          <w:p w14:paraId="09D70D89" w14:textId="77777777" w:rsidR="00A160EF" w:rsidRPr="00CD685F" w:rsidRDefault="00A160EF" w:rsidP="00A160EF">
            <w:pPr>
              <w:pStyle w:val="NoSpacing"/>
              <w:rPr>
                <w:rFonts w:ascii="Times New Roman" w:hAnsi="Times New Roman"/>
              </w:rPr>
            </w:pPr>
            <w:r w:rsidRPr="00CD685F">
              <w:rPr>
                <w:rFonts w:ascii="Times New Roman" w:hAnsi="Times New Roman"/>
              </w:rPr>
              <w:t>335</w:t>
            </w:r>
          </w:p>
        </w:tc>
        <w:tc>
          <w:tcPr>
            <w:tcW w:w="927" w:type="dxa"/>
            <w:tcBorders>
              <w:top w:val="double" w:sz="4" w:space="0" w:color="auto"/>
              <w:bottom w:val="double" w:sz="4" w:space="0" w:color="auto"/>
            </w:tcBorders>
            <w:shd w:val="clear" w:color="auto" w:fill="auto"/>
          </w:tcPr>
          <w:p w14:paraId="1A2EFEBD" w14:textId="77777777" w:rsidR="00A160EF" w:rsidRPr="00CD685F" w:rsidRDefault="00A160EF" w:rsidP="00A160EF">
            <w:pPr>
              <w:pStyle w:val="NoSpacing"/>
              <w:rPr>
                <w:rFonts w:ascii="Times New Roman" w:hAnsi="Times New Roman"/>
              </w:rPr>
            </w:pPr>
          </w:p>
          <w:p w14:paraId="17EF5475" w14:textId="77777777" w:rsidR="00A160EF" w:rsidRPr="00CD685F" w:rsidRDefault="00A160EF" w:rsidP="00A160EF">
            <w:pPr>
              <w:pStyle w:val="NoSpacing"/>
              <w:rPr>
                <w:rFonts w:ascii="Times New Roman" w:hAnsi="Times New Roman"/>
              </w:rPr>
            </w:pPr>
            <w:r w:rsidRPr="00CD685F">
              <w:rPr>
                <w:rFonts w:ascii="Times New Roman" w:hAnsi="Times New Roman"/>
              </w:rPr>
              <w:t>631.5</w:t>
            </w:r>
          </w:p>
        </w:tc>
        <w:tc>
          <w:tcPr>
            <w:tcW w:w="928" w:type="dxa"/>
            <w:tcBorders>
              <w:top w:val="double" w:sz="4" w:space="0" w:color="auto"/>
              <w:bottom w:val="double" w:sz="4" w:space="0" w:color="auto"/>
            </w:tcBorders>
            <w:shd w:val="clear" w:color="auto" w:fill="auto"/>
          </w:tcPr>
          <w:p w14:paraId="5387BE08" w14:textId="77777777" w:rsidR="00A160EF" w:rsidRPr="00CD685F" w:rsidRDefault="00A160EF" w:rsidP="00A160EF">
            <w:pPr>
              <w:pStyle w:val="NoSpacing"/>
              <w:rPr>
                <w:rFonts w:ascii="Times New Roman" w:hAnsi="Times New Roman"/>
              </w:rPr>
            </w:pPr>
          </w:p>
          <w:p w14:paraId="19921538" w14:textId="77777777" w:rsidR="00A160EF" w:rsidRPr="00CD685F" w:rsidRDefault="00A160EF" w:rsidP="00A160EF">
            <w:pPr>
              <w:pStyle w:val="NoSpacing"/>
              <w:rPr>
                <w:rFonts w:ascii="Times New Roman" w:hAnsi="Times New Roman"/>
              </w:rPr>
            </w:pPr>
            <w:r w:rsidRPr="00CD685F">
              <w:rPr>
                <w:rFonts w:ascii="Times New Roman" w:hAnsi="Times New Roman"/>
              </w:rPr>
              <w:t>1037</w:t>
            </w:r>
          </w:p>
        </w:tc>
        <w:tc>
          <w:tcPr>
            <w:tcW w:w="911" w:type="dxa"/>
            <w:tcBorders>
              <w:top w:val="double" w:sz="4" w:space="0" w:color="auto"/>
              <w:bottom w:val="double" w:sz="4" w:space="0" w:color="auto"/>
              <w:right w:val="double" w:sz="4" w:space="0" w:color="auto"/>
            </w:tcBorders>
            <w:shd w:val="clear" w:color="auto" w:fill="auto"/>
          </w:tcPr>
          <w:p w14:paraId="1444D6CB" w14:textId="77777777" w:rsidR="00A160EF" w:rsidRPr="00CD685F" w:rsidRDefault="00A160EF" w:rsidP="00A160EF">
            <w:pPr>
              <w:pStyle w:val="NoSpacing"/>
              <w:rPr>
                <w:rFonts w:ascii="Times New Roman" w:hAnsi="Times New Roman"/>
              </w:rPr>
            </w:pPr>
          </w:p>
          <w:p w14:paraId="2FF0EE3B" w14:textId="77777777" w:rsidR="00A160EF" w:rsidRPr="00CD685F" w:rsidRDefault="00A160EF" w:rsidP="00A160EF">
            <w:pPr>
              <w:pStyle w:val="NoSpacing"/>
              <w:rPr>
                <w:rFonts w:ascii="Times New Roman" w:hAnsi="Times New Roman"/>
              </w:rPr>
            </w:pPr>
            <w:r w:rsidRPr="00CD685F">
              <w:rPr>
                <w:rFonts w:ascii="Times New Roman" w:hAnsi="Times New Roman"/>
              </w:rPr>
              <w:t>6377.8</w:t>
            </w:r>
          </w:p>
        </w:tc>
      </w:tr>
    </w:tbl>
    <w:p w14:paraId="403C38CF" w14:textId="77777777" w:rsidR="00502EC5" w:rsidRPr="00CD685F" w:rsidRDefault="00204D23" w:rsidP="00502EC5">
      <w:pPr>
        <w:pStyle w:val="Heading1"/>
        <w:rPr>
          <w:rStyle w:val="Heading2Char"/>
          <w:rFonts w:eastAsia="MS Mincho"/>
          <w:b/>
          <w:bCs/>
          <w:color w:val="auto"/>
          <w:sz w:val="28"/>
          <w:szCs w:val="28"/>
        </w:rPr>
      </w:pPr>
      <w:bookmarkStart w:id="38" w:name="_Toc32310837"/>
      <w:r w:rsidRPr="00CD685F">
        <w:rPr>
          <w:rStyle w:val="Heading2Char"/>
          <w:rFonts w:eastAsia="MS Mincho"/>
          <w:b/>
          <w:bCs/>
          <w:color w:val="auto"/>
          <w:sz w:val="28"/>
          <w:szCs w:val="28"/>
        </w:rPr>
        <w:lastRenderedPageBreak/>
        <w:t>PAPUN</w:t>
      </w:r>
      <w:r w:rsidR="002C538D" w:rsidRPr="00CD685F">
        <w:rPr>
          <w:rStyle w:val="Heading2Char"/>
          <w:rFonts w:eastAsia="MS Mincho"/>
          <w:b/>
          <w:bCs/>
          <w:color w:val="auto"/>
          <w:sz w:val="28"/>
          <w:szCs w:val="28"/>
        </w:rPr>
        <w:t>Ë</w:t>
      </w:r>
      <w:r w:rsidR="00F54EC5" w:rsidRPr="00CD685F">
        <w:rPr>
          <w:rStyle w:val="Heading2Char"/>
          <w:rFonts w:eastAsia="MS Mincho"/>
          <w:b/>
          <w:bCs/>
          <w:color w:val="auto"/>
          <w:sz w:val="28"/>
          <w:szCs w:val="28"/>
        </w:rPr>
        <w:t>SIA</w:t>
      </w:r>
      <w:bookmarkEnd w:id="37"/>
      <w:bookmarkEnd w:id="38"/>
    </w:p>
    <w:p w14:paraId="615C33BD" w14:textId="77777777" w:rsidR="0045382E" w:rsidRPr="00CD685F" w:rsidRDefault="00F54EC5" w:rsidP="00DF70D7">
      <w:pPr>
        <w:tabs>
          <w:tab w:val="left" w:pos="9360"/>
        </w:tabs>
        <w:spacing w:before="120" w:after="120" w:line="276" w:lineRule="auto"/>
        <w:ind w:left="0" w:right="0"/>
        <w:jc w:val="both"/>
        <w:rPr>
          <w:rFonts w:ascii="Times New Roman" w:eastAsia="Calibri" w:hAnsi="Times New Roman" w:cs="Times New Roman"/>
          <w:lang w:val="sq-AL"/>
        </w:rPr>
      </w:pPr>
      <w:r w:rsidRPr="00CD685F">
        <w:rPr>
          <w:rFonts w:eastAsia="Calibri"/>
        </w:rPr>
        <w:br/>
      </w:r>
      <w:r w:rsidR="0045382E" w:rsidRPr="00CD685F">
        <w:rPr>
          <w:rFonts w:ascii="Times New Roman" w:eastAsia="Calibri" w:hAnsi="Times New Roman" w:cs="Times New Roman"/>
          <w:lang w:val="sq-AL"/>
        </w:rPr>
        <w:t xml:space="preserve">Sipas hulumtimit të të dhënave për komunën e Shtimes për secilin vendbanim, kemi vënë re se papunësia e lartë është një prej sfidave më shqetësuese për popullatën e kësaj ane. Sipas të dhënave të analizuara për numrin e punëkërkuesve, në këtë territor kemi të bëjmë me tri kategori të papunëve; </w:t>
      </w:r>
      <w:r w:rsidR="0045382E" w:rsidRPr="00CD685F">
        <w:rPr>
          <w:rFonts w:ascii="Times New Roman" w:eastAsia="Calibri" w:hAnsi="Times New Roman" w:cs="Times New Roman"/>
          <w:bCs/>
          <w:lang w:val="sq-AL"/>
        </w:rPr>
        <w:t>a) të papunët e përkohshëm, b) të papunët afatmesëm dhe c) të papunët e përhershëm</w:t>
      </w:r>
      <w:r w:rsidR="0045382E" w:rsidRPr="00CD685F">
        <w:rPr>
          <w:rFonts w:ascii="Times New Roman" w:eastAsia="Calibri" w:hAnsi="Times New Roman" w:cs="Times New Roman"/>
          <w:lang w:val="sq-AL"/>
        </w:rPr>
        <w:t>. Në kategorinë e parë të papunëve hynë të papunët e përkohshëm, të cilët kohë pas kohe merren me bujqësi, blegtori apo ndonjë aktivitet të përkohshëm. Në kategorinë e dytë janë të papunët afatmesëm, të cilët kryesisht gjatë stinës së dimrit mbesin pa punë, për shkak të temperaturave të ulëta, që pamundëson kryerjen e punëve ndërtimore. Ndërsa, në grupin e të papunëve të përhershëm hyjnë njerëzit me moshë të shtyrë mbi pesëdhjetë vjet.</w:t>
      </w:r>
    </w:p>
    <w:p w14:paraId="2939D1FF" w14:textId="77777777" w:rsidR="00F54EC5" w:rsidRPr="00CD685F" w:rsidRDefault="00204D23" w:rsidP="00502EC5">
      <w:pPr>
        <w:pStyle w:val="Heading1"/>
        <w:rPr>
          <w:color w:val="auto"/>
          <w:lang w:val="sq-AL" w:eastAsia="ja-JP"/>
        </w:rPr>
      </w:pPr>
      <w:bookmarkStart w:id="39" w:name="_Toc30681353"/>
      <w:bookmarkStart w:id="40" w:name="_Toc32310838"/>
      <w:r w:rsidRPr="00CD685F">
        <w:rPr>
          <w:color w:val="auto"/>
          <w:lang w:val="sq-AL" w:eastAsia="ja-JP"/>
        </w:rPr>
        <w:t>T</w:t>
      </w:r>
      <w:r w:rsidR="002C538D" w:rsidRPr="00CD685F">
        <w:rPr>
          <w:color w:val="auto"/>
          <w:lang w:val="sq-AL" w:eastAsia="ja-JP"/>
        </w:rPr>
        <w:t>Ë</w:t>
      </w:r>
      <w:r w:rsidR="00F54EC5" w:rsidRPr="00CD685F">
        <w:rPr>
          <w:color w:val="auto"/>
          <w:lang w:val="sq-AL" w:eastAsia="ja-JP"/>
        </w:rPr>
        <w:t>ARDHURAT</w:t>
      </w:r>
      <w:bookmarkEnd w:id="39"/>
      <w:bookmarkEnd w:id="40"/>
    </w:p>
    <w:p w14:paraId="2A39F28A" w14:textId="77777777" w:rsidR="00502EC5" w:rsidRPr="00CD685F" w:rsidRDefault="00502EC5" w:rsidP="00502EC5">
      <w:pPr>
        <w:rPr>
          <w:lang w:val="sq-AL" w:eastAsia="ja-JP"/>
        </w:rPr>
      </w:pPr>
    </w:p>
    <w:p w14:paraId="0C1A55E1" w14:textId="77777777" w:rsidR="00FE596E" w:rsidRPr="00CD685F" w:rsidRDefault="00C83941" w:rsidP="007F4D4A">
      <w:pPr>
        <w:widowControl w:val="0"/>
        <w:tabs>
          <w:tab w:val="left" w:pos="9360"/>
        </w:tabs>
        <w:spacing w:after="160" w:line="276" w:lineRule="auto"/>
        <w:ind w:left="0" w:right="0"/>
        <w:jc w:val="both"/>
        <w:rPr>
          <w:rFonts w:ascii="Times New Roman" w:eastAsia="Calibri" w:hAnsi="Times New Roman" w:cs="Times New Roman"/>
          <w:lang w:val="sq-AL"/>
        </w:rPr>
      </w:pPr>
      <w:r w:rsidRPr="00CD685F">
        <w:rPr>
          <w:rFonts w:ascii="Times New Roman" w:eastAsia="Calibri" w:hAnsi="Times New Roman" w:cs="Times New Roman"/>
          <w:lang w:val="sq-AL"/>
        </w:rPr>
        <w:t xml:space="preserve">Sipas disa llogaritjeve të përafërta dhe empirike, të ardhurat për kokë banori në komunën e Shtimes janë rreth 209 € në muaj, vlerë kjo e cila është më e ulët se mesatarja e të ardhurave mujore për kokë banori në Kosovë, e cila duhet të sillet diku rreth 374 € në muaj. </w:t>
      </w:r>
    </w:p>
    <w:p w14:paraId="695D3FA0" w14:textId="06BDB251" w:rsidR="00787D35" w:rsidRDefault="00F54EC5" w:rsidP="007F4D4A">
      <w:pPr>
        <w:pStyle w:val="Heading1"/>
        <w:rPr>
          <w:color w:val="auto"/>
          <w:lang w:val="sq-AL" w:eastAsia="ja-JP"/>
        </w:rPr>
      </w:pPr>
      <w:bookmarkStart w:id="41" w:name="_Toc30681354"/>
      <w:bookmarkStart w:id="42" w:name="_Toc32310839"/>
      <w:r w:rsidRPr="00CD685F">
        <w:rPr>
          <w:color w:val="auto"/>
          <w:lang w:val="sq-AL" w:eastAsia="ja-JP"/>
        </w:rPr>
        <w:t>T</w:t>
      </w:r>
      <w:r w:rsidR="00FE596E" w:rsidRPr="00CD685F">
        <w:rPr>
          <w:color w:val="auto"/>
          <w:lang w:val="sq-AL" w:eastAsia="ja-JP"/>
        </w:rPr>
        <w:t>Ë</w:t>
      </w:r>
      <w:r w:rsidRPr="00CD685F">
        <w:rPr>
          <w:color w:val="auto"/>
          <w:lang w:val="sq-AL" w:eastAsia="ja-JP"/>
        </w:rPr>
        <w:t xml:space="preserve"> ARDHURAT MESATARE-GJENDJA SOCIALE</w:t>
      </w:r>
      <w:bookmarkEnd w:id="41"/>
      <w:bookmarkEnd w:id="42"/>
    </w:p>
    <w:p w14:paraId="366E865F" w14:textId="77777777" w:rsidR="00C02C0C" w:rsidRPr="00C02C0C" w:rsidRDefault="00C02C0C" w:rsidP="00C02C0C">
      <w:pPr>
        <w:rPr>
          <w:lang w:val="sq-AL" w:eastAsia="ja-JP"/>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1"/>
        <w:gridCol w:w="4411"/>
      </w:tblGrid>
      <w:tr w:rsidR="00787D35" w:rsidRPr="00CD685F" w14:paraId="032D816E" w14:textId="77777777" w:rsidTr="007F4D4A">
        <w:trPr>
          <w:trHeight w:val="216"/>
        </w:trPr>
        <w:tc>
          <w:tcPr>
            <w:tcW w:w="8822" w:type="dxa"/>
            <w:gridSpan w:val="2"/>
            <w:shd w:val="clear" w:color="auto" w:fill="C5E0B3"/>
          </w:tcPr>
          <w:p w14:paraId="395EC161" w14:textId="77777777" w:rsidR="007F4D4A" w:rsidRPr="00CD685F" w:rsidRDefault="00787D35" w:rsidP="00C02C0C">
            <w:pPr>
              <w:rPr>
                <w:rFonts w:ascii="Times New Roman" w:hAnsi="Times New Roman" w:cs="Times New Roman"/>
                <w:lang w:val="sq-AL" w:eastAsia="sq-AL"/>
              </w:rPr>
            </w:pPr>
            <w:r w:rsidRPr="00CD685F">
              <w:rPr>
                <w:rFonts w:ascii="Times New Roman" w:hAnsi="Times New Roman" w:cs="Times New Roman"/>
                <w:lang w:val="sq-AL" w:eastAsia="sq-AL"/>
              </w:rPr>
              <w:t>Numri i familjeve përfituese të asistencës sociale</w:t>
            </w:r>
          </w:p>
        </w:tc>
      </w:tr>
      <w:tr w:rsidR="00787D35" w:rsidRPr="00CD685F" w14:paraId="2DFA16A3" w14:textId="77777777" w:rsidTr="007F4D4A">
        <w:trPr>
          <w:trHeight w:val="216"/>
        </w:trPr>
        <w:tc>
          <w:tcPr>
            <w:tcW w:w="4411" w:type="dxa"/>
          </w:tcPr>
          <w:p w14:paraId="03CB0E9D" w14:textId="77777777" w:rsidR="00787D35" w:rsidRPr="00CD685F" w:rsidRDefault="00787D35" w:rsidP="00C02C0C">
            <w:pPr>
              <w:rPr>
                <w:rFonts w:ascii="Times New Roman" w:eastAsia="SimSun" w:hAnsi="Times New Roman" w:cs="Times New Roman"/>
                <w:b/>
                <w:bCs/>
                <w:iCs/>
                <w:kern w:val="2"/>
                <w:lang w:val="sq-AL" w:eastAsia="sq-AL"/>
              </w:rPr>
            </w:pPr>
            <w:bookmarkStart w:id="43" w:name="_Toc30681355"/>
            <w:r w:rsidRPr="00CD685F">
              <w:rPr>
                <w:rFonts w:ascii="Times New Roman" w:eastAsia="SimSun" w:hAnsi="Times New Roman" w:cs="Times New Roman"/>
                <w:iCs/>
                <w:kern w:val="2"/>
                <w:lang w:val="sq-AL" w:eastAsia="sq-AL"/>
              </w:rPr>
              <w:t>Periudha</w:t>
            </w:r>
            <w:bookmarkEnd w:id="43"/>
          </w:p>
        </w:tc>
        <w:tc>
          <w:tcPr>
            <w:tcW w:w="4411" w:type="dxa"/>
          </w:tcPr>
          <w:p w14:paraId="1FFC529D" w14:textId="77777777" w:rsidR="00787D35" w:rsidRPr="00CD685F" w:rsidRDefault="00787D35" w:rsidP="00C02C0C">
            <w:pPr>
              <w:rPr>
                <w:rFonts w:ascii="Times New Roman" w:eastAsia="SimSun" w:hAnsi="Times New Roman" w:cs="Times New Roman"/>
                <w:b/>
                <w:bCs/>
                <w:iCs/>
                <w:kern w:val="2"/>
                <w:lang w:val="sq-AL" w:eastAsia="sq-AL"/>
              </w:rPr>
            </w:pPr>
            <w:bookmarkStart w:id="44" w:name="_Toc30681356"/>
            <w:r w:rsidRPr="00CD685F">
              <w:rPr>
                <w:rFonts w:ascii="Times New Roman" w:eastAsia="SimSun" w:hAnsi="Times New Roman" w:cs="Times New Roman"/>
                <w:iCs/>
                <w:kern w:val="2"/>
                <w:lang w:val="sq-AL" w:eastAsia="sq-AL"/>
              </w:rPr>
              <w:t>Numri i familjeve</w:t>
            </w:r>
            <w:bookmarkEnd w:id="44"/>
          </w:p>
        </w:tc>
      </w:tr>
      <w:tr w:rsidR="00787D35" w:rsidRPr="00CD685F" w14:paraId="4711BE7A" w14:textId="77777777" w:rsidTr="007F4D4A">
        <w:trPr>
          <w:trHeight w:val="216"/>
        </w:trPr>
        <w:tc>
          <w:tcPr>
            <w:tcW w:w="4411" w:type="dxa"/>
          </w:tcPr>
          <w:p w14:paraId="6E432BFD" w14:textId="77777777" w:rsidR="00787D35" w:rsidRPr="00CD685F" w:rsidRDefault="00787D35" w:rsidP="00C02C0C">
            <w:pPr>
              <w:rPr>
                <w:rFonts w:ascii="Times New Roman" w:eastAsia="SimSun" w:hAnsi="Times New Roman" w:cs="Times New Roman"/>
                <w:b/>
                <w:bCs/>
                <w:iCs/>
                <w:kern w:val="2"/>
                <w:lang w:val="sq-AL" w:eastAsia="sq-AL"/>
              </w:rPr>
            </w:pPr>
            <w:bookmarkStart w:id="45" w:name="_Toc30681357"/>
            <w:r w:rsidRPr="00CD685F">
              <w:rPr>
                <w:rFonts w:ascii="Times New Roman" w:eastAsia="SimSun" w:hAnsi="Times New Roman" w:cs="Times New Roman"/>
                <w:iCs/>
                <w:kern w:val="2"/>
                <w:lang w:val="sq-AL" w:eastAsia="sq-AL"/>
              </w:rPr>
              <w:t>2010</w:t>
            </w:r>
            <w:bookmarkEnd w:id="45"/>
          </w:p>
        </w:tc>
        <w:tc>
          <w:tcPr>
            <w:tcW w:w="4411" w:type="dxa"/>
          </w:tcPr>
          <w:p w14:paraId="21FB7705" w14:textId="77777777" w:rsidR="00787D35" w:rsidRPr="00CD685F" w:rsidRDefault="00787D35" w:rsidP="00C02C0C">
            <w:pPr>
              <w:rPr>
                <w:rFonts w:ascii="Times New Roman" w:eastAsia="SimSun" w:hAnsi="Times New Roman" w:cs="Times New Roman"/>
                <w:lang w:val="sq-AL" w:eastAsia="sq-AL"/>
              </w:rPr>
            </w:pPr>
            <w:r w:rsidRPr="00CD685F">
              <w:rPr>
                <w:rFonts w:ascii="Times New Roman" w:eastAsia="SimSun" w:hAnsi="Times New Roman" w:cs="Times New Roman"/>
                <w:lang w:val="sq-AL" w:eastAsia="sq-AL"/>
              </w:rPr>
              <w:t>583</w:t>
            </w:r>
          </w:p>
        </w:tc>
      </w:tr>
      <w:tr w:rsidR="00787D35" w:rsidRPr="00CD685F" w14:paraId="7DE4E6DC" w14:textId="77777777" w:rsidTr="007F4D4A">
        <w:trPr>
          <w:trHeight w:val="216"/>
        </w:trPr>
        <w:tc>
          <w:tcPr>
            <w:tcW w:w="4411" w:type="dxa"/>
          </w:tcPr>
          <w:p w14:paraId="0EC528FD" w14:textId="77777777" w:rsidR="00787D35" w:rsidRPr="00CD685F" w:rsidRDefault="00787D35" w:rsidP="00C02C0C">
            <w:pPr>
              <w:rPr>
                <w:rFonts w:ascii="Times New Roman" w:eastAsia="SimSun" w:hAnsi="Times New Roman" w:cs="Times New Roman"/>
                <w:b/>
                <w:bCs/>
                <w:iCs/>
                <w:kern w:val="2"/>
                <w:lang w:val="sq-AL" w:eastAsia="sq-AL"/>
              </w:rPr>
            </w:pPr>
            <w:bookmarkStart w:id="46" w:name="_Toc30681358"/>
            <w:r w:rsidRPr="00CD685F">
              <w:rPr>
                <w:rFonts w:ascii="Times New Roman" w:eastAsia="SimSun" w:hAnsi="Times New Roman" w:cs="Times New Roman"/>
                <w:iCs/>
                <w:kern w:val="2"/>
                <w:lang w:val="sq-AL" w:eastAsia="sq-AL"/>
              </w:rPr>
              <w:t>2011</w:t>
            </w:r>
            <w:bookmarkEnd w:id="46"/>
          </w:p>
        </w:tc>
        <w:tc>
          <w:tcPr>
            <w:tcW w:w="4411" w:type="dxa"/>
          </w:tcPr>
          <w:p w14:paraId="3CC21D25" w14:textId="77777777" w:rsidR="00787D35" w:rsidRPr="00CD685F" w:rsidRDefault="00787D35" w:rsidP="00C02C0C">
            <w:pPr>
              <w:rPr>
                <w:rFonts w:ascii="Times New Roman" w:eastAsia="SimSun" w:hAnsi="Times New Roman" w:cs="Times New Roman"/>
                <w:lang w:val="sq-AL" w:eastAsia="sq-AL"/>
              </w:rPr>
            </w:pPr>
            <w:r w:rsidRPr="00CD685F">
              <w:rPr>
                <w:rFonts w:ascii="Times New Roman" w:eastAsia="SimSun" w:hAnsi="Times New Roman" w:cs="Times New Roman"/>
                <w:lang w:val="sq-AL" w:eastAsia="sq-AL"/>
              </w:rPr>
              <w:t>553</w:t>
            </w:r>
          </w:p>
        </w:tc>
      </w:tr>
      <w:tr w:rsidR="00787D35" w:rsidRPr="00CD685F" w14:paraId="24A5FECE" w14:textId="77777777" w:rsidTr="007F4D4A">
        <w:trPr>
          <w:trHeight w:val="216"/>
        </w:trPr>
        <w:tc>
          <w:tcPr>
            <w:tcW w:w="4411" w:type="dxa"/>
          </w:tcPr>
          <w:p w14:paraId="51797EA1" w14:textId="77777777" w:rsidR="00787D35" w:rsidRPr="00CD685F" w:rsidRDefault="00787D35" w:rsidP="00C02C0C">
            <w:pPr>
              <w:rPr>
                <w:rFonts w:ascii="Times New Roman" w:eastAsia="SimSun" w:hAnsi="Times New Roman" w:cs="Times New Roman"/>
                <w:b/>
                <w:bCs/>
                <w:iCs/>
                <w:kern w:val="2"/>
                <w:lang w:val="sq-AL" w:eastAsia="sq-AL"/>
              </w:rPr>
            </w:pPr>
            <w:bookmarkStart w:id="47" w:name="_Toc30681359"/>
            <w:r w:rsidRPr="00CD685F">
              <w:rPr>
                <w:rFonts w:ascii="Times New Roman" w:eastAsia="SimSun" w:hAnsi="Times New Roman" w:cs="Times New Roman"/>
                <w:iCs/>
                <w:kern w:val="2"/>
                <w:lang w:val="sq-AL" w:eastAsia="sq-AL"/>
              </w:rPr>
              <w:t>2012</w:t>
            </w:r>
            <w:bookmarkEnd w:id="47"/>
          </w:p>
        </w:tc>
        <w:tc>
          <w:tcPr>
            <w:tcW w:w="4411" w:type="dxa"/>
          </w:tcPr>
          <w:p w14:paraId="3CFBD84E" w14:textId="77777777" w:rsidR="00787D35" w:rsidRPr="00CD685F" w:rsidRDefault="00787D35" w:rsidP="00C02C0C">
            <w:pPr>
              <w:rPr>
                <w:rFonts w:ascii="Times New Roman" w:eastAsia="SimSun" w:hAnsi="Times New Roman" w:cs="Times New Roman"/>
                <w:lang w:val="sq-AL" w:eastAsia="sq-AL"/>
              </w:rPr>
            </w:pPr>
            <w:r w:rsidRPr="00CD685F">
              <w:rPr>
                <w:rFonts w:ascii="Times New Roman" w:eastAsia="SimSun" w:hAnsi="Times New Roman" w:cs="Times New Roman"/>
                <w:lang w:val="sq-AL" w:eastAsia="sq-AL"/>
              </w:rPr>
              <w:t>537</w:t>
            </w:r>
          </w:p>
        </w:tc>
      </w:tr>
      <w:tr w:rsidR="00787D35" w:rsidRPr="00CD685F" w14:paraId="11CB555C" w14:textId="77777777" w:rsidTr="007F4D4A">
        <w:trPr>
          <w:trHeight w:val="216"/>
        </w:trPr>
        <w:tc>
          <w:tcPr>
            <w:tcW w:w="4411" w:type="dxa"/>
          </w:tcPr>
          <w:p w14:paraId="0F2CEFD8" w14:textId="77777777" w:rsidR="00787D35" w:rsidRPr="00CD685F" w:rsidRDefault="00787D35" w:rsidP="00C02C0C">
            <w:pPr>
              <w:rPr>
                <w:rFonts w:ascii="Times New Roman" w:eastAsia="SimSun" w:hAnsi="Times New Roman" w:cs="Times New Roman"/>
                <w:iCs/>
                <w:kern w:val="2"/>
                <w:lang w:val="sq-AL" w:eastAsia="sq-AL"/>
              </w:rPr>
            </w:pPr>
            <w:bookmarkStart w:id="48" w:name="_Toc30681360"/>
            <w:r w:rsidRPr="00CD685F">
              <w:rPr>
                <w:rFonts w:ascii="Times New Roman" w:eastAsia="SimSun" w:hAnsi="Times New Roman" w:cs="Times New Roman"/>
                <w:iCs/>
                <w:kern w:val="2"/>
                <w:lang w:val="sq-AL" w:eastAsia="sq-AL"/>
              </w:rPr>
              <w:t>2013</w:t>
            </w:r>
            <w:bookmarkEnd w:id="48"/>
          </w:p>
        </w:tc>
        <w:tc>
          <w:tcPr>
            <w:tcW w:w="4411" w:type="dxa"/>
          </w:tcPr>
          <w:p w14:paraId="49F9DE20" w14:textId="77777777" w:rsidR="00787D35" w:rsidRPr="00CD685F" w:rsidRDefault="00787D35" w:rsidP="00C02C0C">
            <w:pPr>
              <w:rPr>
                <w:rFonts w:ascii="Times New Roman" w:eastAsia="SimSun" w:hAnsi="Times New Roman" w:cs="Times New Roman"/>
                <w:lang w:val="sq-AL" w:eastAsia="sq-AL"/>
              </w:rPr>
            </w:pPr>
            <w:r w:rsidRPr="00CD685F">
              <w:rPr>
                <w:rFonts w:ascii="Times New Roman" w:eastAsia="SimSun" w:hAnsi="Times New Roman" w:cs="Times New Roman"/>
                <w:lang w:val="sq-AL" w:eastAsia="sq-AL"/>
              </w:rPr>
              <w:t>517</w:t>
            </w:r>
          </w:p>
        </w:tc>
      </w:tr>
      <w:tr w:rsidR="00787D35" w:rsidRPr="00CD685F" w14:paraId="7C8907B0" w14:textId="77777777" w:rsidTr="007F4D4A">
        <w:trPr>
          <w:trHeight w:val="216"/>
        </w:trPr>
        <w:tc>
          <w:tcPr>
            <w:tcW w:w="4411" w:type="dxa"/>
          </w:tcPr>
          <w:p w14:paraId="409654D5" w14:textId="77777777" w:rsidR="00787D35" w:rsidRPr="00CD685F" w:rsidRDefault="00787D35" w:rsidP="00C02C0C">
            <w:pPr>
              <w:rPr>
                <w:rFonts w:ascii="Times New Roman" w:eastAsia="SimSun" w:hAnsi="Times New Roman" w:cs="Times New Roman"/>
                <w:iCs/>
                <w:kern w:val="2"/>
                <w:lang w:val="sq-AL" w:eastAsia="sq-AL"/>
              </w:rPr>
            </w:pPr>
            <w:bookmarkStart w:id="49" w:name="_Toc30681361"/>
            <w:r w:rsidRPr="00CD685F">
              <w:rPr>
                <w:rFonts w:ascii="Times New Roman" w:eastAsia="SimSun" w:hAnsi="Times New Roman" w:cs="Times New Roman"/>
                <w:iCs/>
                <w:kern w:val="2"/>
                <w:lang w:val="sq-AL" w:eastAsia="sq-AL"/>
              </w:rPr>
              <w:t>2014</w:t>
            </w:r>
            <w:bookmarkEnd w:id="49"/>
          </w:p>
        </w:tc>
        <w:tc>
          <w:tcPr>
            <w:tcW w:w="4411" w:type="dxa"/>
          </w:tcPr>
          <w:p w14:paraId="624141E0" w14:textId="77777777" w:rsidR="00787D35" w:rsidRPr="00CD685F" w:rsidRDefault="00787D35" w:rsidP="00C02C0C">
            <w:pPr>
              <w:rPr>
                <w:rFonts w:ascii="Times New Roman" w:eastAsia="SimSun" w:hAnsi="Times New Roman" w:cs="Times New Roman"/>
                <w:lang w:val="sq-AL" w:eastAsia="sq-AL"/>
              </w:rPr>
            </w:pPr>
            <w:r w:rsidRPr="00CD685F">
              <w:rPr>
                <w:rFonts w:ascii="Times New Roman" w:eastAsia="SimSun" w:hAnsi="Times New Roman" w:cs="Times New Roman"/>
                <w:lang w:val="sq-AL" w:eastAsia="sq-AL"/>
              </w:rPr>
              <w:t>488</w:t>
            </w:r>
          </w:p>
        </w:tc>
      </w:tr>
      <w:tr w:rsidR="00787D35" w:rsidRPr="00CD685F" w14:paraId="15870B21" w14:textId="77777777" w:rsidTr="007F4D4A">
        <w:trPr>
          <w:trHeight w:val="216"/>
        </w:trPr>
        <w:tc>
          <w:tcPr>
            <w:tcW w:w="4411" w:type="dxa"/>
          </w:tcPr>
          <w:p w14:paraId="2FF8D88F" w14:textId="77777777" w:rsidR="00787D35" w:rsidRPr="00CD685F" w:rsidRDefault="00787D35" w:rsidP="00C02C0C">
            <w:pPr>
              <w:rPr>
                <w:rFonts w:ascii="Times New Roman" w:eastAsia="SimSun" w:hAnsi="Times New Roman" w:cs="Times New Roman"/>
                <w:iCs/>
                <w:kern w:val="2"/>
                <w:lang w:val="sq-AL" w:eastAsia="sq-AL"/>
              </w:rPr>
            </w:pPr>
            <w:bookmarkStart w:id="50" w:name="_Toc30681362"/>
            <w:r w:rsidRPr="00CD685F">
              <w:rPr>
                <w:rFonts w:ascii="Times New Roman" w:eastAsia="SimSun" w:hAnsi="Times New Roman" w:cs="Times New Roman"/>
                <w:iCs/>
                <w:kern w:val="2"/>
                <w:lang w:val="sq-AL" w:eastAsia="sq-AL"/>
              </w:rPr>
              <w:t>2015</w:t>
            </w:r>
            <w:bookmarkEnd w:id="50"/>
          </w:p>
        </w:tc>
        <w:tc>
          <w:tcPr>
            <w:tcW w:w="4411" w:type="dxa"/>
          </w:tcPr>
          <w:p w14:paraId="7898B5E5" w14:textId="77777777" w:rsidR="00787D35" w:rsidRPr="00CD685F" w:rsidRDefault="00787D35" w:rsidP="00C02C0C">
            <w:pPr>
              <w:rPr>
                <w:rFonts w:ascii="Times New Roman" w:eastAsia="SimSun" w:hAnsi="Times New Roman" w:cs="Times New Roman"/>
                <w:lang w:val="sq-AL" w:eastAsia="sq-AL"/>
              </w:rPr>
            </w:pPr>
            <w:r w:rsidRPr="00CD685F">
              <w:rPr>
                <w:rFonts w:ascii="Times New Roman" w:eastAsia="SimSun" w:hAnsi="Times New Roman" w:cs="Times New Roman"/>
                <w:lang w:val="sq-AL" w:eastAsia="sq-AL"/>
              </w:rPr>
              <w:t>419</w:t>
            </w:r>
          </w:p>
        </w:tc>
      </w:tr>
      <w:tr w:rsidR="00787D35" w:rsidRPr="00CD685F" w14:paraId="4A10EFD6" w14:textId="77777777" w:rsidTr="007F4D4A">
        <w:trPr>
          <w:trHeight w:val="216"/>
        </w:trPr>
        <w:tc>
          <w:tcPr>
            <w:tcW w:w="4411" w:type="dxa"/>
          </w:tcPr>
          <w:p w14:paraId="78C2AB0E" w14:textId="77777777" w:rsidR="00787D35" w:rsidRPr="00CD685F" w:rsidRDefault="00787D35" w:rsidP="00C02C0C">
            <w:pPr>
              <w:rPr>
                <w:rFonts w:ascii="Times New Roman" w:eastAsia="SimSun" w:hAnsi="Times New Roman" w:cs="Times New Roman"/>
                <w:iCs/>
                <w:kern w:val="2"/>
                <w:lang w:val="sq-AL" w:eastAsia="sq-AL"/>
              </w:rPr>
            </w:pPr>
            <w:bookmarkStart w:id="51" w:name="_Toc30681363"/>
            <w:r w:rsidRPr="00CD685F">
              <w:rPr>
                <w:rFonts w:ascii="Times New Roman" w:eastAsia="SimSun" w:hAnsi="Times New Roman" w:cs="Times New Roman"/>
                <w:iCs/>
                <w:kern w:val="2"/>
                <w:lang w:val="sq-AL" w:eastAsia="sq-AL"/>
              </w:rPr>
              <w:t>2016</w:t>
            </w:r>
            <w:bookmarkEnd w:id="51"/>
          </w:p>
        </w:tc>
        <w:tc>
          <w:tcPr>
            <w:tcW w:w="4411" w:type="dxa"/>
          </w:tcPr>
          <w:p w14:paraId="5F292F85" w14:textId="77777777" w:rsidR="00787D35" w:rsidRPr="00CD685F" w:rsidRDefault="00787D35" w:rsidP="00C02C0C">
            <w:pPr>
              <w:rPr>
                <w:rFonts w:ascii="Times New Roman" w:eastAsia="SimSun" w:hAnsi="Times New Roman" w:cs="Times New Roman"/>
                <w:lang w:val="sq-AL" w:eastAsia="sq-AL"/>
              </w:rPr>
            </w:pPr>
            <w:r w:rsidRPr="00CD685F">
              <w:rPr>
                <w:rFonts w:ascii="Times New Roman" w:eastAsia="SimSun" w:hAnsi="Times New Roman" w:cs="Times New Roman"/>
                <w:lang w:val="sq-AL" w:eastAsia="sq-AL"/>
              </w:rPr>
              <w:t>408</w:t>
            </w:r>
          </w:p>
        </w:tc>
      </w:tr>
      <w:tr w:rsidR="005548C4" w:rsidRPr="00CD685F" w14:paraId="03F73B59" w14:textId="77777777" w:rsidTr="007F4D4A">
        <w:trPr>
          <w:trHeight w:val="216"/>
        </w:trPr>
        <w:tc>
          <w:tcPr>
            <w:tcW w:w="4411" w:type="dxa"/>
          </w:tcPr>
          <w:p w14:paraId="06CDBB83" w14:textId="77777777" w:rsidR="00FE0804" w:rsidRPr="00CD685F" w:rsidRDefault="00FE0804" w:rsidP="00C02C0C">
            <w:pPr>
              <w:rPr>
                <w:rFonts w:ascii="Times New Roman" w:eastAsia="SimSun" w:hAnsi="Times New Roman" w:cs="Times New Roman"/>
                <w:iCs/>
                <w:kern w:val="2"/>
                <w:lang w:val="sq-AL" w:eastAsia="sq-AL"/>
              </w:rPr>
            </w:pPr>
            <w:r w:rsidRPr="00CD685F">
              <w:rPr>
                <w:rFonts w:ascii="Times New Roman" w:eastAsia="SimSun" w:hAnsi="Times New Roman" w:cs="Times New Roman"/>
                <w:iCs/>
                <w:kern w:val="2"/>
                <w:lang w:val="sq-AL" w:eastAsia="sq-AL"/>
              </w:rPr>
              <w:t>2017</w:t>
            </w:r>
          </w:p>
        </w:tc>
        <w:tc>
          <w:tcPr>
            <w:tcW w:w="4411" w:type="dxa"/>
          </w:tcPr>
          <w:p w14:paraId="1D9F511B" w14:textId="77777777" w:rsidR="00FE0804" w:rsidRPr="00CD685F" w:rsidRDefault="00C3622B" w:rsidP="00C02C0C">
            <w:pPr>
              <w:rPr>
                <w:rFonts w:ascii="Times New Roman" w:eastAsia="SimSun" w:hAnsi="Times New Roman" w:cs="Times New Roman"/>
                <w:lang w:val="sq-AL" w:eastAsia="sq-AL"/>
              </w:rPr>
            </w:pPr>
            <w:r w:rsidRPr="00CD685F">
              <w:rPr>
                <w:rFonts w:ascii="Times New Roman" w:eastAsia="SimSun" w:hAnsi="Times New Roman" w:cs="Times New Roman"/>
                <w:lang w:val="sq-AL" w:eastAsia="sq-AL"/>
              </w:rPr>
              <w:t>412</w:t>
            </w:r>
          </w:p>
        </w:tc>
      </w:tr>
      <w:tr w:rsidR="005548C4" w:rsidRPr="00CD685F" w14:paraId="07B019C9" w14:textId="77777777" w:rsidTr="007F4D4A">
        <w:trPr>
          <w:trHeight w:val="216"/>
        </w:trPr>
        <w:tc>
          <w:tcPr>
            <w:tcW w:w="4411" w:type="dxa"/>
          </w:tcPr>
          <w:p w14:paraId="3EAC8433" w14:textId="77777777" w:rsidR="00FE0804" w:rsidRPr="00CD685F" w:rsidRDefault="00FE0804" w:rsidP="00C02C0C">
            <w:pPr>
              <w:rPr>
                <w:rFonts w:ascii="Times New Roman" w:eastAsia="SimSun" w:hAnsi="Times New Roman" w:cs="Times New Roman"/>
                <w:iCs/>
                <w:kern w:val="2"/>
                <w:lang w:val="sq-AL" w:eastAsia="sq-AL"/>
              </w:rPr>
            </w:pPr>
            <w:r w:rsidRPr="00CD685F">
              <w:rPr>
                <w:rFonts w:ascii="Times New Roman" w:eastAsia="SimSun" w:hAnsi="Times New Roman" w:cs="Times New Roman"/>
                <w:iCs/>
                <w:kern w:val="2"/>
                <w:lang w:val="sq-AL" w:eastAsia="sq-AL"/>
              </w:rPr>
              <w:t>2018</w:t>
            </w:r>
          </w:p>
        </w:tc>
        <w:tc>
          <w:tcPr>
            <w:tcW w:w="4411" w:type="dxa"/>
          </w:tcPr>
          <w:p w14:paraId="7B585B36" w14:textId="77777777" w:rsidR="00FE0804" w:rsidRPr="00CD685F" w:rsidRDefault="00C3622B" w:rsidP="00C02C0C">
            <w:pPr>
              <w:rPr>
                <w:rFonts w:ascii="Times New Roman" w:eastAsia="SimSun" w:hAnsi="Times New Roman" w:cs="Times New Roman"/>
                <w:lang w:val="sq-AL" w:eastAsia="sq-AL"/>
              </w:rPr>
            </w:pPr>
            <w:r w:rsidRPr="00CD685F">
              <w:rPr>
                <w:rFonts w:ascii="Times New Roman" w:eastAsia="SimSun" w:hAnsi="Times New Roman" w:cs="Times New Roman"/>
                <w:lang w:val="sq-AL" w:eastAsia="sq-AL"/>
              </w:rPr>
              <w:t>396</w:t>
            </w:r>
          </w:p>
        </w:tc>
      </w:tr>
      <w:tr w:rsidR="005548C4" w:rsidRPr="00CD685F" w14:paraId="226FF450" w14:textId="77777777" w:rsidTr="007F4D4A">
        <w:trPr>
          <w:trHeight w:val="216"/>
        </w:trPr>
        <w:tc>
          <w:tcPr>
            <w:tcW w:w="4411" w:type="dxa"/>
          </w:tcPr>
          <w:p w14:paraId="09D9EE8B" w14:textId="77777777" w:rsidR="00FE0804" w:rsidRPr="00CD685F" w:rsidRDefault="00FE0804" w:rsidP="00C02C0C">
            <w:pPr>
              <w:rPr>
                <w:rFonts w:ascii="Times New Roman" w:eastAsia="SimSun" w:hAnsi="Times New Roman" w:cs="Times New Roman"/>
                <w:iCs/>
                <w:kern w:val="2"/>
                <w:lang w:val="sq-AL" w:eastAsia="sq-AL"/>
              </w:rPr>
            </w:pPr>
            <w:r w:rsidRPr="00CD685F">
              <w:rPr>
                <w:rFonts w:ascii="Times New Roman" w:eastAsia="SimSun" w:hAnsi="Times New Roman" w:cs="Times New Roman"/>
                <w:iCs/>
                <w:kern w:val="2"/>
                <w:lang w:val="sq-AL" w:eastAsia="sq-AL"/>
              </w:rPr>
              <w:t>2019</w:t>
            </w:r>
          </w:p>
        </w:tc>
        <w:tc>
          <w:tcPr>
            <w:tcW w:w="4411" w:type="dxa"/>
          </w:tcPr>
          <w:p w14:paraId="08A0F8A8" w14:textId="77777777" w:rsidR="00FE0804" w:rsidRPr="00CD685F" w:rsidRDefault="00C3622B" w:rsidP="00C02C0C">
            <w:pPr>
              <w:rPr>
                <w:rFonts w:ascii="Times New Roman" w:eastAsia="SimSun" w:hAnsi="Times New Roman" w:cs="Times New Roman"/>
                <w:lang w:val="sq-AL" w:eastAsia="sq-AL"/>
              </w:rPr>
            </w:pPr>
            <w:r w:rsidRPr="00CD685F">
              <w:rPr>
                <w:rFonts w:ascii="Times New Roman" w:eastAsia="SimSun" w:hAnsi="Times New Roman" w:cs="Times New Roman"/>
                <w:lang w:val="sq-AL" w:eastAsia="sq-AL"/>
              </w:rPr>
              <w:t>375</w:t>
            </w:r>
          </w:p>
        </w:tc>
      </w:tr>
      <w:tr w:rsidR="00FE0804" w:rsidRPr="00CD685F" w14:paraId="2EF71AC9" w14:textId="77777777" w:rsidTr="007F4D4A">
        <w:trPr>
          <w:trHeight w:val="216"/>
        </w:trPr>
        <w:tc>
          <w:tcPr>
            <w:tcW w:w="4411" w:type="dxa"/>
          </w:tcPr>
          <w:p w14:paraId="3BFC6C24" w14:textId="77777777" w:rsidR="00FE0804" w:rsidRPr="00CD685F" w:rsidRDefault="00FE0804" w:rsidP="00C02C0C">
            <w:pPr>
              <w:rPr>
                <w:rFonts w:ascii="Times New Roman" w:eastAsia="SimSun" w:hAnsi="Times New Roman" w:cs="Times New Roman"/>
                <w:iCs/>
                <w:kern w:val="2"/>
                <w:lang w:val="sq-AL" w:eastAsia="sq-AL"/>
              </w:rPr>
            </w:pPr>
            <w:r w:rsidRPr="00CD685F">
              <w:rPr>
                <w:rFonts w:ascii="Times New Roman" w:eastAsia="SimSun" w:hAnsi="Times New Roman" w:cs="Times New Roman"/>
                <w:iCs/>
                <w:kern w:val="2"/>
                <w:lang w:val="sq-AL" w:eastAsia="sq-AL"/>
              </w:rPr>
              <w:t>2020</w:t>
            </w:r>
          </w:p>
        </w:tc>
        <w:tc>
          <w:tcPr>
            <w:tcW w:w="4411" w:type="dxa"/>
          </w:tcPr>
          <w:p w14:paraId="5DCD7B11" w14:textId="77777777" w:rsidR="00FE0804" w:rsidRPr="00CD685F" w:rsidRDefault="00C3622B" w:rsidP="00C02C0C">
            <w:pPr>
              <w:rPr>
                <w:rFonts w:ascii="Times New Roman" w:eastAsia="SimSun" w:hAnsi="Times New Roman" w:cs="Times New Roman"/>
                <w:lang w:val="sq-AL" w:eastAsia="sq-AL"/>
              </w:rPr>
            </w:pPr>
            <w:r w:rsidRPr="00CD685F">
              <w:rPr>
                <w:rFonts w:ascii="Times New Roman" w:eastAsia="SimSun" w:hAnsi="Times New Roman" w:cs="Times New Roman"/>
                <w:lang w:val="sq-AL" w:eastAsia="sq-AL"/>
              </w:rPr>
              <w:t>375</w:t>
            </w:r>
          </w:p>
        </w:tc>
      </w:tr>
    </w:tbl>
    <w:p w14:paraId="4DB00C32" w14:textId="77777777" w:rsidR="00A80802" w:rsidRDefault="00A80802" w:rsidP="007F4D4A">
      <w:pPr>
        <w:pStyle w:val="Heading1"/>
        <w:rPr>
          <w:color w:val="auto"/>
          <w:lang w:val="sq-AL" w:eastAsia="ja-JP"/>
        </w:rPr>
      </w:pPr>
      <w:bookmarkStart w:id="52" w:name="_Toc30681364"/>
      <w:bookmarkStart w:id="53" w:name="_Toc32310840"/>
    </w:p>
    <w:p w14:paraId="58CB622A" w14:textId="4B17088E" w:rsidR="00F54EC5" w:rsidRPr="00CD685F" w:rsidRDefault="00F54EC5" w:rsidP="007F4D4A">
      <w:pPr>
        <w:pStyle w:val="Heading1"/>
        <w:rPr>
          <w:color w:val="auto"/>
          <w:lang w:val="sq-AL" w:eastAsia="ja-JP"/>
        </w:rPr>
      </w:pPr>
      <w:r w:rsidRPr="00CD685F">
        <w:rPr>
          <w:color w:val="auto"/>
          <w:lang w:val="sq-AL" w:eastAsia="ja-JP"/>
        </w:rPr>
        <w:t>EKONOMIA/ POTENCIALI I KOMUNES</w:t>
      </w:r>
      <w:bookmarkEnd w:id="52"/>
      <w:bookmarkEnd w:id="53"/>
    </w:p>
    <w:p w14:paraId="0D81DA99" w14:textId="77777777" w:rsidR="007F4D4A" w:rsidRPr="00CD685F" w:rsidRDefault="007F4D4A" w:rsidP="007F4D4A">
      <w:pPr>
        <w:rPr>
          <w:lang w:val="sq-AL" w:eastAsia="ja-JP"/>
        </w:rPr>
      </w:pPr>
    </w:p>
    <w:p w14:paraId="49ABE44A" w14:textId="77777777" w:rsidR="00787D35" w:rsidRPr="00CD685F" w:rsidRDefault="005548C4" w:rsidP="00A10B14">
      <w:pPr>
        <w:tabs>
          <w:tab w:val="left" w:pos="9360"/>
        </w:tabs>
        <w:jc w:val="both"/>
        <w:rPr>
          <w:lang w:val="sq-AL" w:eastAsia="ja-JP"/>
        </w:rPr>
      </w:pPr>
      <w:r w:rsidRPr="00CD685F">
        <w:rPr>
          <w:rFonts w:ascii="Calibri" w:hAnsi="Calibri" w:cs="Calibri"/>
          <w:lang w:val="sq-AL" w:eastAsia="ja-JP"/>
        </w:rPr>
        <w:t>Tabela: Buxheti i planifikuar 2020- 2022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2727"/>
        <w:gridCol w:w="1890"/>
        <w:gridCol w:w="1890"/>
        <w:gridCol w:w="1879"/>
      </w:tblGrid>
      <w:tr w:rsidR="00787D35" w:rsidRPr="00CD685F" w14:paraId="0F7F7A60" w14:textId="77777777" w:rsidTr="004A0848">
        <w:tc>
          <w:tcPr>
            <w:tcW w:w="3163" w:type="dxa"/>
            <w:gridSpan w:val="2"/>
            <w:shd w:val="clear" w:color="auto" w:fill="A8D08D"/>
          </w:tcPr>
          <w:p w14:paraId="6261DA60" w14:textId="77777777" w:rsidR="00787D35" w:rsidRPr="00CD685F" w:rsidRDefault="00787D35" w:rsidP="007074CE">
            <w:pPr>
              <w:tabs>
                <w:tab w:val="left" w:pos="9360"/>
              </w:tabs>
              <w:spacing w:line="240" w:lineRule="auto"/>
              <w:ind w:left="0" w:right="0"/>
              <w:jc w:val="both"/>
              <w:rPr>
                <w:rFonts w:ascii="Times New Roman" w:eastAsia="Times New Roman" w:hAnsi="Times New Roman" w:cs="Times New Roman"/>
                <w:b/>
                <w:lang w:val="sq-AL"/>
              </w:rPr>
            </w:pPr>
            <w:r w:rsidRPr="00CD685F">
              <w:rPr>
                <w:rFonts w:ascii="Times New Roman" w:eastAsia="Times New Roman" w:hAnsi="Times New Roman" w:cs="Times New Roman"/>
                <w:b/>
                <w:lang w:val="sq-AL"/>
              </w:rPr>
              <w:t>Lloji i Granteve</w:t>
            </w:r>
          </w:p>
        </w:tc>
        <w:tc>
          <w:tcPr>
            <w:tcW w:w="1890" w:type="dxa"/>
            <w:shd w:val="clear" w:color="auto" w:fill="A8D08D"/>
          </w:tcPr>
          <w:p w14:paraId="5F037981" w14:textId="77777777" w:rsidR="00787D35" w:rsidRPr="00CD685F" w:rsidRDefault="00787D35" w:rsidP="007074CE">
            <w:pPr>
              <w:tabs>
                <w:tab w:val="left" w:pos="9360"/>
              </w:tabs>
              <w:spacing w:line="240" w:lineRule="auto"/>
              <w:ind w:left="0" w:right="0"/>
              <w:jc w:val="both"/>
              <w:rPr>
                <w:rFonts w:ascii="Times New Roman" w:eastAsia="Times New Roman" w:hAnsi="Times New Roman" w:cs="Times New Roman"/>
                <w:lang w:val="sq-AL"/>
              </w:rPr>
            </w:pPr>
            <w:r w:rsidRPr="00CD685F">
              <w:rPr>
                <w:rFonts w:ascii="Times New Roman" w:eastAsia="Times New Roman" w:hAnsi="Times New Roman" w:cs="Times New Roman"/>
                <w:b/>
                <w:lang w:val="sq-AL"/>
              </w:rPr>
              <w:t>20</w:t>
            </w:r>
            <w:r w:rsidR="00FE0742" w:rsidRPr="00CD685F">
              <w:rPr>
                <w:rFonts w:ascii="Times New Roman" w:eastAsia="Times New Roman" w:hAnsi="Times New Roman" w:cs="Times New Roman"/>
                <w:b/>
                <w:lang w:val="sq-AL"/>
              </w:rPr>
              <w:t>20</w:t>
            </w:r>
          </w:p>
        </w:tc>
        <w:tc>
          <w:tcPr>
            <w:tcW w:w="1890" w:type="dxa"/>
            <w:shd w:val="clear" w:color="auto" w:fill="A8D08D"/>
          </w:tcPr>
          <w:p w14:paraId="23592188" w14:textId="77777777" w:rsidR="00787D35" w:rsidRPr="00CD685F" w:rsidRDefault="00787D35" w:rsidP="007074CE">
            <w:pPr>
              <w:tabs>
                <w:tab w:val="left" w:pos="9360"/>
              </w:tabs>
              <w:spacing w:line="240" w:lineRule="auto"/>
              <w:ind w:left="0" w:right="0"/>
              <w:jc w:val="both"/>
              <w:rPr>
                <w:rFonts w:ascii="Times New Roman" w:eastAsia="Times New Roman" w:hAnsi="Times New Roman" w:cs="Times New Roman"/>
                <w:lang w:val="sq-AL"/>
              </w:rPr>
            </w:pPr>
            <w:r w:rsidRPr="00CD685F">
              <w:rPr>
                <w:rFonts w:ascii="Times New Roman" w:eastAsia="Times New Roman" w:hAnsi="Times New Roman" w:cs="Times New Roman"/>
                <w:b/>
                <w:lang w:val="sq-AL"/>
              </w:rPr>
              <w:t>20</w:t>
            </w:r>
            <w:r w:rsidR="00FE0742" w:rsidRPr="00CD685F">
              <w:rPr>
                <w:rFonts w:ascii="Times New Roman" w:eastAsia="Times New Roman" w:hAnsi="Times New Roman" w:cs="Times New Roman"/>
                <w:b/>
                <w:lang w:val="sq-AL"/>
              </w:rPr>
              <w:t>21</w:t>
            </w:r>
          </w:p>
        </w:tc>
        <w:tc>
          <w:tcPr>
            <w:tcW w:w="1879" w:type="dxa"/>
            <w:shd w:val="clear" w:color="auto" w:fill="A8D08D"/>
          </w:tcPr>
          <w:p w14:paraId="2D6825D0" w14:textId="77777777" w:rsidR="00787D35" w:rsidRPr="00CD685F" w:rsidRDefault="00787D35" w:rsidP="007074CE">
            <w:pPr>
              <w:tabs>
                <w:tab w:val="left" w:pos="9360"/>
              </w:tabs>
              <w:spacing w:line="240" w:lineRule="auto"/>
              <w:ind w:left="0" w:right="0"/>
              <w:jc w:val="both"/>
              <w:rPr>
                <w:rFonts w:ascii="Times New Roman" w:eastAsia="Times New Roman" w:hAnsi="Times New Roman" w:cs="Times New Roman"/>
                <w:lang w:val="sq-AL"/>
              </w:rPr>
            </w:pPr>
            <w:r w:rsidRPr="00CD685F">
              <w:rPr>
                <w:rFonts w:ascii="Times New Roman" w:eastAsia="Times New Roman" w:hAnsi="Times New Roman" w:cs="Times New Roman"/>
                <w:b/>
                <w:lang w:val="sq-AL"/>
              </w:rPr>
              <w:t>20</w:t>
            </w:r>
            <w:r w:rsidR="00FE0742" w:rsidRPr="00CD685F">
              <w:rPr>
                <w:rFonts w:ascii="Times New Roman" w:eastAsia="Times New Roman" w:hAnsi="Times New Roman" w:cs="Times New Roman"/>
                <w:b/>
                <w:lang w:val="sq-AL"/>
              </w:rPr>
              <w:t>22</w:t>
            </w:r>
          </w:p>
        </w:tc>
      </w:tr>
      <w:tr w:rsidR="00787D35" w:rsidRPr="00CD685F" w14:paraId="5248107D" w14:textId="77777777" w:rsidTr="004A0848">
        <w:tc>
          <w:tcPr>
            <w:tcW w:w="436" w:type="dxa"/>
          </w:tcPr>
          <w:p w14:paraId="2886783D" w14:textId="77777777" w:rsidR="00787D35" w:rsidRPr="00CD685F" w:rsidRDefault="00787D35" w:rsidP="007074CE">
            <w:pPr>
              <w:tabs>
                <w:tab w:val="left" w:pos="9360"/>
              </w:tabs>
              <w:spacing w:line="240" w:lineRule="auto"/>
              <w:ind w:left="0" w:right="0"/>
              <w:jc w:val="both"/>
              <w:rPr>
                <w:rFonts w:ascii="Times New Roman" w:eastAsia="Times New Roman" w:hAnsi="Times New Roman" w:cs="Times New Roman"/>
                <w:b/>
                <w:lang w:val="sq-AL"/>
              </w:rPr>
            </w:pPr>
            <w:r w:rsidRPr="00CD685F">
              <w:rPr>
                <w:rFonts w:ascii="Times New Roman" w:eastAsia="Times New Roman" w:hAnsi="Times New Roman" w:cs="Times New Roman"/>
                <w:b/>
                <w:lang w:val="sq-AL"/>
              </w:rPr>
              <w:t>1.</w:t>
            </w:r>
          </w:p>
        </w:tc>
        <w:tc>
          <w:tcPr>
            <w:tcW w:w="2727" w:type="dxa"/>
          </w:tcPr>
          <w:p w14:paraId="49BF7AF3" w14:textId="77777777" w:rsidR="00787D35" w:rsidRPr="00CD685F" w:rsidRDefault="00787D35" w:rsidP="007074CE">
            <w:pPr>
              <w:tabs>
                <w:tab w:val="left" w:pos="9360"/>
              </w:tabs>
              <w:spacing w:line="240" w:lineRule="auto"/>
              <w:ind w:left="0" w:right="0"/>
              <w:jc w:val="both"/>
              <w:rPr>
                <w:rFonts w:ascii="Times New Roman" w:eastAsia="Times New Roman" w:hAnsi="Times New Roman" w:cs="Times New Roman"/>
                <w:lang w:val="sq-AL"/>
              </w:rPr>
            </w:pPr>
            <w:r w:rsidRPr="00CD685F">
              <w:rPr>
                <w:rFonts w:ascii="Times New Roman" w:eastAsia="Times New Roman" w:hAnsi="Times New Roman" w:cs="Times New Roman"/>
                <w:b/>
                <w:lang w:val="sq-AL"/>
              </w:rPr>
              <w:t>Granti i përgjithshëm</w:t>
            </w:r>
          </w:p>
        </w:tc>
        <w:tc>
          <w:tcPr>
            <w:tcW w:w="1890" w:type="dxa"/>
          </w:tcPr>
          <w:p w14:paraId="51DC9E5C" w14:textId="77777777" w:rsidR="00787D35" w:rsidRPr="00CD685F" w:rsidRDefault="00D657A2" w:rsidP="007074CE">
            <w:pPr>
              <w:tabs>
                <w:tab w:val="left" w:pos="9360"/>
              </w:tabs>
              <w:spacing w:line="240" w:lineRule="auto"/>
              <w:ind w:left="0" w:right="0"/>
              <w:jc w:val="both"/>
              <w:rPr>
                <w:rFonts w:ascii="Times New Roman" w:eastAsia="Times New Roman" w:hAnsi="Times New Roman" w:cs="Times New Roman"/>
                <w:lang w:val="sq-AL"/>
              </w:rPr>
            </w:pPr>
            <w:r w:rsidRPr="00CD685F">
              <w:rPr>
                <w:rFonts w:ascii="Times New Roman" w:eastAsia="Times New Roman" w:hAnsi="Times New Roman" w:cs="Times New Roman"/>
                <w:lang w:val="sq-AL"/>
              </w:rPr>
              <w:t>2,932,782</w:t>
            </w:r>
          </w:p>
        </w:tc>
        <w:tc>
          <w:tcPr>
            <w:tcW w:w="1890" w:type="dxa"/>
          </w:tcPr>
          <w:p w14:paraId="17B40059" w14:textId="77777777" w:rsidR="00787D35" w:rsidRPr="00CD685F" w:rsidRDefault="00D657A2" w:rsidP="007074CE">
            <w:pPr>
              <w:tabs>
                <w:tab w:val="left" w:pos="9360"/>
              </w:tabs>
              <w:spacing w:line="240" w:lineRule="auto"/>
              <w:ind w:left="0" w:right="0"/>
              <w:jc w:val="both"/>
              <w:rPr>
                <w:rFonts w:ascii="Times New Roman" w:eastAsia="Times New Roman" w:hAnsi="Times New Roman" w:cs="Times New Roman"/>
                <w:lang w:val="sq-AL"/>
              </w:rPr>
            </w:pPr>
            <w:r w:rsidRPr="00CD685F">
              <w:rPr>
                <w:rFonts w:ascii="Times New Roman" w:eastAsia="Times New Roman" w:hAnsi="Times New Roman" w:cs="Times New Roman"/>
                <w:lang w:val="sq-AL"/>
              </w:rPr>
              <w:t>3,090,928</w:t>
            </w:r>
          </w:p>
        </w:tc>
        <w:tc>
          <w:tcPr>
            <w:tcW w:w="1879" w:type="dxa"/>
          </w:tcPr>
          <w:p w14:paraId="6F7E1066" w14:textId="77777777" w:rsidR="00787D35" w:rsidRPr="00CD685F" w:rsidRDefault="00D657A2" w:rsidP="007074CE">
            <w:pPr>
              <w:tabs>
                <w:tab w:val="left" w:pos="9360"/>
              </w:tabs>
              <w:spacing w:line="240" w:lineRule="auto"/>
              <w:ind w:left="0" w:right="0"/>
              <w:jc w:val="both"/>
              <w:rPr>
                <w:rFonts w:ascii="Times New Roman" w:eastAsia="Times New Roman" w:hAnsi="Times New Roman" w:cs="Times New Roman"/>
                <w:lang w:val="sq-AL"/>
              </w:rPr>
            </w:pPr>
            <w:r w:rsidRPr="00CD685F">
              <w:rPr>
                <w:rFonts w:ascii="Times New Roman" w:eastAsia="Times New Roman" w:hAnsi="Times New Roman" w:cs="Times New Roman"/>
                <w:lang w:val="sq-AL"/>
              </w:rPr>
              <w:t>3,270,979</w:t>
            </w:r>
          </w:p>
        </w:tc>
      </w:tr>
      <w:tr w:rsidR="00787D35" w:rsidRPr="00CD685F" w14:paraId="50FDD36E" w14:textId="77777777" w:rsidTr="004A0848">
        <w:tc>
          <w:tcPr>
            <w:tcW w:w="436" w:type="dxa"/>
          </w:tcPr>
          <w:p w14:paraId="31AD79EE" w14:textId="77777777" w:rsidR="00787D35" w:rsidRPr="00CD685F" w:rsidRDefault="00787D35" w:rsidP="007074CE">
            <w:pPr>
              <w:tabs>
                <w:tab w:val="left" w:pos="9360"/>
              </w:tabs>
              <w:spacing w:line="240" w:lineRule="auto"/>
              <w:ind w:left="0" w:right="0"/>
              <w:jc w:val="both"/>
              <w:rPr>
                <w:rFonts w:ascii="Times New Roman" w:eastAsia="Times New Roman" w:hAnsi="Times New Roman" w:cs="Times New Roman"/>
                <w:b/>
                <w:lang w:val="sq-AL"/>
              </w:rPr>
            </w:pPr>
            <w:r w:rsidRPr="00CD685F">
              <w:rPr>
                <w:rFonts w:ascii="Times New Roman" w:eastAsia="Times New Roman" w:hAnsi="Times New Roman" w:cs="Times New Roman"/>
                <w:b/>
                <w:lang w:val="sq-AL"/>
              </w:rPr>
              <w:t>2.</w:t>
            </w:r>
          </w:p>
        </w:tc>
        <w:tc>
          <w:tcPr>
            <w:tcW w:w="2727" w:type="dxa"/>
          </w:tcPr>
          <w:p w14:paraId="672B763A" w14:textId="77777777" w:rsidR="00787D35" w:rsidRPr="00CD685F" w:rsidRDefault="00787D35" w:rsidP="007074CE">
            <w:pPr>
              <w:tabs>
                <w:tab w:val="left" w:pos="9360"/>
              </w:tabs>
              <w:spacing w:line="240" w:lineRule="auto"/>
              <w:ind w:left="0" w:right="0"/>
              <w:jc w:val="both"/>
              <w:rPr>
                <w:rFonts w:ascii="Times New Roman" w:eastAsia="Times New Roman" w:hAnsi="Times New Roman" w:cs="Times New Roman"/>
                <w:lang w:val="sq-AL"/>
              </w:rPr>
            </w:pPr>
            <w:r w:rsidRPr="00CD685F">
              <w:rPr>
                <w:rFonts w:ascii="Times New Roman" w:eastAsia="Times New Roman" w:hAnsi="Times New Roman" w:cs="Times New Roman"/>
                <w:b/>
                <w:lang w:val="sq-AL"/>
              </w:rPr>
              <w:t>Granti për arsim</w:t>
            </w:r>
          </w:p>
        </w:tc>
        <w:tc>
          <w:tcPr>
            <w:tcW w:w="1890" w:type="dxa"/>
          </w:tcPr>
          <w:p w14:paraId="096375F3" w14:textId="77777777" w:rsidR="00787D35" w:rsidRPr="00CD685F" w:rsidRDefault="0094314B" w:rsidP="007074CE">
            <w:pPr>
              <w:tabs>
                <w:tab w:val="left" w:pos="9360"/>
              </w:tabs>
              <w:spacing w:line="240" w:lineRule="auto"/>
              <w:ind w:left="0" w:right="0"/>
              <w:jc w:val="both"/>
              <w:rPr>
                <w:rFonts w:ascii="Times New Roman" w:eastAsia="Times New Roman" w:hAnsi="Times New Roman" w:cs="Times New Roman"/>
                <w:lang w:val="sq-AL"/>
              </w:rPr>
            </w:pPr>
            <w:r w:rsidRPr="00CD685F">
              <w:rPr>
                <w:rFonts w:ascii="Times New Roman" w:eastAsia="Times New Roman" w:hAnsi="Times New Roman" w:cs="Times New Roman"/>
                <w:lang w:val="sq-AL"/>
              </w:rPr>
              <w:t>3,311,815</w:t>
            </w:r>
          </w:p>
        </w:tc>
        <w:tc>
          <w:tcPr>
            <w:tcW w:w="1890" w:type="dxa"/>
          </w:tcPr>
          <w:p w14:paraId="47B0ADD0" w14:textId="77777777" w:rsidR="00787D35" w:rsidRPr="00CD685F" w:rsidRDefault="0094314B" w:rsidP="007074CE">
            <w:pPr>
              <w:tabs>
                <w:tab w:val="left" w:pos="9360"/>
              </w:tabs>
              <w:spacing w:line="240" w:lineRule="auto"/>
              <w:ind w:left="0" w:right="0"/>
              <w:jc w:val="both"/>
              <w:rPr>
                <w:rFonts w:ascii="Times New Roman" w:eastAsia="Times New Roman" w:hAnsi="Times New Roman" w:cs="Times New Roman"/>
                <w:lang w:val="sq-AL"/>
              </w:rPr>
            </w:pPr>
            <w:r w:rsidRPr="00CD685F">
              <w:rPr>
                <w:rFonts w:ascii="Times New Roman" w:eastAsia="Times New Roman" w:hAnsi="Times New Roman" w:cs="Times New Roman"/>
                <w:lang w:val="sq-AL"/>
              </w:rPr>
              <w:t>3,328</w:t>
            </w:r>
          </w:p>
        </w:tc>
        <w:tc>
          <w:tcPr>
            <w:tcW w:w="1879" w:type="dxa"/>
          </w:tcPr>
          <w:p w14:paraId="6008E9CA" w14:textId="77777777" w:rsidR="00787D35" w:rsidRPr="00CD685F" w:rsidRDefault="0094314B" w:rsidP="007074CE">
            <w:pPr>
              <w:tabs>
                <w:tab w:val="left" w:pos="9360"/>
              </w:tabs>
              <w:spacing w:line="240" w:lineRule="auto"/>
              <w:ind w:left="0" w:right="0"/>
              <w:jc w:val="both"/>
              <w:rPr>
                <w:rFonts w:ascii="Times New Roman" w:eastAsia="Times New Roman" w:hAnsi="Times New Roman" w:cs="Times New Roman"/>
                <w:lang w:val="sq-AL"/>
              </w:rPr>
            </w:pPr>
            <w:r w:rsidRPr="00CD685F">
              <w:rPr>
                <w:rFonts w:ascii="Times New Roman" w:eastAsia="Times New Roman" w:hAnsi="Times New Roman" w:cs="Times New Roman"/>
                <w:lang w:val="sq-AL"/>
              </w:rPr>
              <w:t>3,345,006</w:t>
            </w:r>
          </w:p>
        </w:tc>
      </w:tr>
      <w:tr w:rsidR="00787D35" w:rsidRPr="00CD685F" w14:paraId="3B1AE12B" w14:textId="77777777" w:rsidTr="004A0848">
        <w:tc>
          <w:tcPr>
            <w:tcW w:w="436" w:type="dxa"/>
          </w:tcPr>
          <w:p w14:paraId="34A51620" w14:textId="77777777" w:rsidR="00787D35" w:rsidRPr="00CD685F" w:rsidRDefault="00787D35" w:rsidP="007074CE">
            <w:pPr>
              <w:tabs>
                <w:tab w:val="left" w:pos="9360"/>
              </w:tabs>
              <w:spacing w:line="240" w:lineRule="auto"/>
              <w:ind w:left="0" w:right="0"/>
              <w:jc w:val="both"/>
              <w:rPr>
                <w:rFonts w:ascii="Times New Roman" w:eastAsia="Times New Roman" w:hAnsi="Times New Roman" w:cs="Times New Roman"/>
                <w:b/>
                <w:lang w:val="sq-AL"/>
              </w:rPr>
            </w:pPr>
            <w:r w:rsidRPr="00CD685F">
              <w:rPr>
                <w:rFonts w:ascii="Times New Roman" w:eastAsia="Times New Roman" w:hAnsi="Times New Roman" w:cs="Times New Roman"/>
                <w:b/>
                <w:lang w:val="sq-AL"/>
              </w:rPr>
              <w:t>3.</w:t>
            </w:r>
          </w:p>
        </w:tc>
        <w:tc>
          <w:tcPr>
            <w:tcW w:w="2727" w:type="dxa"/>
          </w:tcPr>
          <w:p w14:paraId="3C4EAA6F" w14:textId="77777777" w:rsidR="00787D35" w:rsidRPr="00CD685F" w:rsidRDefault="00787D35" w:rsidP="007074CE">
            <w:pPr>
              <w:tabs>
                <w:tab w:val="left" w:pos="9360"/>
              </w:tabs>
              <w:spacing w:line="240" w:lineRule="auto"/>
              <w:ind w:left="0" w:right="0"/>
              <w:jc w:val="both"/>
              <w:rPr>
                <w:rFonts w:ascii="Times New Roman" w:eastAsia="Times New Roman" w:hAnsi="Times New Roman" w:cs="Times New Roman"/>
                <w:lang w:val="sq-AL"/>
              </w:rPr>
            </w:pPr>
            <w:r w:rsidRPr="00CD685F">
              <w:rPr>
                <w:rFonts w:ascii="Times New Roman" w:eastAsia="Times New Roman" w:hAnsi="Times New Roman" w:cs="Times New Roman"/>
                <w:b/>
                <w:lang w:val="sq-AL"/>
              </w:rPr>
              <w:t>Granti për shëndetësi</w:t>
            </w:r>
          </w:p>
        </w:tc>
        <w:tc>
          <w:tcPr>
            <w:tcW w:w="1890" w:type="dxa"/>
          </w:tcPr>
          <w:p w14:paraId="30ED31E0" w14:textId="77777777" w:rsidR="00787D35" w:rsidRPr="00CD685F" w:rsidRDefault="00A70CD7" w:rsidP="007074CE">
            <w:pPr>
              <w:tabs>
                <w:tab w:val="left" w:pos="9360"/>
              </w:tabs>
              <w:spacing w:line="240" w:lineRule="auto"/>
              <w:ind w:left="0" w:right="0"/>
              <w:jc w:val="both"/>
              <w:rPr>
                <w:rFonts w:ascii="Times New Roman" w:eastAsia="Times New Roman" w:hAnsi="Times New Roman" w:cs="Times New Roman"/>
                <w:lang w:val="sq-AL"/>
              </w:rPr>
            </w:pPr>
            <w:r w:rsidRPr="00CD685F">
              <w:rPr>
                <w:rFonts w:ascii="Times New Roman" w:eastAsia="Times New Roman" w:hAnsi="Times New Roman" w:cs="Times New Roman"/>
                <w:lang w:val="sq-AL"/>
              </w:rPr>
              <w:t>893,463</w:t>
            </w:r>
          </w:p>
        </w:tc>
        <w:tc>
          <w:tcPr>
            <w:tcW w:w="1890" w:type="dxa"/>
          </w:tcPr>
          <w:p w14:paraId="169F3824" w14:textId="77777777" w:rsidR="00787D35" w:rsidRPr="00CD685F" w:rsidRDefault="00A70CD7" w:rsidP="007074CE">
            <w:pPr>
              <w:tabs>
                <w:tab w:val="left" w:pos="9360"/>
              </w:tabs>
              <w:spacing w:line="240" w:lineRule="auto"/>
              <w:ind w:left="0" w:right="0"/>
              <w:jc w:val="both"/>
              <w:rPr>
                <w:rFonts w:ascii="Times New Roman" w:eastAsia="Times New Roman" w:hAnsi="Times New Roman" w:cs="Times New Roman"/>
                <w:lang w:val="sq-AL"/>
              </w:rPr>
            </w:pPr>
            <w:r w:rsidRPr="00CD685F">
              <w:rPr>
                <w:rFonts w:ascii="Times New Roman" w:eastAsia="Times New Roman" w:hAnsi="Times New Roman" w:cs="Times New Roman"/>
                <w:lang w:val="sq-AL"/>
              </w:rPr>
              <w:t>929,202</w:t>
            </w:r>
          </w:p>
        </w:tc>
        <w:tc>
          <w:tcPr>
            <w:tcW w:w="1879" w:type="dxa"/>
          </w:tcPr>
          <w:p w14:paraId="753987C7" w14:textId="77777777" w:rsidR="00787D35" w:rsidRPr="00CD685F" w:rsidRDefault="00A70CD7" w:rsidP="007074CE">
            <w:pPr>
              <w:tabs>
                <w:tab w:val="left" w:pos="9360"/>
              </w:tabs>
              <w:spacing w:line="240" w:lineRule="auto"/>
              <w:ind w:left="0" w:right="0"/>
              <w:jc w:val="both"/>
              <w:rPr>
                <w:rFonts w:ascii="Times New Roman" w:eastAsia="Times New Roman" w:hAnsi="Times New Roman" w:cs="Times New Roman"/>
                <w:lang w:val="sq-AL"/>
              </w:rPr>
            </w:pPr>
            <w:r w:rsidRPr="00CD685F">
              <w:rPr>
                <w:rFonts w:ascii="Times New Roman" w:eastAsia="Times New Roman" w:hAnsi="Times New Roman" w:cs="Times New Roman"/>
                <w:lang w:val="sq-AL"/>
              </w:rPr>
              <w:t>966,370</w:t>
            </w:r>
          </w:p>
        </w:tc>
      </w:tr>
      <w:tr w:rsidR="00787D35" w:rsidRPr="00CD685F" w14:paraId="09A40B1C" w14:textId="77777777" w:rsidTr="006725CD">
        <w:tc>
          <w:tcPr>
            <w:tcW w:w="436" w:type="dxa"/>
          </w:tcPr>
          <w:p w14:paraId="113CFC7A" w14:textId="77777777" w:rsidR="00787D35" w:rsidRPr="00CD685F" w:rsidRDefault="00787D35" w:rsidP="007074CE">
            <w:pPr>
              <w:tabs>
                <w:tab w:val="left" w:pos="9360"/>
              </w:tabs>
              <w:spacing w:line="240" w:lineRule="auto"/>
              <w:ind w:left="0" w:right="0"/>
              <w:jc w:val="both"/>
              <w:rPr>
                <w:rFonts w:ascii="Times New Roman" w:eastAsia="Times New Roman" w:hAnsi="Times New Roman" w:cs="Times New Roman"/>
                <w:b/>
                <w:lang w:val="sq-AL"/>
              </w:rPr>
            </w:pPr>
            <w:r w:rsidRPr="00CD685F">
              <w:rPr>
                <w:rFonts w:ascii="Times New Roman" w:eastAsia="Times New Roman" w:hAnsi="Times New Roman" w:cs="Times New Roman"/>
                <w:b/>
                <w:lang w:val="sq-AL"/>
              </w:rPr>
              <w:t>4.</w:t>
            </w:r>
          </w:p>
        </w:tc>
        <w:tc>
          <w:tcPr>
            <w:tcW w:w="2727" w:type="dxa"/>
            <w:shd w:val="clear" w:color="auto" w:fill="auto"/>
          </w:tcPr>
          <w:p w14:paraId="6BAE7D3B" w14:textId="77777777" w:rsidR="00787D35" w:rsidRPr="00CD685F" w:rsidRDefault="00A70CD7" w:rsidP="007074CE">
            <w:pPr>
              <w:tabs>
                <w:tab w:val="left" w:pos="9360"/>
              </w:tabs>
              <w:spacing w:line="240" w:lineRule="auto"/>
              <w:ind w:left="0" w:right="0"/>
              <w:jc w:val="both"/>
              <w:rPr>
                <w:rFonts w:ascii="Times New Roman" w:eastAsia="Times New Roman" w:hAnsi="Times New Roman" w:cs="Times New Roman"/>
                <w:lang w:val="sq-AL"/>
              </w:rPr>
            </w:pPr>
            <w:r w:rsidRPr="00CD685F">
              <w:rPr>
                <w:rFonts w:ascii="Times New Roman" w:eastAsia="Times New Roman" w:hAnsi="Times New Roman" w:cs="Times New Roman"/>
                <w:b/>
                <w:lang w:val="sq-AL"/>
              </w:rPr>
              <w:t>Sherbime rezidenc.</w:t>
            </w:r>
          </w:p>
        </w:tc>
        <w:tc>
          <w:tcPr>
            <w:tcW w:w="1890" w:type="dxa"/>
          </w:tcPr>
          <w:p w14:paraId="20072105" w14:textId="77777777" w:rsidR="00787D35" w:rsidRPr="00CD685F" w:rsidRDefault="00A70CD7" w:rsidP="007074CE">
            <w:pPr>
              <w:tabs>
                <w:tab w:val="left" w:pos="9360"/>
              </w:tabs>
              <w:spacing w:line="240" w:lineRule="auto"/>
              <w:ind w:left="0" w:right="0"/>
              <w:jc w:val="both"/>
              <w:rPr>
                <w:rFonts w:ascii="Times New Roman" w:eastAsia="Times New Roman" w:hAnsi="Times New Roman" w:cs="Times New Roman"/>
                <w:lang w:val="sq-AL"/>
              </w:rPr>
            </w:pPr>
            <w:r w:rsidRPr="00CD685F">
              <w:rPr>
                <w:rFonts w:ascii="Times New Roman" w:eastAsia="Times New Roman" w:hAnsi="Times New Roman" w:cs="Times New Roman"/>
                <w:lang w:val="sq-AL"/>
              </w:rPr>
              <w:t>170,000</w:t>
            </w:r>
          </w:p>
        </w:tc>
        <w:tc>
          <w:tcPr>
            <w:tcW w:w="1890" w:type="dxa"/>
          </w:tcPr>
          <w:p w14:paraId="4C8A7589" w14:textId="77777777" w:rsidR="00787D35" w:rsidRPr="00CD685F" w:rsidRDefault="00A70CD7" w:rsidP="007074CE">
            <w:pPr>
              <w:tabs>
                <w:tab w:val="left" w:pos="9360"/>
              </w:tabs>
              <w:spacing w:line="240" w:lineRule="auto"/>
              <w:ind w:left="0" w:right="0"/>
              <w:jc w:val="both"/>
              <w:rPr>
                <w:rFonts w:ascii="Times New Roman" w:eastAsia="Times New Roman" w:hAnsi="Times New Roman" w:cs="Times New Roman"/>
                <w:lang w:val="sq-AL"/>
              </w:rPr>
            </w:pPr>
            <w:r w:rsidRPr="00CD685F">
              <w:rPr>
                <w:rFonts w:ascii="Times New Roman" w:eastAsia="Times New Roman" w:hAnsi="Times New Roman" w:cs="Times New Roman"/>
                <w:lang w:val="sq-AL"/>
              </w:rPr>
              <w:t>170,000</w:t>
            </w:r>
          </w:p>
        </w:tc>
        <w:tc>
          <w:tcPr>
            <w:tcW w:w="1879" w:type="dxa"/>
          </w:tcPr>
          <w:p w14:paraId="76CBF5DD" w14:textId="77777777" w:rsidR="00787D35" w:rsidRPr="00CD685F" w:rsidRDefault="00A70CD7" w:rsidP="007074CE">
            <w:pPr>
              <w:tabs>
                <w:tab w:val="left" w:pos="9360"/>
              </w:tabs>
              <w:spacing w:line="240" w:lineRule="auto"/>
              <w:ind w:left="0" w:right="0"/>
              <w:jc w:val="both"/>
              <w:rPr>
                <w:rFonts w:ascii="Times New Roman" w:eastAsia="Times New Roman" w:hAnsi="Times New Roman" w:cs="Times New Roman"/>
                <w:lang w:val="sq-AL"/>
              </w:rPr>
            </w:pPr>
            <w:r w:rsidRPr="00CD685F">
              <w:rPr>
                <w:rFonts w:ascii="Times New Roman" w:eastAsia="Times New Roman" w:hAnsi="Times New Roman" w:cs="Times New Roman"/>
                <w:lang w:val="sq-AL"/>
              </w:rPr>
              <w:t>170,000</w:t>
            </w:r>
          </w:p>
        </w:tc>
      </w:tr>
      <w:tr w:rsidR="00787D35" w:rsidRPr="00CD685F" w14:paraId="7759247E" w14:textId="77777777" w:rsidTr="006725CD">
        <w:tc>
          <w:tcPr>
            <w:tcW w:w="436" w:type="dxa"/>
            <w:shd w:val="clear" w:color="auto" w:fill="auto"/>
          </w:tcPr>
          <w:p w14:paraId="754AF355" w14:textId="77777777" w:rsidR="00787D35" w:rsidRPr="00CD685F" w:rsidRDefault="00787D35" w:rsidP="007074CE">
            <w:pPr>
              <w:tabs>
                <w:tab w:val="left" w:pos="9360"/>
              </w:tabs>
              <w:spacing w:line="240" w:lineRule="auto"/>
              <w:ind w:left="0" w:right="0"/>
              <w:jc w:val="both"/>
              <w:rPr>
                <w:rFonts w:ascii="Times New Roman" w:eastAsia="Times New Roman" w:hAnsi="Times New Roman" w:cs="Times New Roman"/>
                <w:b/>
                <w:lang w:val="sq-AL"/>
              </w:rPr>
            </w:pPr>
            <w:r w:rsidRPr="00CD685F">
              <w:rPr>
                <w:rFonts w:ascii="Times New Roman" w:eastAsia="Times New Roman" w:hAnsi="Times New Roman" w:cs="Times New Roman"/>
                <w:b/>
                <w:lang w:val="sq-AL"/>
              </w:rPr>
              <w:t>5.</w:t>
            </w:r>
          </w:p>
        </w:tc>
        <w:tc>
          <w:tcPr>
            <w:tcW w:w="2727" w:type="dxa"/>
            <w:shd w:val="clear" w:color="auto" w:fill="auto"/>
          </w:tcPr>
          <w:p w14:paraId="5765ECA1" w14:textId="77777777" w:rsidR="00787D35" w:rsidRPr="00CD685F" w:rsidRDefault="00A70CD7" w:rsidP="007074CE">
            <w:pPr>
              <w:tabs>
                <w:tab w:val="left" w:pos="9360"/>
              </w:tabs>
              <w:spacing w:line="240" w:lineRule="auto"/>
              <w:ind w:left="0" w:right="0"/>
              <w:jc w:val="both"/>
              <w:rPr>
                <w:rFonts w:ascii="Times New Roman" w:eastAsia="Times New Roman" w:hAnsi="Times New Roman" w:cs="Times New Roman"/>
                <w:lang w:val="sq-AL"/>
              </w:rPr>
            </w:pPr>
            <w:r w:rsidRPr="00CD685F">
              <w:rPr>
                <w:rFonts w:ascii="Times New Roman" w:eastAsia="Times New Roman" w:hAnsi="Times New Roman" w:cs="Times New Roman"/>
                <w:b/>
                <w:lang w:val="sq-AL"/>
              </w:rPr>
              <w:t>Të hyrat vetanake</w:t>
            </w:r>
          </w:p>
        </w:tc>
        <w:tc>
          <w:tcPr>
            <w:tcW w:w="1890" w:type="dxa"/>
            <w:shd w:val="clear" w:color="auto" w:fill="auto"/>
          </w:tcPr>
          <w:p w14:paraId="7C33B3ED" w14:textId="77777777" w:rsidR="00787D35" w:rsidRPr="00CD685F" w:rsidRDefault="00A70CD7" w:rsidP="007074CE">
            <w:pPr>
              <w:tabs>
                <w:tab w:val="left" w:pos="9360"/>
              </w:tabs>
              <w:spacing w:line="240" w:lineRule="auto"/>
              <w:ind w:left="0" w:right="0"/>
              <w:jc w:val="both"/>
              <w:rPr>
                <w:rFonts w:ascii="Times New Roman" w:eastAsia="Times New Roman" w:hAnsi="Times New Roman" w:cs="Times New Roman"/>
                <w:lang w:val="sq-AL"/>
              </w:rPr>
            </w:pPr>
            <w:r w:rsidRPr="00CD685F">
              <w:rPr>
                <w:rFonts w:ascii="Times New Roman" w:eastAsia="Times New Roman" w:hAnsi="Times New Roman" w:cs="Times New Roman"/>
                <w:lang w:val="sq-AL"/>
              </w:rPr>
              <w:t>629,651</w:t>
            </w:r>
          </w:p>
        </w:tc>
        <w:tc>
          <w:tcPr>
            <w:tcW w:w="1890" w:type="dxa"/>
            <w:shd w:val="clear" w:color="auto" w:fill="auto"/>
          </w:tcPr>
          <w:p w14:paraId="668A8A53" w14:textId="77777777" w:rsidR="00787D35" w:rsidRPr="00CD685F" w:rsidRDefault="00A70CD7" w:rsidP="007074CE">
            <w:pPr>
              <w:tabs>
                <w:tab w:val="left" w:pos="9360"/>
              </w:tabs>
              <w:spacing w:line="240" w:lineRule="auto"/>
              <w:ind w:left="0" w:right="0"/>
              <w:jc w:val="both"/>
              <w:rPr>
                <w:rFonts w:ascii="Times New Roman" w:eastAsia="Times New Roman" w:hAnsi="Times New Roman" w:cs="Times New Roman"/>
                <w:lang w:val="sq-AL"/>
              </w:rPr>
            </w:pPr>
            <w:r w:rsidRPr="00CD685F">
              <w:rPr>
                <w:rFonts w:ascii="Times New Roman" w:eastAsia="Times New Roman" w:hAnsi="Times New Roman" w:cs="Times New Roman"/>
                <w:lang w:val="sq-AL"/>
              </w:rPr>
              <w:t>704,132</w:t>
            </w:r>
          </w:p>
        </w:tc>
        <w:tc>
          <w:tcPr>
            <w:tcW w:w="1879" w:type="dxa"/>
            <w:shd w:val="clear" w:color="auto" w:fill="auto"/>
          </w:tcPr>
          <w:p w14:paraId="6BE97C79" w14:textId="77777777" w:rsidR="00787D35" w:rsidRPr="00CD685F" w:rsidRDefault="00A70CD7" w:rsidP="007074CE">
            <w:pPr>
              <w:tabs>
                <w:tab w:val="left" w:pos="9360"/>
              </w:tabs>
              <w:spacing w:line="240" w:lineRule="auto"/>
              <w:ind w:left="0" w:right="0"/>
              <w:jc w:val="both"/>
              <w:rPr>
                <w:rFonts w:ascii="Times New Roman" w:eastAsia="Times New Roman" w:hAnsi="Times New Roman" w:cs="Times New Roman"/>
                <w:lang w:val="sq-AL"/>
              </w:rPr>
            </w:pPr>
            <w:r w:rsidRPr="00CD685F">
              <w:rPr>
                <w:rFonts w:ascii="Times New Roman" w:eastAsia="Times New Roman" w:hAnsi="Times New Roman" w:cs="Times New Roman"/>
                <w:lang w:val="sq-AL"/>
              </w:rPr>
              <w:t>778,568</w:t>
            </w:r>
          </w:p>
        </w:tc>
      </w:tr>
      <w:tr w:rsidR="00A70CD7" w:rsidRPr="00CD685F" w14:paraId="024F7A83" w14:textId="77777777" w:rsidTr="00FE0804">
        <w:tc>
          <w:tcPr>
            <w:tcW w:w="436" w:type="dxa"/>
            <w:shd w:val="clear" w:color="auto" w:fill="auto"/>
          </w:tcPr>
          <w:p w14:paraId="31D9DD67" w14:textId="77777777" w:rsidR="00A70CD7" w:rsidRPr="00CD685F" w:rsidRDefault="00A70CD7" w:rsidP="007074CE">
            <w:pPr>
              <w:tabs>
                <w:tab w:val="left" w:pos="9360"/>
              </w:tabs>
              <w:spacing w:line="240" w:lineRule="auto"/>
              <w:ind w:left="0" w:right="0"/>
              <w:jc w:val="both"/>
              <w:rPr>
                <w:rFonts w:ascii="Times New Roman" w:eastAsia="Times New Roman" w:hAnsi="Times New Roman" w:cs="Times New Roman"/>
                <w:b/>
                <w:lang w:val="sq-AL"/>
              </w:rPr>
            </w:pPr>
          </w:p>
        </w:tc>
        <w:tc>
          <w:tcPr>
            <w:tcW w:w="2727" w:type="dxa"/>
            <w:shd w:val="clear" w:color="auto" w:fill="auto"/>
          </w:tcPr>
          <w:p w14:paraId="0E0F73FD" w14:textId="77777777" w:rsidR="00A70CD7" w:rsidRPr="00CD685F" w:rsidRDefault="0092251C" w:rsidP="007074CE">
            <w:pPr>
              <w:tabs>
                <w:tab w:val="left" w:pos="9360"/>
              </w:tabs>
              <w:spacing w:line="240" w:lineRule="auto"/>
              <w:ind w:left="0" w:right="0"/>
              <w:jc w:val="both"/>
              <w:rPr>
                <w:rFonts w:ascii="Times New Roman" w:eastAsia="Times New Roman" w:hAnsi="Times New Roman" w:cs="Times New Roman"/>
                <w:b/>
                <w:lang w:val="sq-AL"/>
              </w:rPr>
            </w:pPr>
            <w:r w:rsidRPr="00CD685F">
              <w:rPr>
                <w:rFonts w:ascii="Times New Roman" w:eastAsia="Times New Roman" w:hAnsi="Times New Roman" w:cs="Times New Roman"/>
                <w:b/>
                <w:lang w:val="sq-AL"/>
              </w:rPr>
              <w:t>TOTALI</w:t>
            </w:r>
          </w:p>
        </w:tc>
        <w:tc>
          <w:tcPr>
            <w:tcW w:w="1890" w:type="dxa"/>
            <w:shd w:val="clear" w:color="auto" w:fill="auto"/>
          </w:tcPr>
          <w:p w14:paraId="01E173E6" w14:textId="77777777" w:rsidR="00A70CD7" w:rsidRPr="00CD685F" w:rsidRDefault="00A70CD7" w:rsidP="007074CE">
            <w:pPr>
              <w:tabs>
                <w:tab w:val="left" w:pos="9360"/>
              </w:tabs>
              <w:spacing w:line="240" w:lineRule="auto"/>
              <w:ind w:left="0" w:right="0"/>
              <w:jc w:val="both"/>
              <w:rPr>
                <w:rFonts w:ascii="Times New Roman" w:eastAsia="Times New Roman" w:hAnsi="Times New Roman" w:cs="Times New Roman"/>
                <w:lang w:val="sq-AL"/>
              </w:rPr>
            </w:pPr>
            <w:r w:rsidRPr="00CD685F">
              <w:rPr>
                <w:rFonts w:ascii="Times New Roman" w:eastAsia="Times New Roman" w:hAnsi="Times New Roman" w:cs="Times New Roman"/>
                <w:lang w:val="sq-AL"/>
              </w:rPr>
              <w:t>7,937,711</w:t>
            </w:r>
          </w:p>
        </w:tc>
        <w:tc>
          <w:tcPr>
            <w:tcW w:w="1890" w:type="dxa"/>
            <w:shd w:val="clear" w:color="auto" w:fill="auto"/>
          </w:tcPr>
          <w:p w14:paraId="412800DE" w14:textId="77777777" w:rsidR="00A70CD7" w:rsidRPr="00CD685F" w:rsidRDefault="00A70CD7" w:rsidP="007074CE">
            <w:pPr>
              <w:tabs>
                <w:tab w:val="left" w:pos="9360"/>
              </w:tabs>
              <w:spacing w:line="240" w:lineRule="auto"/>
              <w:ind w:left="0" w:right="0"/>
              <w:jc w:val="both"/>
              <w:rPr>
                <w:rFonts w:ascii="Times New Roman" w:eastAsia="Times New Roman" w:hAnsi="Times New Roman" w:cs="Times New Roman"/>
                <w:lang w:val="sq-AL"/>
              </w:rPr>
            </w:pPr>
            <w:r w:rsidRPr="00CD685F">
              <w:rPr>
                <w:rFonts w:ascii="Times New Roman" w:eastAsia="Times New Roman" w:hAnsi="Times New Roman" w:cs="Times New Roman"/>
                <w:lang w:val="sq-AL"/>
              </w:rPr>
              <w:t>8,222,636</w:t>
            </w:r>
          </w:p>
        </w:tc>
        <w:tc>
          <w:tcPr>
            <w:tcW w:w="1879" w:type="dxa"/>
            <w:shd w:val="clear" w:color="auto" w:fill="auto"/>
          </w:tcPr>
          <w:p w14:paraId="36B614FA" w14:textId="77777777" w:rsidR="00A70CD7" w:rsidRPr="00CD685F" w:rsidRDefault="00A70CD7" w:rsidP="007074CE">
            <w:pPr>
              <w:tabs>
                <w:tab w:val="left" w:pos="9360"/>
              </w:tabs>
              <w:spacing w:line="240" w:lineRule="auto"/>
              <w:ind w:left="0" w:right="0"/>
              <w:jc w:val="both"/>
              <w:rPr>
                <w:rFonts w:ascii="Times New Roman" w:eastAsia="Times New Roman" w:hAnsi="Times New Roman" w:cs="Times New Roman"/>
                <w:lang w:val="sq-AL"/>
              </w:rPr>
            </w:pPr>
            <w:r w:rsidRPr="00CD685F">
              <w:rPr>
                <w:rFonts w:ascii="Times New Roman" w:eastAsia="Times New Roman" w:hAnsi="Times New Roman" w:cs="Times New Roman"/>
                <w:lang w:val="sq-AL"/>
              </w:rPr>
              <w:t>8,530,923</w:t>
            </w:r>
          </w:p>
        </w:tc>
      </w:tr>
    </w:tbl>
    <w:p w14:paraId="3E1BB634" w14:textId="77777777" w:rsidR="00E73F1E" w:rsidRPr="00CD685F" w:rsidRDefault="00E73F1E" w:rsidP="00A10B14">
      <w:pPr>
        <w:tabs>
          <w:tab w:val="left" w:pos="9360"/>
        </w:tabs>
        <w:spacing w:before="120" w:after="120" w:line="276" w:lineRule="auto"/>
        <w:ind w:left="0" w:right="0"/>
        <w:jc w:val="both"/>
        <w:rPr>
          <w:rFonts w:ascii="Calibri" w:hAnsi="Calibri" w:cs="Calibri"/>
          <w:lang w:val="sq-AL" w:eastAsia="ja-JP"/>
        </w:rPr>
      </w:pPr>
    </w:p>
    <w:p w14:paraId="4829AEBA" w14:textId="77777777" w:rsidR="00AC318F" w:rsidRPr="00CD685F" w:rsidRDefault="0092251C" w:rsidP="007F4D4A">
      <w:pPr>
        <w:pStyle w:val="Heading1"/>
        <w:rPr>
          <w:color w:val="auto"/>
          <w:lang w:val="sq-AL" w:eastAsia="ja-JP"/>
        </w:rPr>
      </w:pPr>
      <w:bookmarkStart w:id="54" w:name="_Toc30681365"/>
      <w:bookmarkStart w:id="55" w:name="_Toc32310841"/>
      <w:r w:rsidRPr="00CD685F">
        <w:rPr>
          <w:color w:val="auto"/>
          <w:lang w:val="sq-AL" w:eastAsia="ja-JP"/>
        </w:rPr>
        <w:t>PLANIFIKIMI HAPË</w:t>
      </w:r>
      <w:r w:rsidR="00F54EC5" w:rsidRPr="00CD685F">
        <w:rPr>
          <w:color w:val="auto"/>
          <w:lang w:val="sq-AL" w:eastAsia="ja-JP"/>
        </w:rPr>
        <w:t>SINOR DHE INFRASTRUKTURA</w:t>
      </w:r>
      <w:bookmarkEnd w:id="54"/>
      <w:bookmarkEnd w:id="55"/>
    </w:p>
    <w:p w14:paraId="0220EB24" w14:textId="77777777" w:rsidR="007F4D4A" w:rsidRPr="00CD685F" w:rsidRDefault="007F4D4A" w:rsidP="007074CE">
      <w:pPr>
        <w:spacing w:line="240" w:lineRule="auto"/>
        <w:ind w:left="0" w:right="0"/>
        <w:rPr>
          <w:lang w:val="sq-AL" w:eastAsia="ja-JP"/>
        </w:rPr>
      </w:pP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3095"/>
        <w:gridCol w:w="1750"/>
        <w:gridCol w:w="1793"/>
        <w:gridCol w:w="1456"/>
      </w:tblGrid>
      <w:tr w:rsidR="00787D35" w:rsidRPr="00CD685F" w14:paraId="1A8EF2BB" w14:textId="77777777" w:rsidTr="004A0848">
        <w:tc>
          <w:tcPr>
            <w:tcW w:w="550" w:type="dxa"/>
            <w:shd w:val="clear" w:color="auto" w:fill="C5E0B3"/>
          </w:tcPr>
          <w:p w14:paraId="43E98830" w14:textId="77777777" w:rsidR="00787D35" w:rsidRPr="00CD685F" w:rsidRDefault="00787D35" w:rsidP="00A10B14">
            <w:pPr>
              <w:tabs>
                <w:tab w:val="left" w:pos="-1985"/>
                <w:tab w:val="right" w:pos="8505"/>
                <w:tab w:val="left" w:pos="9360"/>
              </w:tabs>
              <w:overflowPunct w:val="0"/>
              <w:autoSpaceDE w:val="0"/>
              <w:autoSpaceDN w:val="0"/>
              <w:adjustRightInd w:val="0"/>
              <w:spacing w:line="276" w:lineRule="auto"/>
              <w:ind w:left="0" w:right="0"/>
              <w:jc w:val="both"/>
              <w:textAlignment w:val="baseline"/>
              <w:rPr>
                <w:rFonts w:ascii="Times New Roman" w:hAnsi="Times New Roman" w:cs="Times New Roman"/>
                <w:lang w:val="sq-AL" w:eastAsia="de-DE"/>
              </w:rPr>
            </w:pPr>
            <w:r w:rsidRPr="00CD685F">
              <w:rPr>
                <w:rFonts w:ascii="Times New Roman" w:hAnsi="Times New Roman" w:cs="Times New Roman"/>
                <w:lang w:val="sq-AL" w:eastAsia="de-DE"/>
              </w:rPr>
              <w:t>Nr.</w:t>
            </w:r>
          </w:p>
        </w:tc>
        <w:tc>
          <w:tcPr>
            <w:tcW w:w="3095" w:type="dxa"/>
            <w:shd w:val="clear" w:color="auto" w:fill="C5E0B3"/>
          </w:tcPr>
          <w:p w14:paraId="711A778C" w14:textId="77777777" w:rsidR="00787D35" w:rsidRPr="00CD685F" w:rsidRDefault="00787D35" w:rsidP="00A10B14">
            <w:pPr>
              <w:tabs>
                <w:tab w:val="left" w:pos="-1985"/>
                <w:tab w:val="right" w:pos="8505"/>
                <w:tab w:val="left" w:pos="9360"/>
              </w:tabs>
              <w:overflowPunct w:val="0"/>
              <w:autoSpaceDE w:val="0"/>
              <w:autoSpaceDN w:val="0"/>
              <w:adjustRightInd w:val="0"/>
              <w:spacing w:line="276" w:lineRule="auto"/>
              <w:ind w:left="0" w:right="0"/>
              <w:jc w:val="both"/>
              <w:textAlignment w:val="baseline"/>
              <w:rPr>
                <w:rFonts w:ascii="Times New Roman" w:hAnsi="Times New Roman" w:cs="Times New Roman"/>
                <w:lang w:val="sq-AL" w:eastAsia="de-DE"/>
              </w:rPr>
            </w:pPr>
            <w:r w:rsidRPr="00CD685F">
              <w:rPr>
                <w:rFonts w:ascii="Times New Roman" w:hAnsi="Times New Roman" w:cs="Times New Roman"/>
                <w:lang w:val="sq-AL" w:eastAsia="de-DE"/>
              </w:rPr>
              <w:t xml:space="preserve">Zonat - territori i mbuluar me plane urbane </w:t>
            </w:r>
          </w:p>
        </w:tc>
        <w:tc>
          <w:tcPr>
            <w:tcW w:w="1750" w:type="dxa"/>
            <w:shd w:val="clear" w:color="auto" w:fill="C5E0B3"/>
          </w:tcPr>
          <w:p w14:paraId="1F692C19" w14:textId="77777777" w:rsidR="00787D35" w:rsidRPr="00CD685F" w:rsidRDefault="00787D35" w:rsidP="007074CE">
            <w:pPr>
              <w:tabs>
                <w:tab w:val="left" w:pos="-1985"/>
                <w:tab w:val="right" w:pos="8505"/>
                <w:tab w:val="left" w:pos="9360"/>
              </w:tabs>
              <w:overflowPunct w:val="0"/>
              <w:autoSpaceDE w:val="0"/>
              <w:autoSpaceDN w:val="0"/>
              <w:adjustRightInd w:val="0"/>
              <w:spacing w:line="276" w:lineRule="auto"/>
              <w:ind w:left="0" w:right="0"/>
              <w:textAlignment w:val="baseline"/>
              <w:rPr>
                <w:rFonts w:ascii="Times New Roman" w:hAnsi="Times New Roman" w:cs="Times New Roman"/>
                <w:lang w:val="sq-AL" w:eastAsia="de-DE"/>
              </w:rPr>
            </w:pPr>
            <w:r w:rsidRPr="00CD685F">
              <w:rPr>
                <w:rFonts w:ascii="Times New Roman" w:hAnsi="Times New Roman" w:cs="Times New Roman"/>
                <w:lang w:val="sq-AL" w:eastAsia="de-DE"/>
              </w:rPr>
              <w:t>Sipërfaqja totale e Komunës /ha</w:t>
            </w:r>
          </w:p>
        </w:tc>
        <w:tc>
          <w:tcPr>
            <w:tcW w:w="1793" w:type="dxa"/>
            <w:shd w:val="clear" w:color="auto" w:fill="C5E0B3"/>
          </w:tcPr>
          <w:p w14:paraId="20CD86D6" w14:textId="77777777" w:rsidR="00787D35" w:rsidRPr="00CD685F" w:rsidRDefault="00787D35" w:rsidP="007074CE">
            <w:pPr>
              <w:tabs>
                <w:tab w:val="left" w:pos="-1985"/>
                <w:tab w:val="right" w:pos="8505"/>
                <w:tab w:val="left" w:pos="9360"/>
              </w:tabs>
              <w:overflowPunct w:val="0"/>
              <w:autoSpaceDE w:val="0"/>
              <w:autoSpaceDN w:val="0"/>
              <w:adjustRightInd w:val="0"/>
              <w:spacing w:line="276" w:lineRule="auto"/>
              <w:ind w:left="0" w:right="0"/>
              <w:textAlignment w:val="baseline"/>
              <w:rPr>
                <w:rFonts w:ascii="Times New Roman" w:hAnsi="Times New Roman" w:cs="Times New Roman"/>
                <w:lang w:val="sq-AL" w:eastAsia="de-DE"/>
              </w:rPr>
            </w:pPr>
            <w:r w:rsidRPr="00CD685F">
              <w:rPr>
                <w:rFonts w:ascii="Times New Roman" w:hAnsi="Times New Roman" w:cs="Times New Roman"/>
                <w:lang w:val="sq-AL" w:eastAsia="de-DE"/>
              </w:rPr>
              <w:t>Sipërfaqja e zonës me PU</w:t>
            </w:r>
          </w:p>
        </w:tc>
        <w:tc>
          <w:tcPr>
            <w:tcW w:w="1456" w:type="dxa"/>
            <w:shd w:val="clear" w:color="auto" w:fill="C5E0B3"/>
          </w:tcPr>
          <w:p w14:paraId="07BA8BB9" w14:textId="77777777" w:rsidR="00787D35" w:rsidRPr="00CD685F" w:rsidRDefault="00787D35" w:rsidP="007074CE">
            <w:pPr>
              <w:tabs>
                <w:tab w:val="left" w:pos="-1985"/>
                <w:tab w:val="right" w:pos="8505"/>
                <w:tab w:val="left" w:pos="9360"/>
              </w:tabs>
              <w:overflowPunct w:val="0"/>
              <w:autoSpaceDE w:val="0"/>
              <w:autoSpaceDN w:val="0"/>
              <w:adjustRightInd w:val="0"/>
              <w:spacing w:line="276" w:lineRule="auto"/>
              <w:ind w:left="0" w:right="0"/>
              <w:textAlignment w:val="baseline"/>
              <w:rPr>
                <w:rFonts w:ascii="Times New Roman" w:hAnsi="Times New Roman" w:cs="Times New Roman"/>
                <w:lang w:val="sq-AL" w:eastAsia="de-DE"/>
              </w:rPr>
            </w:pPr>
            <w:r w:rsidRPr="00CD685F">
              <w:rPr>
                <w:rFonts w:ascii="Times New Roman" w:hAnsi="Times New Roman" w:cs="Times New Roman"/>
                <w:lang w:val="sq-AL" w:eastAsia="de-DE"/>
              </w:rPr>
              <w:t>Raporti %</w:t>
            </w:r>
          </w:p>
        </w:tc>
      </w:tr>
      <w:tr w:rsidR="00787D35" w:rsidRPr="00CD685F" w14:paraId="6C628518" w14:textId="77777777" w:rsidTr="004A0848">
        <w:tc>
          <w:tcPr>
            <w:tcW w:w="550" w:type="dxa"/>
          </w:tcPr>
          <w:p w14:paraId="79029E16" w14:textId="77777777" w:rsidR="00787D35" w:rsidRPr="00CD685F" w:rsidRDefault="00787D35" w:rsidP="00A10B14">
            <w:pPr>
              <w:tabs>
                <w:tab w:val="left" w:pos="-1985"/>
                <w:tab w:val="right" w:pos="8505"/>
                <w:tab w:val="left" w:pos="9360"/>
              </w:tabs>
              <w:overflowPunct w:val="0"/>
              <w:autoSpaceDE w:val="0"/>
              <w:autoSpaceDN w:val="0"/>
              <w:adjustRightInd w:val="0"/>
              <w:spacing w:line="276" w:lineRule="auto"/>
              <w:ind w:left="0" w:right="0"/>
              <w:jc w:val="both"/>
              <w:textAlignment w:val="baseline"/>
              <w:rPr>
                <w:rFonts w:ascii="Times New Roman" w:hAnsi="Times New Roman" w:cs="Times New Roman"/>
                <w:lang w:val="sq-AL" w:eastAsia="de-DE"/>
              </w:rPr>
            </w:pPr>
            <w:r w:rsidRPr="00CD685F">
              <w:rPr>
                <w:rFonts w:ascii="Times New Roman" w:hAnsi="Times New Roman" w:cs="Times New Roman"/>
                <w:lang w:val="sq-AL" w:eastAsia="de-DE"/>
              </w:rPr>
              <w:t>1.</w:t>
            </w:r>
          </w:p>
        </w:tc>
        <w:tc>
          <w:tcPr>
            <w:tcW w:w="3095" w:type="dxa"/>
          </w:tcPr>
          <w:p w14:paraId="7477ADFF" w14:textId="77777777" w:rsidR="00787D35" w:rsidRPr="00CD685F" w:rsidRDefault="00787D35" w:rsidP="00A10B14">
            <w:pPr>
              <w:tabs>
                <w:tab w:val="left" w:pos="-1985"/>
                <w:tab w:val="right" w:pos="8505"/>
                <w:tab w:val="left" w:pos="9360"/>
              </w:tabs>
              <w:overflowPunct w:val="0"/>
              <w:autoSpaceDE w:val="0"/>
              <w:autoSpaceDN w:val="0"/>
              <w:adjustRightInd w:val="0"/>
              <w:spacing w:line="276" w:lineRule="auto"/>
              <w:ind w:left="0" w:right="0"/>
              <w:jc w:val="both"/>
              <w:textAlignment w:val="baseline"/>
              <w:rPr>
                <w:rFonts w:ascii="Times New Roman" w:hAnsi="Times New Roman" w:cs="Times New Roman"/>
                <w:lang w:val="sq-AL" w:eastAsia="de-DE"/>
              </w:rPr>
            </w:pPr>
            <w:r w:rsidRPr="00CD685F">
              <w:rPr>
                <w:rFonts w:ascii="Times New Roman" w:hAnsi="Times New Roman" w:cs="Times New Roman"/>
                <w:lang w:val="sq-AL" w:eastAsia="de-DE"/>
              </w:rPr>
              <w:t>Qyteti i Shtimes dhe rrethina e ngushte me PRRU, PZHK, PZHU</w:t>
            </w:r>
          </w:p>
        </w:tc>
        <w:tc>
          <w:tcPr>
            <w:tcW w:w="1750" w:type="dxa"/>
          </w:tcPr>
          <w:p w14:paraId="2E5B0128" w14:textId="77777777" w:rsidR="00787D35" w:rsidRPr="00CD685F" w:rsidRDefault="00787D35" w:rsidP="00A10B14">
            <w:pPr>
              <w:tabs>
                <w:tab w:val="left" w:pos="-1985"/>
                <w:tab w:val="right" w:pos="8505"/>
                <w:tab w:val="left" w:pos="9360"/>
              </w:tabs>
              <w:overflowPunct w:val="0"/>
              <w:autoSpaceDE w:val="0"/>
              <w:autoSpaceDN w:val="0"/>
              <w:adjustRightInd w:val="0"/>
              <w:spacing w:line="276" w:lineRule="auto"/>
              <w:ind w:left="0" w:right="0"/>
              <w:jc w:val="both"/>
              <w:textAlignment w:val="baseline"/>
              <w:rPr>
                <w:rFonts w:ascii="Times New Roman" w:hAnsi="Times New Roman" w:cs="Times New Roman"/>
                <w:lang w:val="sq-AL" w:eastAsia="de-DE"/>
              </w:rPr>
            </w:pPr>
            <w:r w:rsidRPr="00CD685F">
              <w:rPr>
                <w:rFonts w:ascii="Times New Roman" w:hAnsi="Times New Roman" w:cs="Times New Roman"/>
                <w:lang w:val="sq-AL" w:eastAsia="de-DE"/>
              </w:rPr>
              <w:t>13422</w:t>
            </w:r>
          </w:p>
        </w:tc>
        <w:tc>
          <w:tcPr>
            <w:tcW w:w="1793" w:type="dxa"/>
          </w:tcPr>
          <w:p w14:paraId="74481632" w14:textId="77777777" w:rsidR="00787D35" w:rsidRPr="00CD685F" w:rsidRDefault="00787D35" w:rsidP="00A10B14">
            <w:pPr>
              <w:tabs>
                <w:tab w:val="left" w:pos="-1985"/>
                <w:tab w:val="right" w:pos="8505"/>
                <w:tab w:val="left" w:pos="9360"/>
              </w:tabs>
              <w:overflowPunct w:val="0"/>
              <w:autoSpaceDE w:val="0"/>
              <w:autoSpaceDN w:val="0"/>
              <w:adjustRightInd w:val="0"/>
              <w:spacing w:line="276" w:lineRule="auto"/>
              <w:ind w:left="0" w:right="0"/>
              <w:jc w:val="both"/>
              <w:textAlignment w:val="baseline"/>
              <w:rPr>
                <w:rFonts w:ascii="Times New Roman" w:hAnsi="Times New Roman" w:cs="Times New Roman"/>
                <w:lang w:val="sq-AL" w:eastAsia="de-DE"/>
              </w:rPr>
            </w:pPr>
            <w:r w:rsidRPr="00CD685F">
              <w:rPr>
                <w:rFonts w:ascii="Times New Roman" w:hAnsi="Times New Roman" w:cs="Times New Roman"/>
                <w:lang w:val="sq-AL" w:eastAsia="de-DE"/>
              </w:rPr>
              <w:t>13422 ha</w:t>
            </w:r>
          </w:p>
        </w:tc>
        <w:tc>
          <w:tcPr>
            <w:tcW w:w="1456" w:type="dxa"/>
          </w:tcPr>
          <w:p w14:paraId="0C8884FD" w14:textId="77777777" w:rsidR="00787D35" w:rsidRPr="00CD685F" w:rsidRDefault="00787D35" w:rsidP="00A10B14">
            <w:pPr>
              <w:tabs>
                <w:tab w:val="left" w:pos="-1985"/>
                <w:tab w:val="right" w:pos="8505"/>
                <w:tab w:val="left" w:pos="9360"/>
              </w:tabs>
              <w:overflowPunct w:val="0"/>
              <w:autoSpaceDE w:val="0"/>
              <w:autoSpaceDN w:val="0"/>
              <w:adjustRightInd w:val="0"/>
              <w:spacing w:line="276" w:lineRule="auto"/>
              <w:ind w:left="0" w:right="0"/>
              <w:jc w:val="both"/>
              <w:textAlignment w:val="baseline"/>
              <w:rPr>
                <w:rFonts w:ascii="Times New Roman" w:hAnsi="Times New Roman" w:cs="Times New Roman"/>
                <w:lang w:val="sq-AL" w:eastAsia="de-DE"/>
              </w:rPr>
            </w:pPr>
            <w:r w:rsidRPr="00CD685F">
              <w:rPr>
                <w:rFonts w:ascii="Times New Roman" w:hAnsi="Times New Roman" w:cs="Times New Roman"/>
                <w:lang w:val="sq-AL" w:eastAsia="de-DE"/>
              </w:rPr>
              <w:t>100%</w:t>
            </w:r>
          </w:p>
        </w:tc>
      </w:tr>
      <w:tr w:rsidR="00787D35" w:rsidRPr="00CD685F" w14:paraId="36BE065B" w14:textId="77777777" w:rsidTr="004A0848">
        <w:tc>
          <w:tcPr>
            <w:tcW w:w="550" w:type="dxa"/>
          </w:tcPr>
          <w:p w14:paraId="1A98E9D9" w14:textId="77777777" w:rsidR="00787D35" w:rsidRPr="00CD685F" w:rsidRDefault="00787D35" w:rsidP="00A10B14">
            <w:pPr>
              <w:tabs>
                <w:tab w:val="left" w:pos="-1985"/>
                <w:tab w:val="right" w:pos="8505"/>
                <w:tab w:val="left" w:pos="9360"/>
              </w:tabs>
              <w:overflowPunct w:val="0"/>
              <w:autoSpaceDE w:val="0"/>
              <w:autoSpaceDN w:val="0"/>
              <w:adjustRightInd w:val="0"/>
              <w:spacing w:line="276" w:lineRule="auto"/>
              <w:ind w:left="0" w:right="0"/>
              <w:jc w:val="both"/>
              <w:textAlignment w:val="baseline"/>
              <w:rPr>
                <w:rFonts w:ascii="Times New Roman" w:hAnsi="Times New Roman" w:cs="Times New Roman"/>
                <w:lang w:val="sq-AL" w:eastAsia="de-DE"/>
              </w:rPr>
            </w:pPr>
            <w:r w:rsidRPr="00CD685F">
              <w:rPr>
                <w:rFonts w:ascii="Times New Roman" w:hAnsi="Times New Roman" w:cs="Times New Roman"/>
                <w:lang w:val="sq-AL" w:eastAsia="de-DE"/>
              </w:rPr>
              <w:t>2.</w:t>
            </w:r>
          </w:p>
        </w:tc>
        <w:tc>
          <w:tcPr>
            <w:tcW w:w="3095" w:type="dxa"/>
          </w:tcPr>
          <w:p w14:paraId="774FF4AF" w14:textId="77777777" w:rsidR="00787D35" w:rsidRPr="00CD685F" w:rsidRDefault="00787D35" w:rsidP="00A10B14">
            <w:pPr>
              <w:tabs>
                <w:tab w:val="left" w:pos="-1985"/>
                <w:tab w:val="right" w:pos="8505"/>
                <w:tab w:val="left" w:pos="9360"/>
              </w:tabs>
              <w:overflowPunct w:val="0"/>
              <w:autoSpaceDE w:val="0"/>
              <w:autoSpaceDN w:val="0"/>
              <w:adjustRightInd w:val="0"/>
              <w:spacing w:line="276" w:lineRule="auto"/>
              <w:ind w:left="0" w:right="0"/>
              <w:jc w:val="both"/>
              <w:textAlignment w:val="baseline"/>
              <w:rPr>
                <w:rFonts w:ascii="Times New Roman" w:hAnsi="Times New Roman" w:cs="Times New Roman"/>
                <w:lang w:val="sq-AL" w:eastAsia="de-DE"/>
              </w:rPr>
            </w:pPr>
            <w:r w:rsidRPr="00CD685F">
              <w:rPr>
                <w:rFonts w:ascii="Times New Roman" w:hAnsi="Times New Roman" w:cs="Times New Roman"/>
                <w:lang w:val="sq-AL" w:eastAsia="de-DE"/>
              </w:rPr>
              <w:t>Vendbanimet   PRRU</w:t>
            </w:r>
          </w:p>
        </w:tc>
        <w:tc>
          <w:tcPr>
            <w:tcW w:w="1750" w:type="dxa"/>
          </w:tcPr>
          <w:p w14:paraId="516AC905" w14:textId="77777777" w:rsidR="00787D35" w:rsidRPr="00CD685F" w:rsidRDefault="00787D35" w:rsidP="00A10B14">
            <w:pPr>
              <w:tabs>
                <w:tab w:val="left" w:pos="-1985"/>
                <w:tab w:val="right" w:pos="8505"/>
                <w:tab w:val="left" w:pos="9360"/>
              </w:tabs>
              <w:overflowPunct w:val="0"/>
              <w:autoSpaceDE w:val="0"/>
              <w:autoSpaceDN w:val="0"/>
              <w:adjustRightInd w:val="0"/>
              <w:spacing w:line="276" w:lineRule="auto"/>
              <w:ind w:left="0" w:right="0"/>
              <w:jc w:val="both"/>
              <w:textAlignment w:val="baseline"/>
              <w:rPr>
                <w:rFonts w:ascii="Times New Roman" w:hAnsi="Times New Roman" w:cs="Times New Roman"/>
                <w:lang w:val="sq-AL" w:eastAsia="de-DE"/>
              </w:rPr>
            </w:pPr>
            <w:r w:rsidRPr="00CD685F">
              <w:rPr>
                <w:rFonts w:ascii="Times New Roman" w:hAnsi="Times New Roman" w:cs="Times New Roman"/>
                <w:lang w:val="sq-AL" w:eastAsia="de-DE"/>
              </w:rPr>
              <w:t>13422</w:t>
            </w:r>
          </w:p>
        </w:tc>
        <w:tc>
          <w:tcPr>
            <w:tcW w:w="1793" w:type="dxa"/>
          </w:tcPr>
          <w:p w14:paraId="08AEB0F1" w14:textId="77777777" w:rsidR="00787D35" w:rsidRPr="00CD685F" w:rsidRDefault="00787D35" w:rsidP="00A10B14">
            <w:pPr>
              <w:tabs>
                <w:tab w:val="left" w:pos="-1985"/>
                <w:tab w:val="right" w:pos="8505"/>
                <w:tab w:val="left" w:pos="9360"/>
              </w:tabs>
              <w:overflowPunct w:val="0"/>
              <w:autoSpaceDE w:val="0"/>
              <w:autoSpaceDN w:val="0"/>
              <w:adjustRightInd w:val="0"/>
              <w:spacing w:line="276" w:lineRule="auto"/>
              <w:ind w:left="0" w:right="0"/>
              <w:jc w:val="both"/>
              <w:textAlignment w:val="baseline"/>
              <w:rPr>
                <w:rFonts w:ascii="Times New Roman" w:hAnsi="Times New Roman" w:cs="Times New Roman"/>
                <w:lang w:val="sq-AL" w:eastAsia="de-DE"/>
              </w:rPr>
            </w:pPr>
            <w:r w:rsidRPr="00CD685F">
              <w:rPr>
                <w:rFonts w:ascii="Times New Roman" w:hAnsi="Times New Roman" w:cs="Times New Roman"/>
                <w:lang w:val="sq-AL" w:eastAsia="de-DE"/>
              </w:rPr>
              <w:t xml:space="preserve">1531 </w:t>
            </w:r>
          </w:p>
          <w:p w14:paraId="30C6C526" w14:textId="77777777" w:rsidR="00787D35" w:rsidRPr="00CD685F" w:rsidRDefault="00787D35" w:rsidP="00A10B14">
            <w:pPr>
              <w:tabs>
                <w:tab w:val="left" w:pos="-1985"/>
                <w:tab w:val="right" w:pos="8505"/>
                <w:tab w:val="left" w:pos="9360"/>
              </w:tabs>
              <w:overflowPunct w:val="0"/>
              <w:autoSpaceDE w:val="0"/>
              <w:autoSpaceDN w:val="0"/>
              <w:adjustRightInd w:val="0"/>
              <w:spacing w:line="276" w:lineRule="auto"/>
              <w:ind w:left="0" w:right="0"/>
              <w:jc w:val="both"/>
              <w:textAlignment w:val="baseline"/>
              <w:rPr>
                <w:rFonts w:ascii="Times New Roman" w:hAnsi="Times New Roman" w:cs="Times New Roman"/>
                <w:lang w:val="sq-AL" w:eastAsia="de-DE"/>
              </w:rPr>
            </w:pPr>
            <w:r w:rsidRPr="00CD685F">
              <w:rPr>
                <w:rFonts w:ascii="Times New Roman" w:hAnsi="Times New Roman" w:cs="Times New Roman"/>
                <w:lang w:val="sq-AL" w:eastAsia="de-DE"/>
              </w:rPr>
              <w:t xml:space="preserve">(zona urbane ) </w:t>
            </w:r>
          </w:p>
        </w:tc>
        <w:tc>
          <w:tcPr>
            <w:tcW w:w="1456" w:type="dxa"/>
          </w:tcPr>
          <w:p w14:paraId="5486141A" w14:textId="77777777" w:rsidR="00787D35" w:rsidRPr="00CD685F" w:rsidRDefault="00787D35" w:rsidP="00A10B14">
            <w:pPr>
              <w:tabs>
                <w:tab w:val="left" w:pos="-1985"/>
                <w:tab w:val="right" w:pos="8505"/>
                <w:tab w:val="left" w:pos="9360"/>
              </w:tabs>
              <w:overflowPunct w:val="0"/>
              <w:autoSpaceDE w:val="0"/>
              <w:autoSpaceDN w:val="0"/>
              <w:adjustRightInd w:val="0"/>
              <w:spacing w:line="276" w:lineRule="auto"/>
              <w:ind w:left="0" w:right="0"/>
              <w:jc w:val="both"/>
              <w:textAlignment w:val="baseline"/>
              <w:rPr>
                <w:rFonts w:ascii="Times New Roman" w:hAnsi="Times New Roman" w:cs="Times New Roman"/>
                <w:lang w:val="sq-AL" w:eastAsia="de-DE"/>
              </w:rPr>
            </w:pPr>
            <w:r w:rsidRPr="00CD685F">
              <w:rPr>
                <w:rFonts w:ascii="Times New Roman" w:hAnsi="Times New Roman" w:cs="Times New Roman"/>
                <w:lang w:val="sq-AL" w:eastAsia="de-DE"/>
              </w:rPr>
              <w:t>11.40%</w:t>
            </w:r>
          </w:p>
        </w:tc>
      </w:tr>
      <w:tr w:rsidR="00787D35" w:rsidRPr="00CD685F" w14:paraId="7E4C87B5" w14:textId="77777777" w:rsidTr="004A0848">
        <w:tc>
          <w:tcPr>
            <w:tcW w:w="550" w:type="dxa"/>
          </w:tcPr>
          <w:p w14:paraId="3306B3E4" w14:textId="77777777" w:rsidR="00787D35" w:rsidRPr="00CD685F" w:rsidRDefault="00787D35" w:rsidP="00A10B14">
            <w:pPr>
              <w:tabs>
                <w:tab w:val="left" w:pos="-1985"/>
                <w:tab w:val="right" w:pos="8505"/>
                <w:tab w:val="left" w:pos="9360"/>
              </w:tabs>
              <w:overflowPunct w:val="0"/>
              <w:autoSpaceDE w:val="0"/>
              <w:autoSpaceDN w:val="0"/>
              <w:adjustRightInd w:val="0"/>
              <w:spacing w:line="276" w:lineRule="auto"/>
              <w:ind w:left="0" w:right="0"/>
              <w:jc w:val="both"/>
              <w:textAlignment w:val="baseline"/>
              <w:rPr>
                <w:rFonts w:ascii="Times New Roman" w:hAnsi="Times New Roman" w:cs="Times New Roman"/>
                <w:lang w:val="sq-AL" w:eastAsia="de-DE"/>
              </w:rPr>
            </w:pPr>
            <w:r w:rsidRPr="00CD685F">
              <w:rPr>
                <w:rFonts w:ascii="Times New Roman" w:hAnsi="Times New Roman" w:cs="Times New Roman"/>
                <w:lang w:val="sq-AL" w:eastAsia="de-DE"/>
              </w:rPr>
              <w:t>3.</w:t>
            </w:r>
          </w:p>
        </w:tc>
        <w:tc>
          <w:tcPr>
            <w:tcW w:w="3095" w:type="dxa"/>
          </w:tcPr>
          <w:p w14:paraId="232FFBB6" w14:textId="77777777" w:rsidR="00787D35" w:rsidRPr="00CD685F" w:rsidRDefault="00787D35" w:rsidP="00A10B14">
            <w:pPr>
              <w:tabs>
                <w:tab w:val="left" w:pos="-1985"/>
                <w:tab w:val="right" w:pos="8505"/>
                <w:tab w:val="left" w:pos="9360"/>
              </w:tabs>
              <w:overflowPunct w:val="0"/>
              <w:autoSpaceDE w:val="0"/>
              <w:autoSpaceDN w:val="0"/>
              <w:adjustRightInd w:val="0"/>
              <w:spacing w:line="276" w:lineRule="auto"/>
              <w:ind w:left="0" w:right="0"/>
              <w:jc w:val="both"/>
              <w:textAlignment w:val="baseline"/>
              <w:rPr>
                <w:rFonts w:ascii="Times New Roman" w:hAnsi="Times New Roman" w:cs="Times New Roman"/>
                <w:lang w:val="sq-AL" w:eastAsia="de-DE"/>
              </w:rPr>
            </w:pPr>
            <w:r w:rsidRPr="00CD685F">
              <w:rPr>
                <w:rFonts w:ascii="Times New Roman" w:hAnsi="Times New Roman" w:cs="Times New Roman"/>
                <w:lang w:val="sq-AL" w:eastAsia="de-DE"/>
              </w:rPr>
              <w:t>Vendbanimet PZHK dhe PZHU</w:t>
            </w:r>
          </w:p>
        </w:tc>
        <w:tc>
          <w:tcPr>
            <w:tcW w:w="1750" w:type="dxa"/>
          </w:tcPr>
          <w:p w14:paraId="02D82C58" w14:textId="77777777" w:rsidR="00787D35" w:rsidRPr="00CD685F" w:rsidRDefault="00787D35" w:rsidP="00A10B14">
            <w:pPr>
              <w:tabs>
                <w:tab w:val="left" w:pos="-1985"/>
                <w:tab w:val="right" w:pos="8505"/>
                <w:tab w:val="left" w:pos="9360"/>
              </w:tabs>
              <w:overflowPunct w:val="0"/>
              <w:autoSpaceDE w:val="0"/>
              <w:autoSpaceDN w:val="0"/>
              <w:adjustRightInd w:val="0"/>
              <w:spacing w:line="276" w:lineRule="auto"/>
              <w:ind w:left="0" w:right="0"/>
              <w:jc w:val="both"/>
              <w:textAlignment w:val="baseline"/>
              <w:rPr>
                <w:rFonts w:ascii="Times New Roman" w:hAnsi="Times New Roman" w:cs="Times New Roman"/>
                <w:lang w:val="sq-AL" w:eastAsia="de-DE"/>
              </w:rPr>
            </w:pPr>
            <w:r w:rsidRPr="00CD685F">
              <w:rPr>
                <w:rFonts w:ascii="Times New Roman" w:hAnsi="Times New Roman" w:cs="Times New Roman"/>
                <w:lang w:val="sq-AL" w:eastAsia="de-DE"/>
              </w:rPr>
              <w:t>13422</w:t>
            </w:r>
          </w:p>
        </w:tc>
        <w:tc>
          <w:tcPr>
            <w:tcW w:w="1793" w:type="dxa"/>
          </w:tcPr>
          <w:p w14:paraId="3A29DA6D" w14:textId="77777777" w:rsidR="00787D35" w:rsidRPr="00CD685F" w:rsidRDefault="00787D35" w:rsidP="00A10B14">
            <w:pPr>
              <w:tabs>
                <w:tab w:val="left" w:pos="-1985"/>
                <w:tab w:val="right" w:pos="8505"/>
                <w:tab w:val="left" w:pos="9360"/>
              </w:tabs>
              <w:overflowPunct w:val="0"/>
              <w:autoSpaceDE w:val="0"/>
              <w:autoSpaceDN w:val="0"/>
              <w:adjustRightInd w:val="0"/>
              <w:spacing w:line="276" w:lineRule="auto"/>
              <w:ind w:left="0" w:right="0"/>
              <w:jc w:val="both"/>
              <w:textAlignment w:val="baseline"/>
              <w:rPr>
                <w:rFonts w:ascii="Times New Roman" w:hAnsi="Times New Roman" w:cs="Times New Roman"/>
                <w:lang w:val="sq-AL" w:eastAsia="de-DE"/>
              </w:rPr>
            </w:pPr>
            <w:r w:rsidRPr="00CD685F">
              <w:rPr>
                <w:rFonts w:ascii="Times New Roman" w:hAnsi="Times New Roman" w:cs="Times New Roman"/>
                <w:lang w:val="sq-AL" w:eastAsia="de-DE"/>
              </w:rPr>
              <w:t>13422</w:t>
            </w:r>
          </w:p>
        </w:tc>
        <w:tc>
          <w:tcPr>
            <w:tcW w:w="1456" w:type="dxa"/>
          </w:tcPr>
          <w:p w14:paraId="72AD52C0" w14:textId="77777777" w:rsidR="00787D35" w:rsidRPr="00CD685F" w:rsidRDefault="00787D35" w:rsidP="00A10B14">
            <w:pPr>
              <w:tabs>
                <w:tab w:val="left" w:pos="-1985"/>
                <w:tab w:val="right" w:pos="8505"/>
                <w:tab w:val="left" w:pos="9360"/>
              </w:tabs>
              <w:overflowPunct w:val="0"/>
              <w:autoSpaceDE w:val="0"/>
              <w:autoSpaceDN w:val="0"/>
              <w:adjustRightInd w:val="0"/>
              <w:spacing w:line="276" w:lineRule="auto"/>
              <w:ind w:left="0" w:right="0"/>
              <w:jc w:val="both"/>
              <w:textAlignment w:val="baseline"/>
              <w:rPr>
                <w:rFonts w:ascii="Times New Roman" w:hAnsi="Times New Roman" w:cs="Times New Roman"/>
                <w:lang w:val="sq-AL" w:eastAsia="de-DE"/>
              </w:rPr>
            </w:pPr>
            <w:r w:rsidRPr="00CD685F">
              <w:rPr>
                <w:rFonts w:ascii="Times New Roman" w:hAnsi="Times New Roman" w:cs="Times New Roman"/>
                <w:lang w:val="sq-AL" w:eastAsia="de-DE"/>
              </w:rPr>
              <w:t>100%</w:t>
            </w:r>
          </w:p>
        </w:tc>
      </w:tr>
    </w:tbl>
    <w:p w14:paraId="58FF239D" w14:textId="77777777" w:rsidR="00FE596E" w:rsidRPr="00CD685F" w:rsidRDefault="00FE596E" w:rsidP="00A10B14">
      <w:pPr>
        <w:tabs>
          <w:tab w:val="left" w:pos="9360"/>
        </w:tabs>
        <w:jc w:val="both"/>
        <w:rPr>
          <w:rFonts w:ascii="Times New Roman" w:hAnsi="Times New Roman" w:cs="Times New Roman"/>
          <w:lang w:val="sq-AL" w:eastAsia="ja-JP"/>
        </w:rPr>
      </w:pPr>
    </w:p>
    <w:p w14:paraId="4F06176D" w14:textId="77777777" w:rsidR="00F54EC5" w:rsidRPr="00CD685F" w:rsidRDefault="00787D35" w:rsidP="00A80802">
      <w:pPr>
        <w:tabs>
          <w:tab w:val="left" w:pos="9360"/>
        </w:tabs>
        <w:spacing w:after="160" w:line="276" w:lineRule="auto"/>
        <w:ind w:left="0" w:right="0"/>
        <w:jc w:val="both"/>
        <w:rPr>
          <w:rFonts w:ascii="Times New Roman" w:eastAsia="Calibri" w:hAnsi="Times New Roman" w:cs="Times New Roman"/>
          <w:lang w:val="sq-AL"/>
        </w:rPr>
      </w:pPr>
      <w:r w:rsidRPr="00CD685F">
        <w:rPr>
          <w:rFonts w:ascii="Times New Roman" w:eastAsia="Calibri" w:hAnsi="Times New Roman" w:cs="Times New Roman"/>
          <w:lang w:val="sq-AL"/>
        </w:rPr>
        <w:t>Bazuar në të dhënat nga Plani Rregullues Urban për zonat urbane janë definuar rregullat e shfrytëzimit të tokës – parametrat urban si: ISHP max = 40%, 50%, banimi kolektiv , banimi individual, afarizmi dhe zonat ekonomike.</w:t>
      </w:r>
      <w:r w:rsidRPr="00CD685F">
        <w:rPr>
          <w:rFonts w:ascii="Times New Roman" w:hAnsi="Times New Roman" w:cs="Times New Roman"/>
          <w:lang w:val="sq-AL"/>
        </w:rPr>
        <w:t xml:space="preserve"> Në kuadër të PZHK dhe PZHU janë definuar përmbajtjet për zonat dhe vendbanimet, kështu qe në kuadër te zonave banimore , fokusohen  zonat e caktuara për  zhvillimin e banimit  sipas programeve, si Zona ne Davidovc, Belinc-Carralevë, Lagje e Pajtimit dhe Shtime si  potencial për zhvillimin e programeve te banimit. Zonat e tilla do te jene pjese</w:t>
      </w:r>
      <w:r w:rsidR="007F261C" w:rsidRPr="00CD685F">
        <w:rPr>
          <w:rFonts w:ascii="Times New Roman" w:hAnsi="Times New Roman" w:cs="Times New Roman"/>
          <w:lang w:val="sq-AL"/>
        </w:rPr>
        <w:t xml:space="preserve"> e zonave ekzistuese te banimit.</w:t>
      </w:r>
      <w:r w:rsidR="00F54EC5" w:rsidRPr="00CD685F">
        <w:rPr>
          <w:rFonts w:ascii="Times New Roman" w:hAnsi="Times New Roman" w:cs="Times New Roman"/>
          <w:lang w:val="sq-AL"/>
        </w:rPr>
        <w:br w:type="page"/>
      </w:r>
    </w:p>
    <w:p w14:paraId="37BD7ED3" w14:textId="77777777" w:rsidR="00D7788A" w:rsidRPr="00CD685F" w:rsidRDefault="003C226B" w:rsidP="007F4D4A">
      <w:pPr>
        <w:pStyle w:val="Heading1"/>
        <w:rPr>
          <w:color w:val="auto"/>
        </w:rPr>
      </w:pPr>
      <w:bookmarkStart w:id="56" w:name="_Toc30681366"/>
      <w:bookmarkStart w:id="57" w:name="_Toc32310842"/>
      <w:r w:rsidRPr="00CD685F">
        <w:rPr>
          <w:color w:val="auto"/>
        </w:rPr>
        <w:lastRenderedPageBreak/>
        <w:t>ANALIZ</w:t>
      </w:r>
      <w:r w:rsidR="002C538D" w:rsidRPr="00CD685F">
        <w:rPr>
          <w:color w:val="auto"/>
        </w:rPr>
        <w:t>Ë</w:t>
      </w:r>
      <w:r w:rsidRPr="00CD685F">
        <w:rPr>
          <w:color w:val="auto"/>
        </w:rPr>
        <w:t xml:space="preserve"> E GJENDJES</w:t>
      </w:r>
      <w:r w:rsidR="0091796B" w:rsidRPr="00CD685F">
        <w:rPr>
          <w:color w:val="auto"/>
        </w:rPr>
        <w:t xml:space="preserve"> EKZISTUESE</w:t>
      </w:r>
      <w:r w:rsidR="004F517A" w:rsidRPr="00CD685F">
        <w:rPr>
          <w:color w:val="auto"/>
        </w:rPr>
        <w:t xml:space="preserve"> </w:t>
      </w:r>
      <w:r w:rsidR="0091796B" w:rsidRPr="00CD685F">
        <w:rPr>
          <w:color w:val="auto"/>
        </w:rPr>
        <w:t>T</w:t>
      </w:r>
      <w:r w:rsidR="002C538D" w:rsidRPr="00CD685F">
        <w:rPr>
          <w:color w:val="auto"/>
        </w:rPr>
        <w:t>Ë</w:t>
      </w:r>
      <w:r w:rsidRPr="00CD685F">
        <w:rPr>
          <w:color w:val="auto"/>
        </w:rPr>
        <w:t xml:space="preserve"> BANIMIT</w:t>
      </w:r>
      <w:r w:rsidR="0091796B" w:rsidRPr="00CD685F">
        <w:rPr>
          <w:color w:val="auto"/>
        </w:rPr>
        <w:t xml:space="preserve"> SOCIAL</w:t>
      </w:r>
      <w:bookmarkEnd w:id="56"/>
      <w:bookmarkEnd w:id="57"/>
    </w:p>
    <w:p w14:paraId="7BB73067" w14:textId="77777777" w:rsidR="007F4D4A" w:rsidRPr="00CD685F" w:rsidRDefault="007F4D4A" w:rsidP="007F4D4A"/>
    <w:p w14:paraId="3DC8D1C2" w14:textId="77777777" w:rsidR="00424BE1" w:rsidRPr="00CD685F" w:rsidRDefault="00424BE1" w:rsidP="00A10B14">
      <w:pPr>
        <w:tabs>
          <w:tab w:val="left" w:pos="9360"/>
        </w:tabs>
        <w:spacing w:before="120" w:after="120"/>
        <w:ind w:left="0" w:right="0"/>
        <w:jc w:val="both"/>
        <w:rPr>
          <w:rFonts w:ascii="Times New Roman" w:hAnsi="Times New Roman" w:cs="Times New Roman"/>
          <w:lang w:val="sq-AL"/>
        </w:rPr>
      </w:pPr>
      <w:r w:rsidRPr="00CD685F">
        <w:rPr>
          <w:rFonts w:ascii="Times New Roman" w:hAnsi="Times New Roman" w:cs="Times New Roman"/>
          <w:lang w:val="sq-AL"/>
        </w:rPr>
        <w:t>N</w:t>
      </w:r>
      <w:r w:rsidR="002C538D" w:rsidRPr="00CD685F">
        <w:rPr>
          <w:rFonts w:ascii="Times New Roman" w:hAnsi="Times New Roman" w:cs="Times New Roman"/>
          <w:lang w:val="sq-AL"/>
        </w:rPr>
        <w:t>ë</w:t>
      </w:r>
      <w:r w:rsidRPr="00CD685F">
        <w:rPr>
          <w:rFonts w:ascii="Times New Roman" w:hAnsi="Times New Roman" w:cs="Times New Roman"/>
          <w:lang w:val="sq-AL"/>
        </w:rPr>
        <w:t xml:space="preserve"> vijim do t</w:t>
      </w:r>
      <w:r w:rsidR="002C538D" w:rsidRPr="00CD685F">
        <w:rPr>
          <w:rFonts w:ascii="Times New Roman" w:hAnsi="Times New Roman" w:cs="Times New Roman"/>
          <w:lang w:val="sq-AL"/>
        </w:rPr>
        <w:t>ë</w:t>
      </w:r>
      <w:r w:rsidRPr="00CD685F">
        <w:rPr>
          <w:rFonts w:ascii="Times New Roman" w:hAnsi="Times New Roman" w:cs="Times New Roman"/>
          <w:lang w:val="sq-AL"/>
        </w:rPr>
        <w:t xml:space="preserve"> prezantohet gjendja aktuale lidhur me</w:t>
      </w:r>
      <w:r w:rsidR="0091796B" w:rsidRPr="00CD685F">
        <w:rPr>
          <w:rFonts w:ascii="Times New Roman" w:hAnsi="Times New Roman" w:cs="Times New Roman"/>
          <w:lang w:val="sq-AL"/>
        </w:rPr>
        <w:t xml:space="preserve"> objektet n</w:t>
      </w:r>
      <w:r w:rsidR="002C538D" w:rsidRPr="00CD685F">
        <w:rPr>
          <w:rFonts w:ascii="Times New Roman" w:hAnsi="Times New Roman" w:cs="Times New Roman"/>
          <w:lang w:val="sq-AL"/>
        </w:rPr>
        <w:t>ë</w:t>
      </w:r>
      <w:r w:rsidR="0091796B" w:rsidRPr="00CD685F">
        <w:rPr>
          <w:rFonts w:ascii="Times New Roman" w:hAnsi="Times New Roman" w:cs="Times New Roman"/>
          <w:lang w:val="sq-AL"/>
        </w:rPr>
        <w:t xml:space="preserve"> pronësi t</w:t>
      </w:r>
      <w:r w:rsidR="002C538D" w:rsidRPr="00CD685F">
        <w:rPr>
          <w:rFonts w:ascii="Times New Roman" w:hAnsi="Times New Roman" w:cs="Times New Roman"/>
          <w:lang w:val="sq-AL"/>
        </w:rPr>
        <w:t>ë</w:t>
      </w:r>
      <w:r w:rsidR="002F5B08">
        <w:rPr>
          <w:rFonts w:ascii="Times New Roman" w:hAnsi="Times New Roman" w:cs="Times New Roman"/>
          <w:lang w:val="sq-AL"/>
        </w:rPr>
        <w:t xml:space="preserve"> </w:t>
      </w:r>
      <w:r w:rsidR="005B355D" w:rsidRPr="00CD685F">
        <w:rPr>
          <w:rFonts w:ascii="Times New Roman" w:hAnsi="Times New Roman" w:cs="Times New Roman"/>
          <w:lang w:val="sq-AL"/>
        </w:rPr>
        <w:t>komunës</w:t>
      </w:r>
      <w:r w:rsidR="0091796B" w:rsidRPr="00CD685F">
        <w:rPr>
          <w:rFonts w:ascii="Times New Roman" w:hAnsi="Times New Roman" w:cs="Times New Roman"/>
          <w:lang w:val="sq-AL"/>
        </w:rPr>
        <w:t xml:space="preserve"> t</w:t>
      </w:r>
      <w:r w:rsidR="002C538D" w:rsidRPr="00CD685F">
        <w:rPr>
          <w:rFonts w:ascii="Times New Roman" w:hAnsi="Times New Roman" w:cs="Times New Roman"/>
          <w:lang w:val="sq-AL"/>
        </w:rPr>
        <w:t>ë</w:t>
      </w:r>
      <w:r w:rsidR="0091796B" w:rsidRPr="00CD685F">
        <w:rPr>
          <w:rFonts w:ascii="Times New Roman" w:hAnsi="Times New Roman" w:cs="Times New Roman"/>
          <w:lang w:val="sq-AL"/>
        </w:rPr>
        <w:t xml:space="preserve"> dedikuara p</w:t>
      </w:r>
      <w:r w:rsidR="002C538D" w:rsidRPr="00CD685F">
        <w:rPr>
          <w:rFonts w:ascii="Times New Roman" w:hAnsi="Times New Roman" w:cs="Times New Roman"/>
          <w:lang w:val="sq-AL"/>
        </w:rPr>
        <w:t>ë</w:t>
      </w:r>
      <w:r w:rsidR="0091796B" w:rsidRPr="00CD685F">
        <w:rPr>
          <w:rFonts w:ascii="Times New Roman" w:hAnsi="Times New Roman" w:cs="Times New Roman"/>
          <w:lang w:val="sq-AL"/>
        </w:rPr>
        <w:t>r banim social si dhe numri/profili i familjeve</w:t>
      </w:r>
      <w:r w:rsidRPr="00CD685F">
        <w:rPr>
          <w:rFonts w:ascii="Times New Roman" w:hAnsi="Times New Roman" w:cs="Times New Roman"/>
          <w:lang w:val="sq-AL"/>
        </w:rPr>
        <w:t xml:space="preserve"> tani m</w:t>
      </w:r>
      <w:r w:rsidR="002C538D" w:rsidRPr="00CD685F">
        <w:rPr>
          <w:rFonts w:ascii="Times New Roman" w:hAnsi="Times New Roman" w:cs="Times New Roman"/>
          <w:lang w:val="sq-AL"/>
        </w:rPr>
        <w:t>ë</w:t>
      </w:r>
      <w:r w:rsidRPr="00CD685F">
        <w:rPr>
          <w:rFonts w:ascii="Times New Roman" w:hAnsi="Times New Roman" w:cs="Times New Roman"/>
          <w:lang w:val="sq-AL"/>
        </w:rPr>
        <w:t xml:space="preserve"> t</w:t>
      </w:r>
      <w:r w:rsidR="002C538D" w:rsidRPr="00CD685F">
        <w:rPr>
          <w:rFonts w:ascii="Times New Roman" w:hAnsi="Times New Roman" w:cs="Times New Roman"/>
          <w:lang w:val="sq-AL"/>
        </w:rPr>
        <w:t>ë</w:t>
      </w:r>
      <w:r w:rsidRPr="00CD685F">
        <w:rPr>
          <w:rFonts w:ascii="Times New Roman" w:hAnsi="Times New Roman" w:cs="Times New Roman"/>
          <w:lang w:val="sq-AL"/>
        </w:rPr>
        <w:t xml:space="preserve"> ndihmuara </w:t>
      </w:r>
      <w:r w:rsidR="00F54EC5" w:rsidRPr="00CD685F">
        <w:rPr>
          <w:rFonts w:ascii="Times New Roman" w:hAnsi="Times New Roman" w:cs="Times New Roman"/>
          <w:lang w:val="sq-AL"/>
        </w:rPr>
        <w:t>me sigurim t</w:t>
      </w:r>
      <w:r w:rsidR="002C538D" w:rsidRPr="00CD685F">
        <w:rPr>
          <w:rFonts w:ascii="Times New Roman" w:hAnsi="Times New Roman" w:cs="Times New Roman"/>
          <w:lang w:val="sq-AL"/>
        </w:rPr>
        <w:t>ë</w:t>
      </w:r>
      <w:r w:rsidR="00F54EC5" w:rsidRPr="00CD685F">
        <w:rPr>
          <w:rFonts w:ascii="Times New Roman" w:hAnsi="Times New Roman" w:cs="Times New Roman"/>
          <w:lang w:val="sq-AL"/>
        </w:rPr>
        <w:t xml:space="preserve"> banimit</w:t>
      </w:r>
      <w:r w:rsidR="0091796B" w:rsidRPr="00CD685F">
        <w:rPr>
          <w:rFonts w:ascii="Times New Roman" w:hAnsi="Times New Roman" w:cs="Times New Roman"/>
          <w:lang w:val="sq-AL"/>
        </w:rPr>
        <w:t>. Po ashtu</w:t>
      </w:r>
      <w:r w:rsidRPr="00CD685F">
        <w:rPr>
          <w:rFonts w:ascii="Times New Roman" w:hAnsi="Times New Roman" w:cs="Times New Roman"/>
          <w:lang w:val="sq-AL"/>
        </w:rPr>
        <w:t xml:space="preserve"> do t</w:t>
      </w:r>
      <w:r w:rsidR="002C538D" w:rsidRPr="00CD685F">
        <w:rPr>
          <w:rFonts w:ascii="Times New Roman" w:hAnsi="Times New Roman" w:cs="Times New Roman"/>
          <w:lang w:val="sq-AL"/>
        </w:rPr>
        <w:t>ë</w:t>
      </w:r>
      <w:r w:rsidRPr="00CD685F">
        <w:rPr>
          <w:rFonts w:ascii="Times New Roman" w:hAnsi="Times New Roman" w:cs="Times New Roman"/>
          <w:lang w:val="sq-AL"/>
        </w:rPr>
        <w:t xml:space="preserve"> prezantohet kërkesa aktuale p</w:t>
      </w:r>
      <w:r w:rsidR="002C538D" w:rsidRPr="00CD685F">
        <w:rPr>
          <w:rFonts w:ascii="Times New Roman" w:hAnsi="Times New Roman" w:cs="Times New Roman"/>
          <w:lang w:val="sq-AL"/>
        </w:rPr>
        <w:t>ë</w:t>
      </w:r>
      <w:r w:rsidRPr="00CD685F">
        <w:rPr>
          <w:rFonts w:ascii="Times New Roman" w:hAnsi="Times New Roman" w:cs="Times New Roman"/>
          <w:lang w:val="sq-AL"/>
        </w:rPr>
        <w:t>r banim n</w:t>
      </w:r>
      <w:r w:rsidR="002C538D" w:rsidRPr="00CD685F">
        <w:rPr>
          <w:rFonts w:ascii="Times New Roman" w:hAnsi="Times New Roman" w:cs="Times New Roman"/>
          <w:lang w:val="sq-AL"/>
        </w:rPr>
        <w:t>ë</w:t>
      </w:r>
      <w:r w:rsidRPr="00CD685F">
        <w:rPr>
          <w:rFonts w:ascii="Times New Roman" w:hAnsi="Times New Roman" w:cs="Times New Roman"/>
          <w:lang w:val="sq-AL"/>
        </w:rPr>
        <w:t xml:space="preserve"> komunën e </w:t>
      </w:r>
      <w:r w:rsidR="0045382E" w:rsidRPr="00CD685F">
        <w:rPr>
          <w:rFonts w:ascii="Times New Roman" w:hAnsi="Times New Roman" w:cs="Times New Roman"/>
          <w:lang w:val="sq-AL"/>
        </w:rPr>
        <w:t>Shtim</w:t>
      </w:r>
      <w:r w:rsidR="007169C6" w:rsidRPr="00CD685F">
        <w:rPr>
          <w:rFonts w:ascii="Times New Roman" w:hAnsi="Times New Roman" w:cs="Times New Roman"/>
          <w:lang w:val="sq-AL"/>
        </w:rPr>
        <w:t>e</w:t>
      </w:r>
      <w:r w:rsidR="0045382E" w:rsidRPr="00CD685F">
        <w:rPr>
          <w:rFonts w:ascii="Times New Roman" w:hAnsi="Times New Roman" w:cs="Times New Roman"/>
          <w:lang w:val="sq-AL"/>
        </w:rPr>
        <w:t>s</w:t>
      </w:r>
      <w:r w:rsidRPr="00CD685F">
        <w:rPr>
          <w:rFonts w:ascii="Times New Roman" w:hAnsi="Times New Roman" w:cs="Times New Roman"/>
          <w:lang w:val="sq-AL"/>
        </w:rPr>
        <w:t>.</w:t>
      </w:r>
    </w:p>
    <w:p w14:paraId="6768BDAE" w14:textId="77777777" w:rsidR="00424BE1" w:rsidRPr="00CD685F" w:rsidRDefault="00F54EC5" w:rsidP="007F4D4A">
      <w:pPr>
        <w:pStyle w:val="Heading1"/>
        <w:rPr>
          <w:color w:val="auto"/>
        </w:rPr>
      </w:pPr>
      <w:bookmarkStart w:id="58" w:name="_Toc30681367"/>
      <w:bookmarkStart w:id="59" w:name="_Toc32310843"/>
      <w:r w:rsidRPr="00CD685F">
        <w:rPr>
          <w:color w:val="auto"/>
        </w:rPr>
        <w:t>OBJEKTET KOMUNALE T</w:t>
      </w:r>
      <w:r w:rsidR="002C538D" w:rsidRPr="00CD685F">
        <w:rPr>
          <w:color w:val="auto"/>
        </w:rPr>
        <w:t>Ë</w:t>
      </w:r>
      <w:r w:rsidRPr="00CD685F">
        <w:rPr>
          <w:color w:val="auto"/>
        </w:rPr>
        <w:t xml:space="preserve"> DEDIKUARA P</w:t>
      </w:r>
      <w:r w:rsidR="002C538D" w:rsidRPr="00CD685F">
        <w:rPr>
          <w:color w:val="auto"/>
        </w:rPr>
        <w:t>Ë</w:t>
      </w:r>
      <w:r w:rsidRPr="00CD685F">
        <w:rPr>
          <w:color w:val="auto"/>
        </w:rPr>
        <w:t>R BANIM SOCIAL</w:t>
      </w:r>
      <w:bookmarkEnd w:id="58"/>
      <w:bookmarkEnd w:id="59"/>
    </w:p>
    <w:p w14:paraId="3841AFFA" w14:textId="77777777" w:rsidR="005813EE" w:rsidRPr="00CD685F" w:rsidRDefault="005813EE" w:rsidP="00FE0742">
      <w:pPr>
        <w:tabs>
          <w:tab w:val="left" w:pos="9360"/>
        </w:tabs>
        <w:ind w:left="0" w:right="0"/>
        <w:jc w:val="both"/>
        <w:rPr>
          <w:rFonts w:ascii="Times New Roman" w:hAnsi="Times New Roman" w:cs="Times New Roman"/>
          <w:lang w:val="sq-AL"/>
        </w:rPr>
      </w:pPr>
    </w:p>
    <w:p w14:paraId="4B08D5A6" w14:textId="77777777" w:rsidR="00A86A16" w:rsidRPr="00CD685F" w:rsidRDefault="00FE0742" w:rsidP="002D66E3">
      <w:pPr>
        <w:tabs>
          <w:tab w:val="left" w:pos="9360"/>
        </w:tabs>
        <w:spacing w:line="276" w:lineRule="auto"/>
        <w:ind w:left="0" w:right="0"/>
        <w:jc w:val="both"/>
        <w:rPr>
          <w:rFonts w:ascii="Times New Roman" w:hAnsi="Times New Roman" w:cs="Times New Roman"/>
          <w:lang w:val="sq-AL"/>
        </w:rPr>
      </w:pPr>
      <w:r w:rsidRPr="00CD685F">
        <w:rPr>
          <w:rFonts w:ascii="Times New Roman" w:hAnsi="Times New Roman" w:cs="Times New Roman"/>
          <w:lang w:val="sq-AL"/>
        </w:rPr>
        <w:t xml:space="preserve">Në komunën e Shtimes nuk </w:t>
      </w:r>
      <w:r w:rsidR="007169C6" w:rsidRPr="00CD685F">
        <w:rPr>
          <w:rFonts w:ascii="Times New Roman" w:hAnsi="Times New Roman" w:cs="Times New Roman"/>
          <w:lang w:val="sq-AL"/>
        </w:rPr>
        <w:t>ekziston</w:t>
      </w:r>
      <w:r w:rsidRPr="00CD685F">
        <w:rPr>
          <w:rFonts w:ascii="Times New Roman" w:hAnsi="Times New Roman" w:cs="Times New Roman"/>
          <w:lang w:val="sq-AL"/>
        </w:rPr>
        <w:t xml:space="preserve"> asnjë ndërtesë në pronësi komunale e cila do të mund të përdorej për Banim Social.</w:t>
      </w:r>
    </w:p>
    <w:p w14:paraId="2CF91440" w14:textId="77777777" w:rsidR="00FE0742" w:rsidRPr="00CD685F" w:rsidRDefault="00FE0742" w:rsidP="002D66E3">
      <w:pPr>
        <w:tabs>
          <w:tab w:val="left" w:pos="9360"/>
        </w:tabs>
        <w:spacing w:line="276" w:lineRule="auto"/>
        <w:ind w:left="0" w:right="0"/>
        <w:jc w:val="both"/>
        <w:rPr>
          <w:rFonts w:ascii="Times New Roman" w:hAnsi="Times New Roman" w:cs="Times New Roman"/>
          <w:lang w:val="sq-AL"/>
        </w:rPr>
      </w:pPr>
      <w:r w:rsidRPr="00CD685F">
        <w:rPr>
          <w:rFonts w:ascii="Times New Roman" w:hAnsi="Times New Roman" w:cs="Times New Roman"/>
          <w:lang w:val="sq-AL"/>
        </w:rPr>
        <w:t xml:space="preserve">Kjo konsiderohet si një mangësi për komunën e Shtimes dhe e </w:t>
      </w:r>
      <w:r w:rsidR="007169C6" w:rsidRPr="00CD685F">
        <w:rPr>
          <w:rFonts w:ascii="Times New Roman" w:hAnsi="Times New Roman" w:cs="Times New Roman"/>
          <w:lang w:val="sq-AL"/>
        </w:rPr>
        <w:t>vështirëson</w:t>
      </w:r>
      <w:r w:rsidRPr="00CD685F">
        <w:rPr>
          <w:rFonts w:ascii="Times New Roman" w:hAnsi="Times New Roman" w:cs="Times New Roman"/>
          <w:lang w:val="sq-AL"/>
        </w:rPr>
        <w:t xml:space="preserve"> shumë mundësinë për ndihmë për familjet në gjendje të rëndë socio ekonomike të cilat kanë nevojë për banim të përkohshëm.</w:t>
      </w:r>
    </w:p>
    <w:p w14:paraId="66C21FFB" w14:textId="77777777" w:rsidR="003C226B" w:rsidRPr="00CD685F" w:rsidRDefault="003C226B" w:rsidP="007F4D4A">
      <w:pPr>
        <w:pStyle w:val="Heading1"/>
        <w:rPr>
          <w:color w:val="auto"/>
        </w:rPr>
      </w:pPr>
      <w:bookmarkStart w:id="60" w:name="_Toc30681368"/>
      <w:bookmarkStart w:id="61" w:name="_Toc32310844"/>
      <w:r w:rsidRPr="00CD685F">
        <w:rPr>
          <w:color w:val="auto"/>
        </w:rPr>
        <w:t xml:space="preserve">FAMILJET </w:t>
      </w:r>
      <w:r w:rsidR="0032664D" w:rsidRPr="00CD685F">
        <w:rPr>
          <w:color w:val="auto"/>
        </w:rPr>
        <w:t>MOMENTALISHT T</w:t>
      </w:r>
      <w:r w:rsidRPr="00CD685F">
        <w:rPr>
          <w:color w:val="auto"/>
        </w:rPr>
        <w:t>E NDIHMUARA ME BANIM SOCIAL</w:t>
      </w:r>
      <w:bookmarkEnd w:id="60"/>
      <w:bookmarkEnd w:id="61"/>
    </w:p>
    <w:p w14:paraId="1EF1F4F6" w14:textId="77777777" w:rsidR="007169C6" w:rsidRPr="00CD685F" w:rsidRDefault="00701E00" w:rsidP="002D66E3">
      <w:pPr>
        <w:tabs>
          <w:tab w:val="left" w:pos="9360"/>
        </w:tabs>
        <w:spacing w:before="120" w:after="120"/>
        <w:ind w:left="0" w:right="0"/>
        <w:jc w:val="both"/>
        <w:rPr>
          <w:rFonts w:ascii="Times New Roman" w:hAnsi="Times New Roman" w:cs="Times New Roman"/>
          <w:lang w:val="sq-AL"/>
        </w:rPr>
      </w:pPr>
      <w:r w:rsidRPr="00CD685F">
        <w:rPr>
          <w:rFonts w:ascii="Times New Roman" w:hAnsi="Times New Roman" w:cs="Times New Roman"/>
          <w:lang w:val="sq-AL"/>
        </w:rPr>
        <w:t>Komuna e Shtimes i ndihmon familjet në nevojë për banim kryesisht duke i përkrahur familjet të cilat jetojnë në shtëpitë e tyre dhe kanë nevojë për riparime siç janë ndërrimi i dyerve apo dritareve si dhe riparim të nyjeve sanitare.</w:t>
      </w:r>
    </w:p>
    <w:p w14:paraId="434F36DE" w14:textId="77777777" w:rsidR="00701E00" w:rsidRPr="00CD685F" w:rsidRDefault="00701E00" w:rsidP="002D66E3">
      <w:pPr>
        <w:tabs>
          <w:tab w:val="left" w:pos="9360"/>
        </w:tabs>
        <w:spacing w:before="120" w:after="120"/>
        <w:ind w:left="0" w:right="0"/>
        <w:jc w:val="both"/>
        <w:rPr>
          <w:rFonts w:ascii="Times New Roman" w:hAnsi="Times New Roman" w:cs="Times New Roman"/>
          <w:lang w:val="sq-AL"/>
        </w:rPr>
      </w:pPr>
      <w:r w:rsidRPr="00CD685F">
        <w:rPr>
          <w:rFonts w:ascii="Times New Roman" w:hAnsi="Times New Roman" w:cs="Times New Roman"/>
          <w:lang w:val="sq-AL"/>
        </w:rPr>
        <w:t>Për shkak të mungesës së ndërtesave komunale për banim social, komuna e Shtimes deri më tani ka qenë në pamundësi që të ndihmoj familjet me skemat e parapara me ligjin për financimin e programeve të veçanta për banim.</w:t>
      </w:r>
    </w:p>
    <w:p w14:paraId="50F8B0A6" w14:textId="77777777" w:rsidR="00551634" w:rsidRPr="00CD685F" w:rsidRDefault="00A14CCC" w:rsidP="002D66E3">
      <w:pPr>
        <w:tabs>
          <w:tab w:val="left" w:pos="9360"/>
        </w:tabs>
        <w:spacing w:before="120" w:after="120"/>
        <w:ind w:left="0" w:right="0"/>
        <w:jc w:val="both"/>
        <w:rPr>
          <w:rFonts w:ascii="Times New Roman" w:hAnsi="Times New Roman" w:cs="Times New Roman"/>
          <w:lang w:val="sq-AL"/>
        </w:rPr>
      </w:pPr>
      <w:r w:rsidRPr="00CD685F">
        <w:rPr>
          <w:rFonts w:ascii="Times New Roman" w:hAnsi="Times New Roman" w:cs="Times New Roman"/>
          <w:lang w:val="sq-AL"/>
        </w:rPr>
        <w:t>Në</w:t>
      </w:r>
      <w:r w:rsidR="00551634" w:rsidRPr="00CD685F">
        <w:rPr>
          <w:rFonts w:ascii="Times New Roman" w:hAnsi="Times New Roman" w:cs="Times New Roman"/>
          <w:lang w:val="sq-AL"/>
        </w:rPr>
        <w:t xml:space="preserve"> komun</w:t>
      </w:r>
      <w:r w:rsidRPr="00CD685F">
        <w:rPr>
          <w:rFonts w:ascii="Times New Roman" w:hAnsi="Times New Roman" w:cs="Times New Roman"/>
          <w:lang w:val="sq-AL"/>
        </w:rPr>
        <w:t>ë</w:t>
      </w:r>
      <w:r w:rsidR="00551634" w:rsidRPr="00CD685F">
        <w:rPr>
          <w:rFonts w:ascii="Times New Roman" w:hAnsi="Times New Roman" w:cs="Times New Roman"/>
          <w:lang w:val="sq-AL"/>
        </w:rPr>
        <w:t>n e Shtimes mungon linja buxhetore e veçant</w:t>
      </w:r>
      <w:r w:rsidRPr="00CD685F">
        <w:rPr>
          <w:rFonts w:ascii="Times New Roman" w:hAnsi="Times New Roman" w:cs="Times New Roman"/>
          <w:lang w:val="sq-AL"/>
        </w:rPr>
        <w:t>ë</w:t>
      </w:r>
      <w:r w:rsidR="00551634" w:rsidRPr="00CD685F">
        <w:rPr>
          <w:rFonts w:ascii="Times New Roman" w:hAnsi="Times New Roman" w:cs="Times New Roman"/>
          <w:lang w:val="sq-AL"/>
        </w:rPr>
        <w:t xml:space="preserve"> p</w:t>
      </w:r>
      <w:r w:rsidRPr="00CD685F">
        <w:rPr>
          <w:rFonts w:ascii="Times New Roman" w:hAnsi="Times New Roman" w:cs="Times New Roman"/>
          <w:lang w:val="sq-AL"/>
        </w:rPr>
        <w:t>ë</w:t>
      </w:r>
      <w:r w:rsidR="00551634" w:rsidRPr="00CD685F">
        <w:rPr>
          <w:rFonts w:ascii="Times New Roman" w:hAnsi="Times New Roman" w:cs="Times New Roman"/>
          <w:lang w:val="sq-AL"/>
        </w:rPr>
        <w:t>r banim si dhe mungon zyrtari p</w:t>
      </w:r>
      <w:r w:rsidRPr="00CD685F">
        <w:rPr>
          <w:rFonts w:ascii="Times New Roman" w:hAnsi="Times New Roman" w:cs="Times New Roman"/>
          <w:lang w:val="sq-AL"/>
        </w:rPr>
        <w:t>ë</w:t>
      </w:r>
      <w:r w:rsidR="00551634" w:rsidRPr="00CD685F">
        <w:rPr>
          <w:rFonts w:ascii="Times New Roman" w:hAnsi="Times New Roman" w:cs="Times New Roman"/>
          <w:lang w:val="sq-AL"/>
        </w:rPr>
        <w:t>r Banim Social.</w:t>
      </w:r>
    </w:p>
    <w:p w14:paraId="6F9DAD83" w14:textId="77777777" w:rsidR="00701E00" w:rsidRPr="00CD685F" w:rsidRDefault="00701E00" w:rsidP="002D66E3">
      <w:pPr>
        <w:tabs>
          <w:tab w:val="left" w:pos="9360"/>
        </w:tabs>
        <w:spacing w:before="120" w:after="120"/>
        <w:ind w:left="0" w:right="0"/>
        <w:jc w:val="both"/>
        <w:rPr>
          <w:rFonts w:ascii="Times New Roman" w:hAnsi="Times New Roman" w:cs="Times New Roman"/>
          <w:lang w:val="sq-AL"/>
        </w:rPr>
      </w:pPr>
      <w:r w:rsidRPr="00CD685F">
        <w:rPr>
          <w:rFonts w:ascii="Times New Roman" w:hAnsi="Times New Roman" w:cs="Times New Roman"/>
          <w:lang w:val="sq-AL"/>
        </w:rPr>
        <w:t>Përmes këtij programi, komuna e Shtimes planifikon që ta përmirësoj këtë situatë.</w:t>
      </w:r>
    </w:p>
    <w:p w14:paraId="6C381214" w14:textId="77777777" w:rsidR="0032664D" w:rsidRPr="00CD685F" w:rsidRDefault="004C1630" w:rsidP="007F4D4A">
      <w:pPr>
        <w:pStyle w:val="Heading1"/>
        <w:rPr>
          <w:color w:val="auto"/>
          <w:lang w:val="sq-AL"/>
        </w:rPr>
      </w:pPr>
      <w:bookmarkStart w:id="62" w:name="_Toc30681369"/>
      <w:bookmarkStart w:id="63" w:name="_Toc32310845"/>
      <w:r w:rsidRPr="00CD685F">
        <w:rPr>
          <w:color w:val="auto"/>
          <w:lang w:val="sq-AL"/>
        </w:rPr>
        <w:t>K</w:t>
      </w:r>
      <w:r w:rsidR="002C538D" w:rsidRPr="00CD685F">
        <w:rPr>
          <w:color w:val="auto"/>
          <w:lang w:val="sq-AL"/>
        </w:rPr>
        <w:t>Ë</w:t>
      </w:r>
      <w:r w:rsidR="0032664D" w:rsidRPr="00CD685F">
        <w:rPr>
          <w:color w:val="auto"/>
          <w:lang w:val="sq-AL"/>
        </w:rPr>
        <w:t>RKESAT AKTUALE P</w:t>
      </w:r>
      <w:r w:rsidR="002C538D" w:rsidRPr="00CD685F">
        <w:rPr>
          <w:color w:val="auto"/>
          <w:lang w:val="sq-AL"/>
        </w:rPr>
        <w:t>Ë</w:t>
      </w:r>
      <w:r w:rsidR="0032664D" w:rsidRPr="00CD685F">
        <w:rPr>
          <w:color w:val="auto"/>
          <w:lang w:val="sq-AL"/>
        </w:rPr>
        <w:t>R BANIM SOCIAL</w:t>
      </w:r>
      <w:bookmarkEnd w:id="62"/>
      <w:bookmarkEnd w:id="63"/>
    </w:p>
    <w:p w14:paraId="3E1A6F52" w14:textId="77777777" w:rsidR="007F4D4A" w:rsidRPr="00CD685F" w:rsidRDefault="007F4D4A" w:rsidP="007F4D4A">
      <w:pPr>
        <w:rPr>
          <w:lang w:val="sq-AL"/>
        </w:rPr>
      </w:pPr>
    </w:p>
    <w:p w14:paraId="2400E48A" w14:textId="77777777" w:rsidR="002D66E3" w:rsidRPr="002D66E3" w:rsidRDefault="00701E00" w:rsidP="002D66E3">
      <w:pPr>
        <w:pStyle w:val="CommentText"/>
        <w:spacing w:line="276" w:lineRule="auto"/>
        <w:rPr>
          <w:sz w:val="24"/>
          <w:szCs w:val="24"/>
          <w:lang w:val="sq-AL"/>
        </w:rPr>
      </w:pPr>
      <w:r w:rsidRPr="002D66E3">
        <w:rPr>
          <w:sz w:val="24"/>
          <w:szCs w:val="24"/>
          <w:lang w:val="sq-AL"/>
        </w:rPr>
        <w:t>N</w:t>
      </w:r>
      <w:r w:rsidR="008E2534" w:rsidRPr="002D66E3">
        <w:rPr>
          <w:sz w:val="24"/>
          <w:szCs w:val="24"/>
          <w:lang w:val="sq-AL"/>
        </w:rPr>
        <w:t>ë</w:t>
      </w:r>
      <w:r w:rsidRPr="002D66E3">
        <w:rPr>
          <w:sz w:val="24"/>
          <w:szCs w:val="24"/>
          <w:lang w:val="sq-AL"/>
        </w:rPr>
        <w:t xml:space="preserve"> komun</w:t>
      </w:r>
      <w:r w:rsidR="008E2534" w:rsidRPr="002D66E3">
        <w:rPr>
          <w:sz w:val="24"/>
          <w:szCs w:val="24"/>
          <w:lang w:val="sq-AL"/>
        </w:rPr>
        <w:t>ë</w:t>
      </w:r>
      <w:r w:rsidRPr="002D66E3">
        <w:rPr>
          <w:sz w:val="24"/>
          <w:szCs w:val="24"/>
          <w:lang w:val="sq-AL"/>
        </w:rPr>
        <w:t>n e Shtimes n</w:t>
      </w:r>
      <w:r w:rsidR="008E2534" w:rsidRPr="002D66E3">
        <w:rPr>
          <w:sz w:val="24"/>
          <w:szCs w:val="24"/>
          <w:lang w:val="sq-AL"/>
        </w:rPr>
        <w:t>ë</w:t>
      </w:r>
      <w:r w:rsidRPr="002D66E3">
        <w:rPr>
          <w:sz w:val="24"/>
          <w:szCs w:val="24"/>
          <w:lang w:val="sq-AL"/>
        </w:rPr>
        <w:t xml:space="preserve"> vazhdim</w:t>
      </w:r>
      <w:r w:rsidR="008E2534" w:rsidRPr="002D66E3">
        <w:rPr>
          <w:sz w:val="24"/>
          <w:szCs w:val="24"/>
          <w:lang w:val="sq-AL"/>
        </w:rPr>
        <w:t>ë</w:t>
      </w:r>
      <w:r w:rsidRPr="002D66E3">
        <w:rPr>
          <w:sz w:val="24"/>
          <w:szCs w:val="24"/>
          <w:lang w:val="sq-AL"/>
        </w:rPr>
        <w:t>si vijn</w:t>
      </w:r>
      <w:r w:rsidR="008E2534" w:rsidRPr="002D66E3">
        <w:rPr>
          <w:sz w:val="24"/>
          <w:szCs w:val="24"/>
          <w:lang w:val="sq-AL"/>
        </w:rPr>
        <w:t>ë</w:t>
      </w:r>
      <w:r w:rsidRPr="002D66E3">
        <w:rPr>
          <w:sz w:val="24"/>
          <w:szCs w:val="24"/>
          <w:lang w:val="sq-AL"/>
        </w:rPr>
        <w:t xml:space="preserve"> k</w:t>
      </w:r>
      <w:r w:rsidR="008E2534" w:rsidRPr="002D66E3">
        <w:rPr>
          <w:sz w:val="24"/>
          <w:szCs w:val="24"/>
          <w:lang w:val="sq-AL"/>
        </w:rPr>
        <w:t>ë</w:t>
      </w:r>
      <w:r w:rsidRPr="002D66E3">
        <w:rPr>
          <w:sz w:val="24"/>
          <w:szCs w:val="24"/>
          <w:lang w:val="sq-AL"/>
        </w:rPr>
        <w:t>rkesa p</w:t>
      </w:r>
      <w:r w:rsidR="008E2534" w:rsidRPr="002D66E3">
        <w:rPr>
          <w:sz w:val="24"/>
          <w:szCs w:val="24"/>
          <w:lang w:val="sq-AL"/>
        </w:rPr>
        <w:t>ë</w:t>
      </w:r>
      <w:r w:rsidRPr="002D66E3">
        <w:rPr>
          <w:sz w:val="24"/>
          <w:szCs w:val="24"/>
          <w:lang w:val="sq-AL"/>
        </w:rPr>
        <w:t>r ndihm</w:t>
      </w:r>
      <w:r w:rsidR="008E2534" w:rsidRPr="002D66E3">
        <w:rPr>
          <w:sz w:val="24"/>
          <w:szCs w:val="24"/>
          <w:lang w:val="sq-AL"/>
        </w:rPr>
        <w:t>ë</w:t>
      </w:r>
      <w:r w:rsidRPr="002D66E3">
        <w:rPr>
          <w:sz w:val="24"/>
          <w:szCs w:val="24"/>
          <w:lang w:val="sq-AL"/>
        </w:rPr>
        <w:t xml:space="preserve"> p</w:t>
      </w:r>
      <w:r w:rsidR="008E2534" w:rsidRPr="002D66E3">
        <w:rPr>
          <w:sz w:val="24"/>
          <w:szCs w:val="24"/>
          <w:lang w:val="sq-AL"/>
        </w:rPr>
        <w:t>ë</w:t>
      </w:r>
      <w:r w:rsidRPr="002D66E3">
        <w:rPr>
          <w:sz w:val="24"/>
          <w:szCs w:val="24"/>
          <w:lang w:val="sq-AL"/>
        </w:rPr>
        <w:t>r banim. K</w:t>
      </w:r>
      <w:r w:rsidR="008E2534" w:rsidRPr="002D66E3">
        <w:rPr>
          <w:sz w:val="24"/>
          <w:szCs w:val="24"/>
          <w:lang w:val="sq-AL"/>
        </w:rPr>
        <w:t>ë</w:t>
      </w:r>
      <w:r w:rsidR="007F261C" w:rsidRPr="002D66E3">
        <w:rPr>
          <w:sz w:val="24"/>
          <w:szCs w:val="24"/>
          <w:lang w:val="sq-AL"/>
        </w:rPr>
        <w:t>rkesat</w:t>
      </w:r>
    </w:p>
    <w:p w14:paraId="60999572" w14:textId="6335DFF2" w:rsidR="002D66E3" w:rsidRPr="002D66E3" w:rsidRDefault="00701E00" w:rsidP="002D66E3">
      <w:pPr>
        <w:pStyle w:val="CommentText"/>
        <w:spacing w:line="276" w:lineRule="auto"/>
        <w:ind w:left="0" w:firstLine="0"/>
        <w:rPr>
          <w:sz w:val="24"/>
          <w:szCs w:val="24"/>
        </w:rPr>
      </w:pPr>
      <w:r w:rsidRPr="002D66E3">
        <w:rPr>
          <w:sz w:val="24"/>
          <w:szCs w:val="24"/>
          <w:lang w:val="sq-AL"/>
        </w:rPr>
        <w:t>b</w:t>
      </w:r>
      <w:r w:rsidR="008E2534" w:rsidRPr="002D66E3">
        <w:rPr>
          <w:sz w:val="24"/>
          <w:szCs w:val="24"/>
          <w:lang w:val="sq-AL"/>
        </w:rPr>
        <w:t>ë</w:t>
      </w:r>
      <w:r w:rsidR="002D66E3" w:rsidRPr="002D66E3">
        <w:rPr>
          <w:sz w:val="24"/>
          <w:szCs w:val="24"/>
          <w:lang w:val="sq-AL"/>
        </w:rPr>
        <w:t xml:space="preserve">hen </w:t>
      </w:r>
      <w:r w:rsidRPr="002D66E3">
        <w:rPr>
          <w:sz w:val="24"/>
          <w:szCs w:val="24"/>
          <w:lang w:val="sq-AL"/>
        </w:rPr>
        <w:t>p</w:t>
      </w:r>
      <w:r w:rsidR="008E2534" w:rsidRPr="002D66E3">
        <w:rPr>
          <w:sz w:val="24"/>
          <w:szCs w:val="24"/>
          <w:lang w:val="sq-AL"/>
        </w:rPr>
        <w:t>ë</w:t>
      </w:r>
      <w:r w:rsidRPr="002D66E3">
        <w:rPr>
          <w:sz w:val="24"/>
          <w:szCs w:val="24"/>
          <w:lang w:val="sq-AL"/>
        </w:rPr>
        <w:t xml:space="preserve">rmes </w:t>
      </w:r>
      <w:r w:rsidR="002D66E3" w:rsidRPr="002D66E3">
        <w:rPr>
          <w:sz w:val="24"/>
          <w:szCs w:val="24"/>
        </w:rPr>
        <w:t>formularit sipas Udhëzimit Administrative Nr.22/2010 për procedurat</w:t>
      </w:r>
    </w:p>
    <w:p w14:paraId="6B1D3536" w14:textId="24DD36B6" w:rsidR="002D66E3" w:rsidRDefault="002D66E3" w:rsidP="002D66E3">
      <w:pPr>
        <w:pStyle w:val="CommentText"/>
        <w:spacing w:line="276" w:lineRule="auto"/>
        <w:rPr>
          <w:sz w:val="24"/>
          <w:szCs w:val="24"/>
          <w:lang w:val="sq-AL"/>
        </w:rPr>
      </w:pPr>
      <w:r w:rsidRPr="002D66E3">
        <w:rPr>
          <w:sz w:val="24"/>
          <w:szCs w:val="24"/>
        </w:rPr>
        <w:t xml:space="preserve">e përfitimit nga programet e veçanta për banim. </w:t>
      </w:r>
      <w:r w:rsidRPr="002D66E3">
        <w:rPr>
          <w:sz w:val="24"/>
          <w:szCs w:val="24"/>
          <w:lang w:val="sq-AL"/>
        </w:rPr>
        <w:t>K</w:t>
      </w:r>
      <w:r w:rsidR="008E2534" w:rsidRPr="002D66E3">
        <w:rPr>
          <w:sz w:val="24"/>
          <w:szCs w:val="24"/>
          <w:lang w:val="sq-AL"/>
        </w:rPr>
        <w:t>ë</w:t>
      </w:r>
      <w:r w:rsidR="00701E00" w:rsidRPr="002D66E3">
        <w:rPr>
          <w:sz w:val="24"/>
          <w:szCs w:val="24"/>
          <w:lang w:val="sq-AL"/>
        </w:rPr>
        <w:t>to k</w:t>
      </w:r>
      <w:r w:rsidR="008E2534" w:rsidRPr="002D66E3">
        <w:rPr>
          <w:sz w:val="24"/>
          <w:szCs w:val="24"/>
          <w:lang w:val="sq-AL"/>
        </w:rPr>
        <w:t>ë</w:t>
      </w:r>
      <w:r w:rsidR="00701E00" w:rsidRPr="002D66E3">
        <w:rPr>
          <w:sz w:val="24"/>
          <w:szCs w:val="24"/>
          <w:lang w:val="sq-AL"/>
        </w:rPr>
        <w:t>rkesa shqyrtohen nga zyrtar</w:t>
      </w:r>
      <w:r w:rsidR="008E2534" w:rsidRPr="002D66E3">
        <w:rPr>
          <w:sz w:val="24"/>
          <w:szCs w:val="24"/>
          <w:lang w:val="sq-AL"/>
        </w:rPr>
        <w:t>ë</w:t>
      </w:r>
    </w:p>
    <w:p w14:paraId="47386EA8" w14:textId="558897E4" w:rsidR="002D66E3" w:rsidRDefault="00701E00" w:rsidP="002D66E3">
      <w:pPr>
        <w:pStyle w:val="CommentText"/>
        <w:spacing w:line="276" w:lineRule="auto"/>
        <w:rPr>
          <w:sz w:val="24"/>
          <w:szCs w:val="24"/>
          <w:lang w:val="sq-AL"/>
        </w:rPr>
      </w:pPr>
      <w:r w:rsidRPr="002D66E3">
        <w:rPr>
          <w:sz w:val="24"/>
          <w:szCs w:val="24"/>
          <w:lang w:val="sq-AL"/>
        </w:rPr>
        <w:t>komunal nga drejtoria p</w:t>
      </w:r>
      <w:r w:rsidR="008E2534" w:rsidRPr="002D66E3">
        <w:rPr>
          <w:sz w:val="24"/>
          <w:szCs w:val="24"/>
          <w:lang w:val="sq-AL"/>
        </w:rPr>
        <w:t>ë</w:t>
      </w:r>
      <w:r w:rsidRPr="002D66E3">
        <w:rPr>
          <w:sz w:val="24"/>
          <w:szCs w:val="24"/>
          <w:lang w:val="sq-AL"/>
        </w:rPr>
        <w:t xml:space="preserve">r </w:t>
      </w:r>
      <w:r w:rsidR="00551634" w:rsidRPr="002D66E3">
        <w:rPr>
          <w:sz w:val="24"/>
          <w:szCs w:val="24"/>
          <w:lang w:val="sq-AL"/>
        </w:rPr>
        <w:t>S</w:t>
      </w:r>
      <w:r w:rsidRPr="002D66E3">
        <w:rPr>
          <w:sz w:val="24"/>
          <w:szCs w:val="24"/>
          <w:lang w:val="sq-AL"/>
        </w:rPr>
        <w:t>h</w:t>
      </w:r>
      <w:r w:rsidR="008E2534" w:rsidRPr="002D66E3">
        <w:rPr>
          <w:sz w:val="24"/>
          <w:szCs w:val="24"/>
          <w:lang w:val="sq-AL"/>
        </w:rPr>
        <w:t>ë</w:t>
      </w:r>
      <w:r w:rsidRPr="002D66E3">
        <w:rPr>
          <w:sz w:val="24"/>
          <w:szCs w:val="24"/>
          <w:lang w:val="sq-AL"/>
        </w:rPr>
        <w:t>ndet</w:t>
      </w:r>
      <w:r w:rsidR="008E2534" w:rsidRPr="002D66E3">
        <w:rPr>
          <w:sz w:val="24"/>
          <w:szCs w:val="24"/>
          <w:lang w:val="sq-AL"/>
        </w:rPr>
        <w:t>ë</w:t>
      </w:r>
      <w:r w:rsidRPr="002D66E3">
        <w:rPr>
          <w:sz w:val="24"/>
          <w:szCs w:val="24"/>
          <w:lang w:val="sq-AL"/>
        </w:rPr>
        <w:t xml:space="preserve">si dhe </w:t>
      </w:r>
      <w:r w:rsidR="00551634" w:rsidRPr="002D66E3">
        <w:rPr>
          <w:sz w:val="24"/>
          <w:szCs w:val="24"/>
          <w:lang w:val="sq-AL"/>
        </w:rPr>
        <w:t>M</w:t>
      </w:r>
      <w:r w:rsidRPr="002D66E3">
        <w:rPr>
          <w:sz w:val="24"/>
          <w:szCs w:val="24"/>
          <w:lang w:val="sq-AL"/>
        </w:rPr>
        <w:t>ir</w:t>
      </w:r>
      <w:r w:rsidR="008E2534" w:rsidRPr="002D66E3">
        <w:rPr>
          <w:sz w:val="24"/>
          <w:szCs w:val="24"/>
          <w:lang w:val="sq-AL"/>
        </w:rPr>
        <w:t>ë</w:t>
      </w:r>
      <w:r w:rsidRPr="002D66E3">
        <w:rPr>
          <w:sz w:val="24"/>
          <w:szCs w:val="24"/>
          <w:lang w:val="sq-AL"/>
        </w:rPr>
        <w:t xml:space="preserve">qenie </w:t>
      </w:r>
      <w:r w:rsidR="00551634" w:rsidRPr="002D66E3">
        <w:rPr>
          <w:sz w:val="24"/>
          <w:szCs w:val="24"/>
          <w:lang w:val="sq-AL"/>
        </w:rPr>
        <w:t>S</w:t>
      </w:r>
      <w:r w:rsidR="007F261C" w:rsidRPr="002D66E3">
        <w:rPr>
          <w:sz w:val="24"/>
          <w:szCs w:val="24"/>
          <w:lang w:val="sq-AL"/>
        </w:rPr>
        <w:t>ociale si dhe nga Zyra për Komunitete</w:t>
      </w:r>
    </w:p>
    <w:p w14:paraId="421677D1" w14:textId="7437F35F" w:rsidR="002D66E3" w:rsidRDefault="007F261C" w:rsidP="002D66E3">
      <w:pPr>
        <w:pStyle w:val="CommentText"/>
        <w:spacing w:line="276" w:lineRule="auto"/>
        <w:rPr>
          <w:sz w:val="24"/>
          <w:szCs w:val="24"/>
          <w:lang w:val="sq-AL"/>
        </w:rPr>
      </w:pPr>
      <w:r w:rsidRPr="002D66E3">
        <w:rPr>
          <w:sz w:val="24"/>
          <w:szCs w:val="24"/>
          <w:lang w:val="sq-AL"/>
        </w:rPr>
        <w:t>dhe Kthim</w:t>
      </w:r>
      <w:r w:rsidR="00701E00" w:rsidRPr="002D66E3">
        <w:rPr>
          <w:sz w:val="24"/>
          <w:szCs w:val="24"/>
          <w:lang w:val="sq-AL"/>
        </w:rPr>
        <w:t>. K</w:t>
      </w:r>
      <w:r w:rsidR="008E2534" w:rsidRPr="002D66E3">
        <w:rPr>
          <w:sz w:val="24"/>
          <w:szCs w:val="24"/>
          <w:lang w:val="sq-AL"/>
        </w:rPr>
        <w:t>ë</w:t>
      </w:r>
      <w:r w:rsidR="00701E00" w:rsidRPr="002D66E3">
        <w:rPr>
          <w:sz w:val="24"/>
          <w:szCs w:val="24"/>
          <w:lang w:val="sq-AL"/>
        </w:rPr>
        <w:t>rkesat kan</w:t>
      </w:r>
      <w:r w:rsidR="008E2534" w:rsidRPr="002D66E3">
        <w:rPr>
          <w:sz w:val="24"/>
          <w:szCs w:val="24"/>
          <w:lang w:val="sq-AL"/>
        </w:rPr>
        <w:t>ë</w:t>
      </w:r>
      <w:r w:rsidR="00701E00" w:rsidRPr="002D66E3">
        <w:rPr>
          <w:sz w:val="24"/>
          <w:szCs w:val="24"/>
          <w:lang w:val="sq-AL"/>
        </w:rPr>
        <w:t xml:space="preserve"> t</w:t>
      </w:r>
      <w:r w:rsidR="008E2534" w:rsidRPr="002D66E3">
        <w:rPr>
          <w:sz w:val="24"/>
          <w:szCs w:val="24"/>
          <w:lang w:val="sq-AL"/>
        </w:rPr>
        <w:t>ë</w:t>
      </w:r>
      <w:r w:rsidR="00701E00" w:rsidRPr="002D66E3">
        <w:rPr>
          <w:sz w:val="24"/>
          <w:szCs w:val="24"/>
          <w:lang w:val="sq-AL"/>
        </w:rPr>
        <w:t xml:space="preserve"> b</w:t>
      </w:r>
      <w:r w:rsidR="008E2534" w:rsidRPr="002D66E3">
        <w:rPr>
          <w:sz w:val="24"/>
          <w:szCs w:val="24"/>
          <w:lang w:val="sq-AL"/>
        </w:rPr>
        <w:t>ë</w:t>
      </w:r>
      <w:r w:rsidR="00701E00" w:rsidRPr="002D66E3">
        <w:rPr>
          <w:sz w:val="24"/>
          <w:szCs w:val="24"/>
          <w:lang w:val="sq-AL"/>
        </w:rPr>
        <w:t>jn</w:t>
      </w:r>
      <w:r w:rsidR="008E2534" w:rsidRPr="002D66E3">
        <w:rPr>
          <w:sz w:val="24"/>
          <w:szCs w:val="24"/>
          <w:lang w:val="sq-AL"/>
        </w:rPr>
        <w:t>ë</w:t>
      </w:r>
      <w:r w:rsidR="00701E00" w:rsidRPr="002D66E3">
        <w:rPr>
          <w:sz w:val="24"/>
          <w:szCs w:val="24"/>
          <w:lang w:val="sq-AL"/>
        </w:rPr>
        <w:t xml:space="preserve"> kryesisht me nevoj</w:t>
      </w:r>
      <w:r w:rsidRPr="002D66E3">
        <w:rPr>
          <w:sz w:val="24"/>
          <w:szCs w:val="24"/>
          <w:lang w:val="sq-AL"/>
        </w:rPr>
        <w:t>a</w:t>
      </w:r>
      <w:r w:rsidR="00701E00" w:rsidRPr="002D66E3">
        <w:rPr>
          <w:sz w:val="24"/>
          <w:szCs w:val="24"/>
          <w:lang w:val="sq-AL"/>
        </w:rPr>
        <w:t xml:space="preserve"> p</w:t>
      </w:r>
      <w:r w:rsidR="008E2534" w:rsidRPr="002D66E3">
        <w:rPr>
          <w:sz w:val="24"/>
          <w:szCs w:val="24"/>
          <w:lang w:val="sq-AL"/>
        </w:rPr>
        <w:t>ë</w:t>
      </w:r>
      <w:r w:rsidR="00701E00" w:rsidRPr="002D66E3">
        <w:rPr>
          <w:sz w:val="24"/>
          <w:szCs w:val="24"/>
          <w:lang w:val="sq-AL"/>
        </w:rPr>
        <w:t>r renovime dhe riparime n</w:t>
      </w:r>
      <w:r w:rsidR="008E2534" w:rsidRPr="002D66E3">
        <w:rPr>
          <w:sz w:val="24"/>
          <w:szCs w:val="24"/>
          <w:lang w:val="sq-AL"/>
        </w:rPr>
        <w:t>ë</w:t>
      </w:r>
      <w:r w:rsidR="00701E00" w:rsidRPr="002D66E3">
        <w:rPr>
          <w:sz w:val="24"/>
          <w:szCs w:val="24"/>
          <w:lang w:val="sq-AL"/>
        </w:rPr>
        <w:t xml:space="preserve"> sht</w:t>
      </w:r>
      <w:r w:rsidR="008E2534" w:rsidRPr="002D66E3">
        <w:rPr>
          <w:sz w:val="24"/>
          <w:szCs w:val="24"/>
          <w:lang w:val="sq-AL"/>
        </w:rPr>
        <w:t>ë</w:t>
      </w:r>
      <w:r w:rsidR="00701E00" w:rsidRPr="002D66E3">
        <w:rPr>
          <w:sz w:val="24"/>
          <w:szCs w:val="24"/>
          <w:lang w:val="sq-AL"/>
        </w:rPr>
        <w:t>pi</w:t>
      </w:r>
    </w:p>
    <w:p w14:paraId="0482C3DB" w14:textId="218072C8" w:rsidR="002D66E3" w:rsidRDefault="00701E00" w:rsidP="002D66E3">
      <w:pPr>
        <w:pStyle w:val="CommentText"/>
        <w:spacing w:line="276" w:lineRule="auto"/>
        <w:rPr>
          <w:sz w:val="24"/>
          <w:szCs w:val="24"/>
          <w:lang w:val="sq-AL"/>
        </w:rPr>
      </w:pPr>
      <w:r w:rsidRPr="002D66E3">
        <w:rPr>
          <w:sz w:val="24"/>
          <w:szCs w:val="24"/>
          <w:lang w:val="sq-AL"/>
        </w:rPr>
        <w:t>t</w:t>
      </w:r>
      <w:r w:rsidR="008E2534" w:rsidRPr="002D66E3">
        <w:rPr>
          <w:sz w:val="24"/>
          <w:szCs w:val="24"/>
          <w:lang w:val="sq-AL"/>
        </w:rPr>
        <w:t>ë</w:t>
      </w:r>
      <w:r w:rsidRPr="002D66E3">
        <w:rPr>
          <w:sz w:val="24"/>
          <w:szCs w:val="24"/>
          <w:lang w:val="sq-AL"/>
        </w:rPr>
        <w:t xml:space="preserve"> vjetra apo t</w:t>
      </w:r>
      <w:r w:rsidR="008E2534" w:rsidRPr="002D66E3">
        <w:rPr>
          <w:sz w:val="24"/>
          <w:szCs w:val="24"/>
          <w:lang w:val="sq-AL"/>
        </w:rPr>
        <w:t>ë</w:t>
      </w:r>
      <w:r w:rsidRPr="002D66E3">
        <w:rPr>
          <w:sz w:val="24"/>
          <w:szCs w:val="24"/>
          <w:lang w:val="sq-AL"/>
        </w:rPr>
        <w:t xml:space="preserve"> d</w:t>
      </w:r>
      <w:r w:rsidR="008E2534" w:rsidRPr="002D66E3">
        <w:rPr>
          <w:sz w:val="24"/>
          <w:szCs w:val="24"/>
          <w:lang w:val="sq-AL"/>
        </w:rPr>
        <w:t>ë</w:t>
      </w:r>
      <w:r w:rsidRPr="002D66E3">
        <w:rPr>
          <w:sz w:val="24"/>
          <w:szCs w:val="24"/>
          <w:lang w:val="sq-AL"/>
        </w:rPr>
        <w:t>mtuara. Komuna e Shtimes i viziton k</w:t>
      </w:r>
      <w:r w:rsidR="008E2534" w:rsidRPr="002D66E3">
        <w:rPr>
          <w:sz w:val="24"/>
          <w:szCs w:val="24"/>
          <w:lang w:val="sq-AL"/>
        </w:rPr>
        <w:t>ë</w:t>
      </w:r>
      <w:r w:rsidRPr="002D66E3">
        <w:rPr>
          <w:sz w:val="24"/>
          <w:szCs w:val="24"/>
          <w:lang w:val="sq-AL"/>
        </w:rPr>
        <w:t>to familje dhe n</w:t>
      </w:r>
      <w:r w:rsidR="008E2534" w:rsidRPr="002D66E3">
        <w:rPr>
          <w:sz w:val="24"/>
          <w:szCs w:val="24"/>
          <w:lang w:val="sq-AL"/>
        </w:rPr>
        <w:t>ë</w:t>
      </w:r>
      <w:r w:rsidRPr="002D66E3">
        <w:rPr>
          <w:sz w:val="24"/>
          <w:szCs w:val="24"/>
          <w:lang w:val="sq-AL"/>
        </w:rPr>
        <w:t xml:space="preserve"> baz</w:t>
      </w:r>
      <w:r w:rsidR="008E2534" w:rsidRPr="002D66E3">
        <w:rPr>
          <w:sz w:val="24"/>
          <w:szCs w:val="24"/>
          <w:lang w:val="sq-AL"/>
        </w:rPr>
        <w:t>ë</w:t>
      </w:r>
      <w:r w:rsidRPr="002D66E3">
        <w:rPr>
          <w:sz w:val="24"/>
          <w:szCs w:val="24"/>
          <w:lang w:val="sq-AL"/>
        </w:rPr>
        <w:t xml:space="preserve"> t</w:t>
      </w:r>
      <w:r w:rsidR="008E2534" w:rsidRPr="002D66E3">
        <w:rPr>
          <w:sz w:val="24"/>
          <w:szCs w:val="24"/>
          <w:lang w:val="sq-AL"/>
        </w:rPr>
        <w:t>ë</w:t>
      </w:r>
      <w:r w:rsidRPr="002D66E3">
        <w:rPr>
          <w:sz w:val="24"/>
          <w:szCs w:val="24"/>
          <w:lang w:val="sq-AL"/>
        </w:rPr>
        <w:t xml:space="preserve"> buxhetit</w:t>
      </w:r>
    </w:p>
    <w:p w14:paraId="172D5F8E" w14:textId="501F7E1C" w:rsidR="00701E00" w:rsidRPr="002D66E3" w:rsidRDefault="00701E00" w:rsidP="002D66E3">
      <w:pPr>
        <w:pStyle w:val="CommentText"/>
        <w:spacing w:line="276" w:lineRule="auto"/>
        <w:rPr>
          <w:sz w:val="24"/>
          <w:szCs w:val="24"/>
        </w:rPr>
      </w:pPr>
      <w:r w:rsidRPr="002D66E3">
        <w:rPr>
          <w:sz w:val="24"/>
          <w:szCs w:val="24"/>
          <w:lang w:val="sq-AL"/>
        </w:rPr>
        <w:t>n</w:t>
      </w:r>
      <w:r w:rsidR="008E2534" w:rsidRPr="002D66E3">
        <w:rPr>
          <w:sz w:val="24"/>
          <w:szCs w:val="24"/>
          <w:lang w:val="sq-AL"/>
        </w:rPr>
        <w:t>ë</w:t>
      </w:r>
      <w:r w:rsidRPr="002D66E3">
        <w:rPr>
          <w:sz w:val="24"/>
          <w:szCs w:val="24"/>
          <w:lang w:val="sq-AL"/>
        </w:rPr>
        <w:t xml:space="preserve"> dispozicion dhe n</w:t>
      </w:r>
      <w:r w:rsidR="008E2534" w:rsidRPr="002D66E3">
        <w:rPr>
          <w:sz w:val="24"/>
          <w:szCs w:val="24"/>
          <w:lang w:val="sq-AL"/>
        </w:rPr>
        <w:t>ë</w:t>
      </w:r>
      <w:r w:rsidRPr="002D66E3">
        <w:rPr>
          <w:sz w:val="24"/>
          <w:szCs w:val="24"/>
          <w:lang w:val="sq-AL"/>
        </w:rPr>
        <w:t xml:space="preserve"> baz</w:t>
      </w:r>
      <w:r w:rsidR="008E2534" w:rsidRPr="002D66E3">
        <w:rPr>
          <w:sz w:val="24"/>
          <w:szCs w:val="24"/>
          <w:lang w:val="sq-AL"/>
        </w:rPr>
        <w:t>ë</w:t>
      </w:r>
      <w:r w:rsidRPr="002D66E3">
        <w:rPr>
          <w:sz w:val="24"/>
          <w:szCs w:val="24"/>
          <w:lang w:val="sq-AL"/>
        </w:rPr>
        <w:t xml:space="preserve"> t</w:t>
      </w:r>
      <w:r w:rsidR="008E2534" w:rsidRPr="002D66E3">
        <w:rPr>
          <w:sz w:val="24"/>
          <w:szCs w:val="24"/>
          <w:lang w:val="sq-AL"/>
        </w:rPr>
        <w:t>ë</w:t>
      </w:r>
      <w:r w:rsidRPr="002D66E3">
        <w:rPr>
          <w:sz w:val="24"/>
          <w:szCs w:val="24"/>
          <w:lang w:val="sq-AL"/>
        </w:rPr>
        <w:t xml:space="preserve"> nevojave t</w:t>
      </w:r>
      <w:r w:rsidR="008E2534" w:rsidRPr="002D66E3">
        <w:rPr>
          <w:sz w:val="24"/>
          <w:szCs w:val="24"/>
          <w:lang w:val="sq-AL"/>
        </w:rPr>
        <w:t>ë</w:t>
      </w:r>
      <w:r w:rsidRPr="002D66E3">
        <w:rPr>
          <w:sz w:val="24"/>
          <w:szCs w:val="24"/>
          <w:lang w:val="sq-AL"/>
        </w:rPr>
        <w:t xml:space="preserve"> qytetar</w:t>
      </w:r>
      <w:r w:rsidR="008E2534" w:rsidRPr="002D66E3">
        <w:rPr>
          <w:sz w:val="24"/>
          <w:szCs w:val="24"/>
          <w:lang w:val="sq-AL"/>
        </w:rPr>
        <w:t>ë</w:t>
      </w:r>
      <w:r w:rsidRPr="002D66E3">
        <w:rPr>
          <w:sz w:val="24"/>
          <w:szCs w:val="24"/>
          <w:lang w:val="sq-AL"/>
        </w:rPr>
        <w:t>ve e b</w:t>
      </w:r>
      <w:r w:rsidR="008E2534" w:rsidRPr="002D66E3">
        <w:rPr>
          <w:sz w:val="24"/>
          <w:szCs w:val="24"/>
          <w:lang w:val="sq-AL"/>
        </w:rPr>
        <w:t>ë</w:t>
      </w:r>
      <w:r w:rsidRPr="002D66E3">
        <w:rPr>
          <w:sz w:val="24"/>
          <w:szCs w:val="24"/>
          <w:lang w:val="sq-AL"/>
        </w:rPr>
        <w:t>n shp</w:t>
      </w:r>
      <w:r w:rsidR="008E2534" w:rsidRPr="002D66E3">
        <w:rPr>
          <w:sz w:val="24"/>
          <w:szCs w:val="24"/>
          <w:lang w:val="sq-AL"/>
        </w:rPr>
        <w:t>ë</w:t>
      </w:r>
      <w:r w:rsidRPr="002D66E3">
        <w:rPr>
          <w:sz w:val="24"/>
          <w:szCs w:val="24"/>
          <w:lang w:val="sq-AL"/>
        </w:rPr>
        <w:t>rndarjen e ndihmave.</w:t>
      </w:r>
    </w:p>
    <w:p w14:paraId="42B777FE" w14:textId="77777777" w:rsidR="00701E00" w:rsidRPr="00CD685F" w:rsidRDefault="00701E00" w:rsidP="002D66E3">
      <w:pPr>
        <w:tabs>
          <w:tab w:val="left" w:pos="9360"/>
        </w:tabs>
        <w:spacing w:before="120" w:after="120"/>
        <w:ind w:left="0" w:right="0"/>
        <w:jc w:val="both"/>
        <w:rPr>
          <w:rFonts w:ascii="Times New Roman" w:hAnsi="Times New Roman" w:cs="Times New Roman"/>
          <w:lang w:val="sq-AL"/>
        </w:rPr>
      </w:pPr>
      <w:r w:rsidRPr="00CD685F">
        <w:rPr>
          <w:rFonts w:ascii="Times New Roman" w:hAnsi="Times New Roman" w:cs="Times New Roman"/>
          <w:lang w:val="sq-AL"/>
        </w:rPr>
        <w:t>P</w:t>
      </w:r>
      <w:r w:rsidR="008E2534" w:rsidRPr="00CD685F">
        <w:rPr>
          <w:rFonts w:ascii="Times New Roman" w:hAnsi="Times New Roman" w:cs="Times New Roman"/>
          <w:lang w:val="sq-AL"/>
        </w:rPr>
        <w:t>ë</w:t>
      </w:r>
      <w:r w:rsidRPr="00CD685F">
        <w:rPr>
          <w:rFonts w:ascii="Times New Roman" w:hAnsi="Times New Roman" w:cs="Times New Roman"/>
          <w:lang w:val="sq-AL"/>
        </w:rPr>
        <w:t>r momentin n</w:t>
      </w:r>
      <w:r w:rsidR="008E2534" w:rsidRPr="00CD685F">
        <w:rPr>
          <w:rFonts w:ascii="Times New Roman" w:hAnsi="Times New Roman" w:cs="Times New Roman"/>
          <w:lang w:val="sq-AL"/>
        </w:rPr>
        <w:t>ë</w:t>
      </w:r>
      <w:r w:rsidRPr="00CD685F">
        <w:rPr>
          <w:rFonts w:ascii="Times New Roman" w:hAnsi="Times New Roman" w:cs="Times New Roman"/>
          <w:lang w:val="sq-AL"/>
        </w:rPr>
        <w:t xml:space="preserve"> komun</w:t>
      </w:r>
      <w:r w:rsidR="008E2534" w:rsidRPr="00CD685F">
        <w:rPr>
          <w:rFonts w:ascii="Times New Roman" w:hAnsi="Times New Roman" w:cs="Times New Roman"/>
          <w:lang w:val="sq-AL"/>
        </w:rPr>
        <w:t>ë</w:t>
      </w:r>
      <w:r w:rsidRPr="00CD685F">
        <w:rPr>
          <w:rFonts w:ascii="Times New Roman" w:hAnsi="Times New Roman" w:cs="Times New Roman"/>
          <w:lang w:val="sq-AL"/>
        </w:rPr>
        <w:t>n e Shtimes jan</w:t>
      </w:r>
      <w:r w:rsidR="008E2534" w:rsidRPr="00CD685F">
        <w:rPr>
          <w:rFonts w:ascii="Times New Roman" w:hAnsi="Times New Roman" w:cs="Times New Roman"/>
          <w:lang w:val="sq-AL"/>
        </w:rPr>
        <w:t>ë</w:t>
      </w:r>
      <w:r w:rsidRPr="00CD685F">
        <w:rPr>
          <w:rFonts w:ascii="Times New Roman" w:hAnsi="Times New Roman" w:cs="Times New Roman"/>
          <w:lang w:val="sq-AL"/>
        </w:rPr>
        <w:t xml:space="preserve"> t</w:t>
      </w:r>
      <w:r w:rsidR="008E2534" w:rsidRPr="00CD685F">
        <w:rPr>
          <w:rFonts w:ascii="Times New Roman" w:hAnsi="Times New Roman" w:cs="Times New Roman"/>
          <w:lang w:val="sq-AL"/>
        </w:rPr>
        <w:t>ë</w:t>
      </w:r>
      <w:r w:rsidRPr="00CD685F">
        <w:rPr>
          <w:rFonts w:ascii="Times New Roman" w:hAnsi="Times New Roman" w:cs="Times New Roman"/>
          <w:lang w:val="sq-AL"/>
        </w:rPr>
        <w:t xml:space="preserve"> </w:t>
      </w:r>
      <w:r w:rsidRPr="006914DD">
        <w:rPr>
          <w:rFonts w:ascii="Times New Roman" w:hAnsi="Times New Roman" w:cs="Times New Roman"/>
          <w:lang w:val="sq-AL"/>
        </w:rPr>
        <w:t xml:space="preserve">evidentuara </w:t>
      </w:r>
      <w:r w:rsidR="007F261C" w:rsidRPr="006914DD">
        <w:rPr>
          <w:rFonts w:ascii="Times New Roman" w:hAnsi="Times New Roman" w:cs="Times New Roman"/>
          <w:lang w:val="sq-AL"/>
        </w:rPr>
        <w:t xml:space="preserve">60 </w:t>
      </w:r>
      <w:r w:rsidRPr="006914DD">
        <w:rPr>
          <w:rFonts w:ascii="Times New Roman" w:hAnsi="Times New Roman" w:cs="Times New Roman"/>
          <w:lang w:val="sq-AL"/>
        </w:rPr>
        <w:t xml:space="preserve">familje </w:t>
      </w:r>
      <w:r w:rsidRPr="002F5B08">
        <w:rPr>
          <w:rFonts w:ascii="Times New Roman" w:hAnsi="Times New Roman" w:cs="Times New Roman"/>
          <w:lang w:val="sq-AL"/>
        </w:rPr>
        <w:t>t</w:t>
      </w:r>
      <w:r w:rsidR="008E2534" w:rsidRPr="002F5B08">
        <w:rPr>
          <w:rFonts w:ascii="Times New Roman" w:hAnsi="Times New Roman" w:cs="Times New Roman"/>
          <w:lang w:val="sq-AL"/>
        </w:rPr>
        <w:t>ë</w:t>
      </w:r>
      <w:r w:rsidRPr="002F5B08">
        <w:rPr>
          <w:rFonts w:ascii="Times New Roman" w:hAnsi="Times New Roman" w:cs="Times New Roman"/>
          <w:color w:val="FF0000"/>
          <w:lang w:val="sq-AL"/>
        </w:rPr>
        <w:t xml:space="preserve"> </w:t>
      </w:r>
      <w:r w:rsidRPr="00CD685F">
        <w:rPr>
          <w:rFonts w:ascii="Times New Roman" w:hAnsi="Times New Roman" w:cs="Times New Roman"/>
          <w:lang w:val="sq-AL"/>
        </w:rPr>
        <w:t>cilat kan</w:t>
      </w:r>
      <w:r w:rsidR="008E2534" w:rsidRPr="00CD685F">
        <w:rPr>
          <w:rFonts w:ascii="Times New Roman" w:hAnsi="Times New Roman" w:cs="Times New Roman"/>
          <w:lang w:val="sq-AL"/>
        </w:rPr>
        <w:t>ë</w:t>
      </w:r>
      <w:r w:rsidRPr="00CD685F">
        <w:rPr>
          <w:rFonts w:ascii="Times New Roman" w:hAnsi="Times New Roman" w:cs="Times New Roman"/>
          <w:lang w:val="sq-AL"/>
        </w:rPr>
        <w:t xml:space="preserve"> nevoj</w:t>
      </w:r>
      <w:r w:rsidR="008E2534" w:rsidRPr="00CD685F">
        <w:rPr>
          <w:rFonts w:ascii="Times New Roman" w:hAnsi="Times New Roman" w:cs="Times New Roman"/>
          <w:lang w:val="sq-AL"/>
        </w:rPr>
        <w:t>ë</w:t>
      </w:r>
      <w:r w:rsidRPr="00CD685F">
        <w:rPr>
          <w:rFonts w:ascii="Times New Roman" w:hAnsi="Times New Roman" w:cs="Times New Roman"/>
          <w:lang w:val="sq-AL"/>
        </w:rPr>
        <w:t xml:space="preserve"> p</w:t>
      </w:r>
      <w:r w:rsidR="008E2534" w:rsidRPr="00CD685F">
        <w:rPr>
          <w:rFonts w:ascii="Times New Roman" w:hAnsi="Times New Roman" w:cs="Times New Roman"/>
          <w:lang w:val="sq-AL"/>
        </w:rPr>
        <w:t>ë</w:t>
      </w:r>
      <w:r w:rsidRPr="00CD685F">
        <w:rPr>
          <w:rFonts w:ascii="Times New Roman" w:hAnsi="Times New Roman" w:cs="Times New Roman"/>
          <w:lang w:val="sq-AL"/>
        </w:rPr>
        <w:t>r ndihm</w:t>
      </w:r>
      <w:r w:rsidR="008E2534" w:rsidRPr="00CD685F">
        <w:rPr>
          <w:rFonts w:ascii="Times New Roman" w:hAnsi="Times New Roman" w:cs="Times New Roman"/>
          <w:lang w:val="sq-AL"/>
        </w:rPr>
        <w:t>ë</w:t>
      </w:r>
      <w:r w:rsidRPr="00CD685F">
        <w:rPr>
          <w:rFonts w:ascii="Times New Roman" w:hAnsi="Times New Roman" w:cs="Times New Roman"/>
          <w:lang w:val="sq-AL"/>
        </w:rPr>
        <w:t xml:space="preserve"> n</w:t>
      </w:r>
      <w:r w:rsidR="008E2534" w:rsidRPr="00CD685F">
        <w:rPr>
          <w:rFonts w:ascii="Times New Roman" w:hAnsi="Times New Roman" w:cs="Times New Roman"/>
          <w:lang w:val="sq-AL"/>
        </w:rPr>
        <w:t>ë</w:t>
      </w:r>
      <w:r w:rsidRPr="00CD685F">
        <w:rPr>
          <w:rFonts w:ascii="Times New Roman" w:hAnsi="Times New Roman" w:cs="Times New Roman"/>
          <w:lang w:val="sq-AL"/>
        </w:rPr>
        <w:t xml:space="preserve"> banim.</w:t>
      </w:r>
    </w:p>
    <w:p w14:paraId="138327F6" w14:textId="77777777" w:rsidR="00701E00" w:rsidRPr="00CD685F" w:rsidRDefault="00701E00" w:rsidP="00A10B14">
      <w:pPr>
        <w:tabs>
          <w:tab w:val="left" w:pos="9360"/>
        </w:tabs>
        <w:spacing w:before="120" w:after="120"/>
        <w:ind w:left="0" w:right="0"/>
        <w:jc w:val="both"/>
        <w:rPr>
          <w:rFonts w:ascii="Times New Roman" w:hAnsi="Times New Roman" w:cs="Times New Roman"/>
          <w:lang w:val="sq-AL"/>
        </w:rPr>
      </w:pPr>
      <w:r w:rsidRPr="00CD685F">
        <w:rPr>
          <w:rFonts w:ascii="Times New Roman" w:hAnsi="Times New Roman" w:cs="Times New Roman"/>
          <w:lang w:val="sq-AL"/>
        </w:rPr>
        <w:lastRenderedPageBreak/>
        <w:t>Nga ky num</w:t>
      </w:r>
      <w:r w:rsidR="008E2534" w:rsidRPr="00CD685F">
        <w:rPr>
          <w:rFonts w:ascii="Times New Roman" w:hAnsi="Times New Roman" w:cs="Times New Roman"/>
          <w:lang w:val="sq-AL"/>
        </w:rPr>
        <w:t>ë</w:t>
      </w:r>
      <w:r w:rsidRPr="00CD685F">
        <w:rPr>
          <w:rFonts w:ascii="Times New Roman" w:hAnsi="Times New Roman" w:cs="Times New Roman"/>
          <w:lang w:val="sq-AL"/>
        </w:rPr>
        <w:t xml:space="preserve">r </w:t>
      </w:r>
      <w:r w:rsidR="007F261C" w:rsidRPr="006914DD">
        <w:rPr>
          <w:rFonts w:ascii="Times New Roman" w:hAnsi="Times New Roman" w:cs="Times New Roman"/>
          <w:lang w:val="sq-AL"/>
        </w:rPr>
        <w:t>35</w:t>
      </w:r>
      <w:r w:rsidR="004F517A" w:rsidRPr="006914DD">
        <w:rPr>
          <w:rFonts w:ascii="Times New Roman" w:hAnsi="Times New Roman" w:cs="Times New Roman"/>
          <w:lang w:val="sq-AL"/>
        </w:rPr>
        <w:t xml:space="preserve"> </w:t>
      </w:r>
      <w:r w:rsidRPr="006914DD">
        <w:rPr>
          <w:rFonts w:ascii="Times New Roman" w:hAnsi="Times New Roman" w:cs="Times New Roman"/>
          <w:lang w:val="sq-AL"/>
        </w:rPr>
        <w:t xml:space="preserve">familje </w:t>
      </w:r>
      <w:r w:rsidRPr="00CD685F">
        <w:rPr>
          <w:rFonts w:ascii="Times New Roman" w:hAnsi="Times New Roman" w:cs="Times New Roman"/>
          <w:lang w:val="sq-AL"/>
        </w:rPr>
        <w:t>kan</w:t>
      </w:r>
      <w:r w:rsidR="008E2534" w:rsidRPr="00CD685F">
        <w:rPr>
          <w:rFonts w:ascii="Times New Roman" w:hAnsi="Times New Roman" w:cs="Times New Roman"/>
          <w:lang w:val="sq-AL"/>
        </w:rPr>
        <w:t>ë</w:t>
      </w:r>
      <w:r w:rsidRPr="00CD685F">
        <w:rPr>
          <w:rFonts w:ascii="Times New Roman" w:hAnsi="Times New Roman" w:cs="Times New Roman"/>
          <w:lang w:val="sq-AL"/>
        </w:rPr>
        <w:t xml:space="preserve"> nevoj</w:t>
      </w:r>
      <w:r w:rsidR="008E2534" w:rsidRPr="00CD685F">
        <w:rPr>
          <w:rFonts w:ascii="Times New Roman" w:hAnsi="Times New Roman" w:cs="Times New Roman"/>
          <w:lang w:val="sq-AL"/>
        </w:rPr>
        <w:t>ë</w:t>
      </w:r>
      <w:r w:rsidRPr="00CD685F">
        <w:rPr>
          <w:rFonts w:ascii="Times New Roman" w:hAnsi="Times New Roman" w:cs="Times New Roman"/>
          <w:lang w:val="sq-AL"/>
        </w:rPr>
        <w:t xml:space="preserve"> p</w:t>
      </w:r>
      <w:r w:rsidR="008E2534" w:rsidRPr="00CD685F">
        <w:rPr>
          <w:rFonts w:ascii="Times New Roman" w:hAnsi="Times New Roman" w:cs="Times New Roman"/>
          <w:lang w:val="sq-AL"/>
        </w:rPr>
        <w:t>ë</w:t>
      </w:r>
      <w:r w:rsidRPr="00CD685F">
        <w:rPr>
          <w:rFonts w:ascii="Times New Roman" w:hAnsi="Times New Roman" w:cs="Times New Roman"/>
          <w:lang w:val="sq-AL"/>
        </w:rPr>
        <w:t>r ndihm</w:t>
      </w:r>
      <w:r w:rsidR="008E2534" w:rsidRPr="00CD685F">
        <w:rPr>
          <w:rFonts w:ascii="Times New Roman" w:hAnsi="Times New Roman" w:cs="Times New Roman"/>
          <w:lang w:val="sq-AL"/>
        </w:rPr>
        <w:t>ë</w:t>
      </w:r>
      <w:r w:rsidRPr="00CD685F">
        <w:rPr>
          <w:rFonts w:ascii="Times New Roman" w:hAnsi="Times New Roman" w:cs="Times New Roman"/>
          <w:lang w:val="sq-AL"/>
        </w:rPr>
        <w:t xml:space="preserve"> p</w:t>
      </w:r>
      <w:r w:rsidR="008E2534" w:rsidRPr="00CD685F">
        <w:rPr>
          <w:rFonts w:ascii="Times New Roman" w:hAnsi="Times New Roman" w:cs="Times New Roman"/>
          <w:lang w:val="sq-AL"/>
        </w:rPr>
        <w:t>ë</w:t>
      </w:r>
      <w:r w:rsidRPr="00CD685F">
        <w:rPr>
          <w:rFonts w:ascii="Times New Roman" w:hAnsi="Times New Roman" w:cs="Times New Roman"/>
          <w:lang w:val="sq-AL"/>
        </w:rPr>
        <w:t>r renovim apo riparim nd</w:t>
      </w:r>
      <w:r w:rsidR="008E2534" w:rsidRPr="00CD685F">
        <w:rPr>
          <w:rFonts w:ascii="Times New Roman" w:hAnsi="Times New Roman" w:cs="Times New Roman"/>
          <w:lang w:val="sq-AL"/>
        </w:rPr>
        <w:t>ë</w:t>
      </w:r>
      <w:r w:rsidRPr="00CD685F">
        <w:rPr>
          <w:rFonts w:ascii="Times New Roman" w:hAnsi="Times New Roman" w:cs="Times New Roman"/>
          <w:lang w:val="sq-AL"/>
        </w:rPr>
        <w:t xml:space="preserve">rsa </w:t>
      </w:r>
      <w:r w:rsidR="007F261C" w:rsidRPr="006914DD">
        <w:rPr>
          <w:rFonts w:ascii="Times New Roman" w:hAnsi="Times New Roman" w:cs="Times New Roman"/>
          <w:lang w:val="sq-AL"/>
        </w:rPr>
        <w:t>25</w:t>
      </w:r>
      <w:r w:rsidR="004F517A" w:rsidRPr="006914DD">
        <w:rPr>
          <w:rFonts w:ascii="Times New Roman" w:hAnsi="Times New Roman" w:cs="Times New Roman"/>
          <w:lang w:val="sq-AL"/>
        </w:rPr>
        <w:t xml:space="preserve"> </w:t>
      </w:r>
      <w:r w:rsidR="00A14CCC" w:rsidRPr="006914DD">
        <w:rPr>
          <w:rFonts w:ascii="Times New Roman" w:hAnsi="Times New Roman" w:cs="Times New Roman"/>
          <w:lang w:val="sq-AL"/>
        </w:rPr>
        <w:t>familje</w:t>
      </w:r>
      <w:r w:rsidR="00A14CCC" w:rsidRPr="00CD685F">
        <w:rPr>
          <w:rFonts w:ascii="Times New Roman" w:hAnsi="Times New Roman" w:cs="Times New Roman"/>
          <w:lang w:val="sq-AL"/>
        </w:rPr>
        <w:t xml:space="preserve"> kan</w:t>
      </w:r>
      <w:r w:rsidR="008E2534" w:rsidRPr="00CD685F">
        <w:rPr>
          <w:rFonts w:ascii="Times New Roman" w:hAnsi="Times New Roman" w:cs="Times New Roman"/>
          <w:lang w:val="sq-AL"/>
        </w:rPr>
        <w:t>ë</w:t>
      </w:r>
      <w:r w:rsidR="00A14CCC" w:rsidRPr="00CD685F">
        <w:rPr>
          <w:rFonts w:ascii="Times New Roman" w:hAnsi="Times New Roman" w:cs="Times New Roman"/>
          <w:lang w:val="sq-AL"/>
        </w:rPr>
        <w:t xml:space="preserve"> nevoj</w:t>
      </w:r>
      <w:r w:rsidR="008E2534" w:rsidRPr="00CD685F">
        <w:rPr>
          <w:rFonts w:ascii="Times New Roman" w:hAnsi="Times New Roman" w:cs="Times New Roman"/>
          <w:lang w:val="sq-AL"/>
        </w:rPr>
        <w:t>ë</w:t>
      </w:r>
      <w:r w:rsidR="00A14CCC" w:rsidRPr="00CD685F">
        <w:rPr>
          <w:rFonts w:ascii="Times New Roman" w:hAnsi="Times New Roman" w:cs="Times New Roman"/>
          <w:lang w:val="sq-AL"/>
        </w:rPr>
        <w:t xml:space="preserve"> p</w:t>
      </w:r>
      <w:r w:rsidR="008E2534" w:rsidRPr="00CD685F">
        <w:rPr>
          <w:rFonts w:ascii="Times New Roman" w:hAnsi="Times New Roman" w:cs="Times New Roman"/>
          <w:lang w:val="sq-AL"/>
        </w:rPr>
        <w:t>ë</w:t>
      </w:r>
      <w:r w:rsidR="00A14CCC" w:rsidRPr="00CD685F">
        <w:rPr>
          <w:rFonts w:ascii="Times New Roman" w:hAnsi="Times New Roman" w:cs="Times New Roman"/>
          <w:lang w:val="sq-AL"/>
        </w:rPr>
        <w:t>r banim social.</w:t>
      </w:r>
    </w:p>
    <w:p w14:paraId="29A0D64B" w14:textId="77777777" w:rsidR="00DD4859" w:rsidRPr="00CD685F" w:rsidRDefault="00A14CCC" w:rsidP="008E2534">
      <w:pPr>
        <w:tabs>
          <w:tab w:val="left" w:pos="9360"/>
        </w:tabs>
        <w:spacing w:before="120" w:after="120"/>
        <w:ind w:left="0" w:right="0"/>
        <w:jc w:val="both"/>
        <w:rPr>
          <w:rFonts w:ascii="Times New Roman" w:hAnsi="Times New Roman" w:cs="Times New Roman"/>
          <w:lang w:val="sq-AL"/>
        </w:rPr>
      </w:pPr>
      <w:r w:rsidRPr="00CD685F">
        <w:rPr>
          <w:rFonts w:ascii="Times New Roman" w:hAnsi="Times New Roman" w:cs="Times New Roman"/>
          <w:lang w:val="sq-AL"/>
        </w:rPr>
        <w:t>T</w:t>
      </w:r>
      <w:r w:rsidR="008E2534" w:rsidRPr="00CD685F">
        <w:rPr>
          <w:rFonts w:ascii="Times New Roman" w:hAnsi="Times New Roman" w:cs="Times New Roman"/>
          <w:lang w:val="sq-AL"/>
        </w:rPr>
        <w:t>ë</w:t>
      </w:r>
      <w:r w:rsidRPr="00CD685F">
        <w:rPr>
          <w:rFonts w:ascii="Times New Roman" w:hAnsi="Times New Roman" w:cs="Times New Roman"/>
          <w:lang w:val="sq-AL"/>
        </w:rPr>
        <w:t xml:space="preserve"> gjitha k</w:t>
      </w:r>
      <w:r w:rsidR="008E2534" w:rsidRPr="00CD685F">
        <w:rPr>
          <w:rFonts w:ascii="Times New Roman" w:hAnsi="Times New Roman" w:cs="Times New Roman"/>
          <w:lang w:val="sq-AL"/>
        </w:rPr>
        <w:t>ë</w:t>
      </w:r>
      <w:r w:rsidRPr="00CD685F">
        <w:rPr>
          <w:rFonts w:ascii="Times New Roman" w:hAnsi="Times New Roman" w:cs="Times New Roman"/>
          <w:lang w:val="sq-AL"/>
        </w:rPr>
        <w:t>to familje jan</w:t>
      </w:r>
      <w:r w:rsidR="008E2534" w:rsidRPr="00CD685F">
        <w:rPr>
          <w:rFonts w:ascii="Times New Roman" w:hAnsi="Times New Roman" w:cs="Times New Roman"/>
          <w:lang w:val="sq-AL"/>
        </w:rPr>
        <w:t>ë</w:t>
      </w:r>
      <w:r w:rsidRPr="00CD685F">
        <w:rPr>
          <w:rFonts w:ascii="Times New Roman" w:hAnsi="Times New Roman" w:cs="Times New Roman"/>
          <w:lang w:val="sq-AL"/>
        </w:rPr>
        <w:t xml:space="preserve"> t</w:t>
      </w:r>
      <w:r w:rsidR="008E2534" w:rsidRPr="00CD685F">
        <w:rPr>
          <w:rFonts w:ascii="Times New Roman" w:hAnsi="Times New Roman" w:cs="Times New Roman"/>
          <w:lang w:val="sq-AL"/>
        </w:rPr>
        <w:t>ë</w:t>
      </w:r>
      <w:r w:rsidRPr="00CD685F">
        <w:rPr>
          <w:rFonts w:ascii="Times New Roman" w:hAnsi="Times New Roman" w:cs="Times New Roman"/>
          <w:lang w:val="sq-AL"/>
        </w:rPr>
        <w:t xml:space="preserve"> evidentuar</w:t>
      </w:r>
      <w:r w:rsidR="00A71750" w:rsidRPr="00CD685F">
        <w:rPr>
          <w:rFonts w:ascii="Times New Roman" w:hAnsi="Times New Roman" w:cs="Times New Roman"/>
          <w:lang w:val="sq-AL"/>
        </w:rPr>
        <w:t>a</w:t>
      </w:r>
      <w:r w:rsidRPr="00CD685F">
        <w:rPr>
          <w:rFonts w:ascii="Times New Roman" w:hAnsi="Times New Roman" w:cs="Times New Roman"/>
          <w:lang w:val="sq-AL"/>
        </w:rPr>
        <w:t>. Momentalisht nuk jan</w:t>
      </w:r>
      <w:r w:rsidR="008E2534" w:rsidRPr="00CD685F">
        <w:rPr>
          <w:rFonts w:ascii="Times New Roman" w:hAnsi="Times New Roman" w:cs="Times New Roman"/>
          <w:lang w:val="sq-AL"/>
        </w:rPr>
        <w:t>ë</w:t>
      </w:r>
      <w:r w:rsidRPr="00CD685F">
        <w:rPr>
          <w:rFonts w:ascii="Times New Roman" w:hAnsi="Times New Roman" w:cs="Times New Roman"/>
          <w:lang w:val="sq-AL"/>
        </w:rPr>
        <w:t xml:space="preserve"> vendosur n</w:t>
      </w:r>
      <w:r w:rsidR="008E2534" w:rsidRPr="00CD685F">
        <w:rPr>
          <w:rFonts w:ascii="Times New Roman" w:hAnsi="Times New Roman" w:cs="Times New Roman"/>
          <w:lang w:val="sq-AL"/>
        </w:rPr>
        <w:t>ë</w:t>
      </w:r>
      <w:r w:rsidRPr="00CD685F">
        <w:rPr>
          <w:rFonts w:ascii="Times New Roman" w:hAnsi="Times New Roman" w:cs="Times New Roman"/>
          <w:lang w:val="sq-AL"/>
        </w:rPr>
        <w:t xml:space="preserve"> data baz</w:t>
      </w:r>
      <w:r w:rsidR="008E2534" w:rsidRPr="00CD685F">
        <w:rPr>
          <w:rFonts w:ascii="Times New Roman" w:hAnsi="Times New Roman" w:cs="Times New Roman"/>
          <w:lang w:val="sq-AL"/>
        </w:rPr>
        <w:t>ë</w:t>
      </w:r>
      <w:r w:rsidR="00A71750" w:rsidRPr="00CD685F">
        <w:rPr>
          <w:rFonts w:ascii="Times New Roman" w:hAnsi="Times New Roman" w:cs="Times New Roman"/>
          <w:lang w:val="sq-AL"/>
        </w:rPr>
        <w:t>.</w:t>
      </w:r>
      <w:r w:rsidRPr="00CD685F">
        <w:rPr>
          <w:rFonts w:ascii="Times New Roman" w:hAnsi="Times New Roman" w:cs="Times New Roman"/>
          <w:lang w:val="sq-AL"/>
        </w:rPr>
        <w:t xml:space="preserve"> T</w:t>
      </w:r>
      <w:r w:rsidR="008E2534" w:rsidRPr="00CD685F">
        <w:rPr>
          <w:rFonts w:ascii="Times New Roman" w:hAnsi="Times New Roman" w:cs="Times New Roman"/>
          <w:lang w:val="sq-AL"/>
        </w:rPr>
        <w:t>ë</w:t>
      </w:r>
      <w:r w:rsidRPr="00CD685F">
        <w:rPr>
          <w:rFonts w:ascii="Times New Roman" w:hAnsi="Times New Roman" w:cs="Times New Roman"/>
          <w:lang w:val="sq-AL"/>
        </w:rPr>
        <w:t xml:space="preserve"> gjitha k</w:t>
      </w:r>
      <w:r w:rsidR="008E2534" w:rsidRPr="00CD685F">
        <w:rPr>
          <w:rFonts w:ascii="Times New Roman" w:hAnsi="Times New Roman" w:cs="Times New Roman"/>
          <w:lang w:val="sq-AL"/>
        </w:rPr>
        <w:t>ë</w:t>
      </w:r>
      <w:r w:rsidRPr="00CD685F">
        <w:rPr>
          <w:rFonts w:ascii="Times New Roman" w:hAnsi="Times New Roman" w:cs="Times New Roman"/>
          <w:lang w:val="sq-AL"/>
        </w:rPr>
        <w:t>to familje do t</w:t>
      </w:r>
      <w:r w:rsidR="008E2534" w:rsidRPr="00CD685F">
        <w:rPr>
          <w:rFonts w:ascii="Times New Roman" w:hAnsi="Times New Roman" w:cs="Times New Roman"/>
          <w:lang w:val="sq-AL"/>
        </w:rPr>
        <w:t>ë</w:t>
      </w:r>
      <w:r w:rsidR="00A71750" w:rsidRPr="00CD685F">
        <w:rPr>
          <w:rFonts w:ascii="Times New Roman" w:hAnsi="Times New Roman" w:cs="Times New Roman"/>
          <w:lang w:val="sq-AL"/>
        </w:rPr>
        <w:t xml:space="preserve"> regj</w:t>
      </w:r>
      <w:r w:rsidRPr="00CD685F">
        <w:rPr>
          <w:rFonts w:ascii="Times New Roman" w:hAnsi="Times New Roman" w:cs="Times New Roman"/>
          <w:lang w:val="sq-AL"/>
        </w:rPr>
        <w:t>istrohen n</w:t>
      </w:r>
      <w:r w:rsidR="008E2534" w:rsidRPr="00CD685F">
        <w:rPr>
          <w:rFonts w:ascii="Times New Roman" w:hAnsi="Times New Roman" w:cs="Times New Roman"/>
          <w:lang w:val="sq-AL"/>
        </w:rPr>
        <w:t>ë</w:t>
      </w:r>
      <w:r w:rsidRPr="00CD685F">
        <w:rPr>
          <w:rFonts w:ascii="Times New Roman" w:hAnsi="Times New Roman" w:cs="Times New Roman"/>
          <w:lang w:val="sq-AL"/>
        </w:rPr>
        <w:t xml:space="preserve"> data baz</w:t>
      </w:r>
      <w:r w:rsidR="008E2534" w:rsidRPr="00CD685F">
        <w:rPr>
          <w:rFonts w:ascii="Times New Roman" w:hAnsi="Times New Roman" w:cs="Times New Roman"/>
          <w:lang w:val="sq-AL"/>
        </w:rPr>
        <w:t>ë</w:t>
      </w:r>
      <w:r w:rsidRPr="00CD685F">
        <w:rPr>
          <w:rFonts w:ascii="Times New Roman" w:hAnsi="Times New Roman" w:cs="Times New Roman"/>
          <w:lang w:val="sq-AL"/>
        </w:rPr>
        <w:t xml:space="preserve"> siç do t</w:t>
      </w:r>
      <w:r w:rsidR="008E2534" w:rsidRPr="00CD685F">
        <w:rPr>
          <w:rFonts w:ascii="Times New Roman" w:hAnsi="Times New Roman" w:cs="Times New Roman"/>
          <w:lang w:val="sq-AL"/>
        </w:rPr>
        <w:t>ë</w:t>
      </w:r>
      <w:r w:rsidRPr="00CD685F">
        <w:rPr>
          <w:rFonts w:ascii="Times New Roman" w:hAnsi="Times New Roman" w:cs="Times New Roman"/>
          <w:lang w:val="sq-AL"/>
        </w:rPr>
        <w:t xml:space="preserve"> p</w:t>
      </w:r>
      <w:r w:rsidR="008E2534" w:rsidRPr="00CD685F">
        <w:rPr>
          <w:rFonts w:ascii="Times New Roman" w:hAnsi="Times New Roman" w:cs="Times New Roman"/>
          <w:lang w:val="sq-AL"/>
        </w:rPr>
        <w:t>ë</w:t>
      </w:r>
      <w:r w:rsidRPr="00CD685F">
        <w:rPr>
          <w:rFonts w:ascii="Times New Roman" w:hAnsi="Times New Roman" w:cs="Times New Roman"/>
          <w:lang w:val="sq-AL"/>
        </w:rPr>
        <w:t>rshkruhet n</w:t>
      </w:r>
      <w:r w:rsidR="008E2534" w:rsidRPr="00CD685F">
        <w:rPr>
          <w:rFonts w:ascii="Times New Roman" w:hAnsi="Times New Roman" w:cs="Times New Roman"/>
          <w:lang w:val="sq-AL"/>
        </w:rPr>
        <w:t>ë</w:t>
      </w:r>
      <w:r w:rsidRPr="00CD685F">
        <w:rPr>
          <w:rFonts w:ascii="Times New Roman" w:hAnsi="Times New Roman" w:cs="Times New Roman"/>
          <w:lang w:val="sq-AL"/>
        </w:rPr>
        <w:t xml:space="preserve"> pjes</w:t>
      </w:r>
      <w:r w:rsidR="008E2534" w:rsidRPr="00CD685F">
        <w:rPr>
          <w:rFonts w:ascii="Times New Roman" w:hAnsi="Times New Roman" w:cs="Times New Roman"/>
          <w:lang w:val="sq-AL"/>
        </w:rPr>
        <w:t>ë</w:t>
      </w:r>
      <w:r w:rsidRPr="00CD685F">
        <w:rPr>
          <w:rFonts w:ascii="Times New Roman" w:hAnsi="Times New Roman" w:cs="Times New Roman"/>
          <w:lang w:val="sq-AL"/>
        </w:rPr>
        <w:t>t e planifikimit t</w:t>
      </w:r>
      <w:r w:rsidR="008E2534" w:rsidRPr="00CD685F">
        <w:rPr>
          <w:rFonts w:ascii="Times New Roman" w:hAnsi="Times New Roman" w:cs="Times New Roman"/>
          <w:lang w:val="sq-AL"/>
        </w:rPr>
        <w:t>ë</w:t>
      </w:r>
      <w:r w:rsidR="00A71750" w:rsidRPr="00CD685F">
        <w:rPr>
          <w:rFonts w:ascii="Times New Roman" w:hAnsi="Times New Roman" w:cs="Times New Roman"/>
          <w:lang w:val="sq-AL"/>
        </w:rPr>
        <w:t xml:space="preserve"> prezantuar</w:t>
      </w:r>
      <w:r w:rsidRPr="00CD685F">
        <w:rPr>
          <w:rFonts w:ascii="Times New Roman" w:hAnsi="Times New Roman" w:cs="Times New Roman"/>
          <w:lang w:val="sq-AL"/>
        </w:rPr>
        <w:t xml:space="preserve"> n</w:t>
      </w:r>
      <w:r w:rsidR="008E2534" w:rsidRPr="00CD685F">
        <w:rPr>
          <w:rFonts w:ascii="Times New Roman" w:hAnsi="Times New Roman" w:cs="Times New Roman"/>
          <w:lang w:val="sq-AL"/>
        </w:rPr>
        <w:t>ë</w:t>
      </w:r>
      <w:r w:rsidRPr="00CD685F">
        <w:rPr>
          <w:rFonts w:ascii="Times New Roman" w:hAnsi="Times New Roman" w:cs="Times New Roman"/>
          <w:lang w:val="sq-AL"/>
        </w:rPr>
        <w:t xml:space="preserve"> pjes</w:t>
      </w:r>
      <w:r w:rsidR="008E2534" w:rsidRPr="00CD685F">
        <w:rPr>
          <w:rFonts w:ascii="Times New Roman" w:hAnsi="Times New Roman" w:cs="Times New Roman"/>
          <w:lang w:val="sq-AL"/>
        </w:rPr>
        <w:t>ë</w:t>
      </w:r>
      <w:r w:rsidRPr="00CD685F">
        <w:rPr>
          <w:rFonts w:ascii="Times New Roman" w:hAnsi="Times New Roman" w:cs="Times New Roman"/>
          <w:lang w:val="sq-AL"/>
        </w:rPr>
        <w:t>t e m</w:t>
      </w:r>
      <w:r w:rsidR="008E2534" w:rsidRPr="00CD685F">
        <w:rPr>
          <w:rFonts w:ascii="Times New Roman" w:hAnsi="Times New Roman" w:cs="Times New Roman"/>
          <w:lang w:val="sq-AL"/>
        </w:rPr>
        <w:t>ë</w:t>
      </w:r>
      <w:r w:rsidRPr="00CD685F">
        <w:rPr>
          <w:rFonts w:ascii="Times New Roman" w:hAnsi="Times New Roman" w:cs="Times New Roman"/>
          <w:lang w:val="sq-AL"/>
        </w:rPr>
        <w:t>poshtme t</w:t>
      </w:r>
      <w:r w:rsidR="008E2534" w:rsidRPr="00CD685F">
        <w:rPr>
          <w:rFonts w:ascii="Times New Roman" w:hAnsi="Times New Roman" w:cs="Times New Roman"/>
          <w:lang w:val="sq-AL"/>
        </w:rPr>
        <w:t>ë</w:t>
      </w:r>
      <w:r w:rsidRPr="00CD685F">
        <w:rPr>
          <w:rFonts w:ascii="Times New Roman" w:hAnsi="Times New Roman" w:cs="Times New Roman"/>
          <w:lang w:val="sq-AL"/>
        </w:rPr>
        <w:t xml:space="preserve"> k</w:t>
      </w:r>
      <w:r w:rsidR="008E2534" w:rsidRPr="00CD685F">
        <w:rPr>
          <w:rFonts w:ascii="Times New Roman" w:hAnsi="Times New Roman" w:cs="Times New Roman"/>
          <w:lang w:val="sq-AL"/>
        </w:rPr>
        <w:t>ë</w:t>
      </w:r>
      <w:r w:rsidRPr="00CD685F">
        <w:rPr>
          <w:rFonts w:ascii="Times New Roman" w:hAnsi="Times New Roman" w:cs="Times New Roman"/>
          <w:lang w:val="sq-AL"/>
        </w:rPr>
        <w:t>tij programi.</w:t>
      </w:r>
    </w:p>
    <w:tbl>
      <w:tblPr>
        <w:tblW w:w="9798" w:type="dxa"/>
        <w:tblLayout w:type="fixed"/>
        <w:tblLook w:val="04A0" w:firstRow="1" w:lastRow="0" w:firstColumn="1" w:lastColumn="0" w:noHBand="0" w:noVBand="1"/>
      </w:tblPr>
      <w:tblGrid>
        <w:gridCol w:w="412"/>
        <w:gridCol w:w="941"/>
        <w:gridCol w:w="1705"/>
        <w:gridCol w:w="1364"/>
        <w:gridCol w:w="1278"/>
        <w:gridCol w:w="1705"/>
        <w:gridCol w:w="1278"/>
        <w:gridCol w:w="1115"/>
      </w:tblGrid>
      <w:tr w:rsidR="00C837CC" w:rsidRPr="00C837CC" w14:paraId="1B4A6148" w14:textId="77777777" w:rsidTr="00CF0290">
        <w:trPr>
          <w:trHeight w:val="221"/>
        </w:trPr>
        <w:tc>
          <w:tcPr>
            <w:tcW w:w="9798" w:type="dxa"/>
            <w:gridSpan w:val="8"/>
            <w:tcBorders>
              <w:top w:val="single" w:sz="8" w:space="0" w:color="auto"/>
              <w:left w:val="single" w:sz="8" w:space="0" w:color="auto"/>
              <w:bottom w:val="single" w:sz="8" w:space="0" w:color="auto"/>
              <w:right w:val="single" w:sz="8" w:space="0" w:color="000000"/>
            </w:tcBorders>
            <w:shd w:val="clear" w:color="000000" w:fill="FFF2CC"/>
            <w:vAlign w:val="center"/>
            <w:hideMark/>
          </w:tcPr>
          <w:p w14:paraId="3CFEF002" w14:textId="77777777" w:rsidR="00C837CC" w:rsidRPr="00C837CC" w:rsidRDefault="00C837CC" w:rsidP="00C837CC">
            <w:pPr>
              <w:spacing w:line="240" w:lineRule="auto"/>
              <w:ind w:left="0" w:right="0"/>
              <w:jc w:val="center"/>
              <w:rPr>
                <w:rFonts w:ascii="Book Antiqua" w:eastAsia="Times New Roman" w:hAnsi="Book Antiqua" w:cs="Calibri"/>
                <w:b/>
                <w:bCs/>
                <w:color w:val="000000"/>
                <w:sz w:val="18"/>
                <w:szCs w:val="18"/>
              </w:rPr>
            </w:pPr>
            <w:r w:rsidRPr="00C837CC">
              <w:rPr>
                <w:rFonts w:ascii="Book Antiqua" w:eastAsia="Times New Roman" w:hAnsi="Book Antiqua" w:cs="Calibri"/>
                <w:b/>
                <w:bCs/>
                <w:color w:val="000000"/>
                <w:sz w:val="18"/>
                <w:szCs w:val="18"/>
              </w:rPr>
              <w:t>GJENDJA E PROGRAMEVE TREVJEÇARE TE VEÇANTA PER BANIM NE KOMUNAT E KOSOVES 2020</w:t>
            </w:r>
          </w:p>
        </w:tc>
      </w:tr>
      <w:tr w:rsidR="00C837CC" w:rsidRPr="00C837CC" w14:paraId="516DF503" w14:textId="77777777" w:rsidTr="00CF0290">
        <w:trPr>
          <w:trHeight w:val="221"/>
        </w:trPr>
        <w:tc>
          <w:tcPr>
            <w:tcW w:w="412" w:type="dxa"/>
            <w:vMerge w:val="restart"/>
            <w:tcBorders>
              <w:top w:val="nil"/>
              <w:left w:val="single" w:sz="8" w:space="0" w:color="auto"/>
              <w:bottom w:val="single" w:sz="4" w:space="0" w:color="000000"/>
              <w:right w:val="single" w:sz="4" w:space="0" w:color="auto"/>
            </w:tcBorders>
            <w:shd w:val="clear" w:color="000000" w:fill="BFBFBF"/>
            <w:vAlign w:val="center"/>
            <w:hideMark/>
          </w:tcPr>
          <w:p w14:paraId="0F82D7DB" w14:textId="77777777" w:rsidR="00C837CC" w:rsidRPr="00C837CC" w:rsidRDefault="00C837CC" w:rsidP="00C837CC">
            <w:pPr>
              <w:spacing w:line="240" w:lineRule="auto"/>
              <w:ind w:left="0" w:right="0"/>
              <w:jc w:val="center"/>
              <w:rPr>
                <w:rFonts w:ascii="Book Antiqua" w:eastAsia="Times New Roman" w:hAnsi="Book Antiqua" w:cs="Calibri"/>
                <w:b/>
                <w:bCs/>
                <w:color w:val="000000"/>
                <w:sz w:val="18"/>
                <w:szCs w:val="18"/>
              </w:rPr>
            </w:pPr>
            <w:r w:rsidRPr="00C837CC">
              <w:rPr>
                <w:rFonts w:ascii="Book Antiqua" w:eastAsia="Times New Roman" w:hAnsi="Book Antiqua" w:cs="Calibri"/>
                <w:b/>
                <w:bCs/>
                <w:color w:val="000000"/>
                <w:sz w:val="18"/>
                <w:szCs w:val="18"/>
              </w:rPr>
              <w:t>Nr</w:t>
            </w:r>
          </w:p>
        </w:tc>
        <w:tc>
          <w:tcPr>
            <w:tcW w:w="941" w:type="dxa"/>
            <w:vMerge w:val="restart"/>
            <w:tcBorders>
              <w:top w:val="nil"/>
              <w:left w:val="single" w:sz="4" w:space="0" w:color="auto"/>
              <w:bottom w:val="single" w:sz="4" w:space="0" w:color="000000"/>
              <w:right w:val="single" w:sz="4" w:space="0" w:color="auto"/>
            </w:tcBorders>
            <w:shd w:val="clear" w:color="auto" w:fill="auto"/>
            <w:vAlign w:val="center"/>
            <w:hideMark/>
          </w:tcPr>
          <w:p w14:paraId="299FB817" w14:textId="77777777" w:rsidR="00C837CC" w:rsidRPr="00C837CC" w:rsidRDefault="00C837CC" w:rsidP="00C837CC">
            <w:pPr>
              <w:spacing w:line="240" w:lineRule="auto"/>
              <w:ind w:left="0" w:right="0"/>
              <w:rPr>
                <w:rFonts w:ascii="Book Antiqua" w:eastAsia="Times New Roman" w:hAnsi="Book Antiqua" w:cs="Calibri"/>
                <w:b/>
                <w:bCs/>
                <w:color w:val="000000"/>
                <w:sz w:val="18"/>
                <w:szCs w:val="18"/>
              </w:rPr>
            </w:pPr>
            <w:r w:rsidRPr="00C837CC">
              <w:rPr>
                <w:rFonts w:ascii="Book Antiqua" w:eastAsia="Times New Roman" w:hAnsi="Book Antiqua" w:cs="Calibri"/>
                <w:b/>
                <w:bCs/>
                <w:color w:val="000000"/>
                <w:sz w:val="18"/>
                <w:szCs w:val="18"/>
              </w:rPr>
              <w:t xml:space="preserve">Komuna </w:t>
            </w:r>
          </w:p>
        </w:tc>
        <w:tc>
          <w:tcPr>
            <w:tcW w:w="1705" w:type="dxa"/>
            <w:vMerge w:val="restart"/>
            <w:tcBorders>
              <w:top w:val="nil"/>
              <w:left w:val="single" w:sz="4" w:space="0" w:color="auto"/>
              <w:bottom w:val="single" w:sz="4" w:space="0" w:color="000000"/>
              <w:right w:val="single" w:sz="4" w:space="0" w:color="auto"/>
            </w:tcBorders>
            <w:shd w:val="clear" w:color="auto" w:fill="auto"/>
            <w:vAlign w:val="center"/>
            <w:hideMark/>
          </w:tcPr>
          <w:p w14:paraId="6F66016D" w14:textId="77777777" w:rsidR="00C837CC" w:rsidRPr="00C837CC" w:rsidRDefault="00C837CC" w:rsidP="00C837CC">
            <w:pPr>
              <w:spacing w:line="240" w:lineRule="auto"/>
              <w:ind w:left="0" w:right="0"/>
              <w:jc w:val="center"/>
              <w:rPr>
                <w:rFonts w:ascii="Book Antiqua" w:eastAsia="Times New Roman" w:hAnsi="Book Antiqua" w:cs="Calibri"/>
                <w:b/>
                <w:bCs/>
                <w:color w:val="000000"/>
                <w:sz w:val="18"/>
                <w:szCs w:val="18"/>
              </w:rPr>
            </w:pPr>
            <w:r w:rsidRPr="00C837CC">
              <w:rPr>
                <w:rFonts w:ascii="Book Antiqua" w:eastAsia="Times New Roman" w:hAnsi="Book Antiqua" w:cs="Calibri"/>
                <w:b/>
                <w:bCs/>
                <w:color w:val="000000"/>
                <w:sz w:val="18"/>
                <w:szCs w:val="18"/>
              </w:rPr>
              <w:t xml:space="preserve">Periudha Kohore </w:t>
            </w:r>
          </w:p>
        </w:tc>
        <w:tc>
          <w:tcPr>
            <w:tcW w:w="6738" w:type="dxa"/>
            <w:gridSpan w:val="5"/>
            <w:tcBorders>
              <w:top w:val="single" w:sz="8" w:space="0" w:color="auto"/>
              <w:left w:val="nil"/>
              <w:bottom w:val="single" w:sz="4" w:space="0" w:color="auto"/>
              <w:right w:val="single" w:sz="8" w:space="0" w:color="000000"/>
            </w:tcBorders>
            <w:shd w:val="clear" w:color="auto" w:fill="auto"/>
            <w:vAlign w:val="center"/>
            <w:hideMark/>
          </w:tcPr>
          <w:p w14:paraId="37519FD8" w14:textId="77777777" w:rsidR="00C837CC" w:rsidRPr="00C837CC" w:rsidRDefault="00C837CC" w:rsidP="00C837CC">
            <w:pPr>
              <w:spacing w:line="240" w:lineRule="auto"/>
              <w:ind w:left="0" w:right="0"/>
              <w:jc w:val="center"/>
              <w:rPr>
                <w:rFonts w:ascii="Book Antiqua" w:eastAsia="Times New Roman" w:hAnsi="Book Antiqua" w:cs="Calibri"/>
                <w:b/>
                <w:bCs/>
                <w:color w:val="000000"/>
                <w:sz w:val="18"/>
                <w:szCs w:val="18"/>
              </w:rPr>
            </w:pPr>
            <w:r w:rsidRPr="00C837CC">
              <w:rPr>
                <w:rFonts w:ascii="Book Antiqua" w:eastAsia="Times New Roman" w:hAnsi="Book Antiqua" w:cs="Calibri"/>
                <w:b/>
                <w:bCs/>
                <w:color w:val="000000"/>
                <w:sz w:val="18"/>
                <w:szCs w:val="18"/>
              </w:rPr>
              <w:t>Numri i kërkesave sipas kategorive</w:t>
            </w:r>
          </w:p>
        </w:tc>
      </w:tr>
      <w:tr w:rsidR="00C837CC" w:rsidRPr="00C837CC" w14:paraId="2B311698" w14:textId="77777777" w:rsidTr="00CF0290">
        <w:trPr>
          <w:trHeight w:val="239"/>
        </w:trPr>
        <w:tc>
          <w:tcPr>
            <w:tcW w:w="412" w:type="dxa"/>
            <w:vMerge/>
            <w:tcBorders>
              <w:top w:val="nil"/>
              <w:left w:val="single" w:sz="8" w:space="0" w:color="auto"/>
              <w:bottom w:val="single" w:sz="4" w:space="0" w:color="000000"/>
              <w:right w:val="single" w:sz="4" w:space="0" w:color="auto"/>
            </w:tcBorders>
            <w:vAlign w:val="center"/>
            <w:hideMark/>
          </w:tcPr>
          <w:p w14:paraId="025D623D" w14:textId="77777777" w:rsidR="00C837CC" w:rsidRPr="00C837CC" w:rsidRDefault="00C837CC" w:rsidP="00C837CC">
            <w:pPr>
              <w:spacing w:line="240" w:lineRule="auto"/>
              <w:ind w:left="0" w:right="0"/>
              <w:rPr>
                <w:rFonts w:ascii="Book Antiqua" w:eastAsia="Times New Roman" w:hAnsi="Book Antiqua" w:cs="Calibri"/>
                <w:b/>
                <w:bCs/>
                <w:color w:val="000000"/>
                <w:sz w:val="18"/>
                <w:szCs w:val="18"/>
              </w:rPr>
            </w:pPr>
          </w:p>
        </w:tc>
        <w:tc>
          <w:tcPr>
            <w:tcW w:w="941" w:type="dxa"/>
            <w:vMerge/>
            <w:tcBorders>
              <w:top w:val="nil"/>
              <w:left w:val="single" w:sz="4" w:space="0" w:color="auto"/>
              <w:bottom w:val="single" w:sz="4" w:space="0" w:color="000000"/>
              <w:right w:val="single" w:sz="4" w:space="0" w:color="auto"/>
            </w:tcBorders>
            <w:vAlign w:val="center"/>
            <w:hideMark/>
          </w:tcPr>
          <w:p w14:paraId="538E7216" w14:textId="77777777" w:rsidR="00C837CC" w:rsidRPr="00C837CC" w:rsidRDefault="00C837CC" w:rsidP="00C837CC">
            <w:pPr>
              <w:spacing w:line="240" w:lineRule="auto"/>
              <w:ind w:left="0" w:right="0"/>
              <w:rPr>
                <w:rFonts w:ascii="Book Antiqua" w:eastAsia="Times New Roman" w:hAnsi="Book Antiqua" w:cs="Calibri"/>
                <w:b/>
                <w:bCs/>
                <w:color w:val="000000"/>
                <w:sz w:val="18"/>
                <w:szCs w:val="18"/>
              </w:rPr>
            </w:pPr>
          </w:p>
        </w:tc>
        <w:tc>
          <w:tcPr>
            <w:tcW w:w="1705" w:type="dxa"/>
            <w:vMerge/>
            <w:tcBorders>
              <w:top w:val="nil"/>
              <w:left w:val="single" w:sz="4" w:space="0" w:color="auto"/>
              <w:bottom w:val="single" w:sz="4" w:space="0" w:color="000000"/>
              <w:right w:val="single" w:sz="4" w:space="0" w:color="auto"/>
            </w:tcBorders>
            <w:vAlign w:val="center"/>
            <w:hideMark/>
          </w:tcPr>
          <w:p w14:paraId="1ABB8B1E" w14:textId="77777777" w:rsidR="00C837CC" w:rsidRPr="00C837CC" w:rsidRDefault="00C837CC" w:rsidP="00C837CC">
            <w:pPr>
              <w:spacing w:line="240" w:lineRule="auto"/>
              <w:ind w:left="0" w:right="0"/>
              <w:rPr>
                <w:rFonts w:ascii="Book Antiqua" w:eastAsia="Times New Roman" w:hAnsi="Book Antiqua" w:cs="Calibri"/>
                <w:b/>
                <w:bCs/>
                <w:color w:val="000000"/>
                <w:sz w:val="18"/>
                <w:szCs w:val="18"/>
              </w:rPr>
            </w:pPr>
          </w:p>
        </w:tc>
        <w:tc>
          <w:tcPr>
            <w:tcW w:w="1364" w:type="dxa"/>
            <w:tcBorders>
              <w:top w:val="nil"/>
              <w:left w:val="nil"/>
              <w:bottom w:val="single" w:sz="4" w:space="0" w:color="auto"/>
              <w:right w:val="single" w:sz="4" w:space="0" w:color="auto"/>
            </w:tcBorders>
            <w:shd w:val="clear" w:color="auto" w:fill="auto"/>
            <w:hideMark/>
          </w:tcPr>
          <w:p w14:paraId="27D4AF34" w14:textId="77777777" w:rsidR="00C837CC" w:rsidRPr="00C837CC" w:rsidRDefault="00C837CC" w:rsidP="00C837CC">
            <w:pPr>
              <w:spacing w:line="240" w:lineRule="auto"/>
              <w:ind w:left="0" w:right="0"/>
              <w:jc w:val="center"/>
              <w:rPr>
                <w:rFonts w:ascii="Book Antiqua" w:eastAsia="Times New Roman" w:hAnsi="Book Antiqua" w:cs="Calibri"/>
                <w:b/>
                <w:bCs/>
                <w:color w:val="000000"/>
                <w:sz w:val="18"/>
                <w:szCs w:val="18"/>
              </w:rPr>
            </w:pPr>
            <w:r w:rsidRPr="00C837CC">
              <w:rPr>
                <w:rFonts w:ascii="Book Antiqua" w:eastAsia="Times New Roman" w:hAnsi="Book Antiqua" w:cs="Calibri"/>
                <w:b/>
                <w:bCs/>
                <w:color w:val="000000"/>
                <w:sz w:val="18"/>
                <w:szCs w:val="18"/>
              </w:rPr>
              <w:t>Rastet sociale</w:t>
            </w:r>
          </w:p>
        </w:tc>
        <w:tc>
          <w:tcPr>
            <w:tcW w:w="1278" w:type="dxa"/>
            <w:tcBorders>
              <w:top w:val="nil"/>
              <w:left w:val="nil"/>
              <w:bottom w:val="single" w:sz="4" w:space="0" w:color="auto"/>
              <w:right w:val="single" w:sz="4" w:space="0" w:color="auto"/>
            </w:tcBorders>
            <w:shd w:val="clear" w:color="auto" w:fill="auto"/>
            <w:hideMark/>
          </w:tcPr>
          <w:p w14:paraId="2552254D" w14:textId="77777777" w:rsidR="00C837CC" w:rsidRPr="00C837CC" w:rsidRDefault="00C837CC" w:rsidP="00C837CC">
            <w:pPr>
              <w:spacing w:line="240" w:lineRule="auto"/>
              <w:ind w:left="0" w:right="0"/>
              <w:jc w:val="center"/>
              <w:rPr>
                <w:rFonts w:ascii="Book Antiqua" w:eastAsia="Times New Roman" w:hAnsi="Book Antiqua" w:cs="Calibri"/>
                <w:b/>
                <w:bCs/>
                <w:color w:val="000000"/>
                <w:sz w:val="16"/>
                <w:szCs w:val="16"/>
              </w:rPr>
            </w:pPr>
            <w:r w:rsidRPr="00C837CC">
              <w:rPr>
                <w:rFonts w:ascii="Book Antiqua" w:eastAsia="Times New Roman" w:hAnsi="Book Antiqua" w:cs="Calibri"/>
                <w:b/>
                <w:bCs/>
                <w:color w:val="000000"/>
                <w:sz w:val="16"/>
                <w:szCs w:val="16"/>
              </w:rPr>
              <w:t>Rom ashkali egjiptian</w:t>
            </w:r>
          </w:p>
        </w:tc>
        <w:tc>
          <w:tcPr>
            <w:tcW w:w="1705" w:type="dxa"/>
            <w:tcBorders>
              <w:top w:val="nil"/>
              <w:left w:val="nil"/>
              <w:bottom w:val="single" w:sz="4" w:space="0" w:color="auto"/>
              <w:right w:val="single" w:sz="4" w:space="0" w:color="auto"/>
            </w:tcBorders>
            <w:shd w:val="clear" w:color="auto" w:fill="auto"/>
            <w:hideMark/>
          </w:tcPr>
          <w:p w14:paraId="5B6DB26B" w14:textId="77777777" w:rsidR="00C837CC" w:rsidRPr="00C837CC" w:rsidRDefault="00C837CC" w:rsidP="00C837CC">
            <w:pPr>
              <w:spacing w:line="240" w:lineRule="auto"/>
              <w:ind w:left="0" w:right="0"/>
              <w:jc w:val="center"/>
              <w:rPr>
                <w:rFonts w:ascii="Book Antiqua" w:eastAsia="Times New Roman" w:hAnsi="Book Antiqua" w:cs="Calibri"/>
                <w:b/>
                <w:bCs/>
                <w:color w:val="000000"/>
                <w:sz w:val="16"/>
                <w:szCs w:val="16"/>
              </w:rPr>
            </w:pPr>
            <w:r w:rsidRPr="00C837CC">
              <w:rPr>
                <w:rFonts w:ascii="Book Antiqua" w:eastAsia="Times New Roman" w:hAnsi="Book Antiqua" w:cs="Calibri"/>
                <w:b/>
                <w:bCs/>
                <w:color w:val="000000"/>
                <w:sz w:val="16"/>
                <w:szCs w:val="16"/>
              </w:rPr>
              <w:t xml:space="preserve">F. e dëshm. dhe inval. </w:t>
            </w:r>
          </w:p>
        </w:tc>
        <w:tc>
          <w:tcPr>
            <w:tcW w:w="1278" w:type="dxa"/>
            <w:tcBorders>
              <w:top w:val="nil"/>
              <w:left w:val="nil"/>
              <w:bottom w:val="single" w:sz="4" w:space="0" w:color="auto"/>
              <w:right w:val="single" w:sz="4" w:space="0" w:color="auto"/>
            </w:tcBorders>
            <w:shd w:val="clear" w:color="auto" w:fill="auto"/>
            <w:hideMark/>
          </w:tcPr>
          <w:p w14:paraId="1A629C99" w14:textId="77777777" w:rsidR="00C837CC" w:rsidRPr="00C837CC" w:rsidRDefault="00C837CC" w:rsidP="00C837CC">
            <w:pPr>
              <w:spacing w:line="240" w:lineRule="auto"/>
              <w:ind w:left="0" w:right="0"/>
              <w:jc w:val="center"/>
              <w:rPr>
                <w:rFonts w:ascii="Book Antiqua" w:eastAsia="Times New Roman" w:hAnsi="Book Antiqua" w:cs="Calibri"/>
                <w:b/>
                <w:bCs/>
                <w:color w:val="000000"/>
                <w:sz w:val="18"/>
                <w:szCs w:val="18"/>
              </w:rPr>
            </w:pPr>
            <w:r w:rsidRPr="00C837CC">
              <w:rPr>
                <w:rFonts w:ascii="Book Antiqua" w:eastAsia="Times New Roman" w:hAnsi="Book Antiqua" w:cs="Calibri"/>
                <w:b/>
                <w:bCs/>
                <w:color w:val="000000"/>
                <w:sz w:val="18"/>
                <w:szCs w:val="18"/>
              </w:rPr>
              <w:t>Të kthyerit</w:t>
            </w:r>
          </w:p>
        </w:tc>
        <w:tc>
          <w:tcPr>
            <w:tcW w:w="1111" w:type="dxa"/>
            <w:tcBorders>
              <w:top w:val="nil"/>
              <w:left w:val="nil"/>
              <w:bottom w:val="single" w:sz="4" w:space="0" w:color="auto"/>
              <w:right w:val="single" w:sz="8" w:space="0" w:color="auto"/>
            </w:tcBorders>
            <w:shd w:val="clear" w:color="auto" w:fill="auto"/>
            <w:hideMark/>
          </w:tcPr>
          <w:p w14:paraId="541E585F" w14:textId="77777777" w:rsidR="00C837CC" w:rsidRPr="00C837CC" w:rsidRDefault="00C837CC" w:rsidP="00C837CC">
            <w:pPr>
              <w:spacing w:line="240" w:lineRule="auto"/>
              <w:ind w:left="0" w:right="0"/>
              <w:rPr>
                <w:rFonts w:ascii="Book Antiqua" w:eastAsia="Times New Roman" w:hAnsi="Book Antiqua" w:cs="Calibri"/>
                <w:b/>
                <w:bCs/>
                <w:color w:val="000000"/>
                <w:sz w:val="18"/>
                <w:szCs w:val="18"/>
              </w:rPr>
            </w:pPr>
            <w:r w:rsidRPr="00C837CC">
              <w:rPr>
                <w:rFonts w:ascii="Book Antiqua" w:eastAsia="Times New Roman" w:hAnsi="Book Antiqua" w:cs="Calibri"/>
                <w:b/>
                <w:bCs/>
                <w:color w:val="000000"/>
                <w:sz w:val="18"/>
                <w:szCs w:val="18"/>
              </w:rPr>
              <w:t>Të riatdhes.</w:t>
            </w:r>
          </w:p>
        </w:tc>
      </w:tr>
      <w:tr w:rsidR="00C837CC" w:rsidRPr="00C837CC" w14:paraId="40087A49" w14:textId="77777777" w:rsidTr="00CF0290">
        <w:trPr>
          <w:trHeight w:val="198"/>
        </w:trPr>
        <w:tc>
          <w:tcPr>
            <w:tcW w:w="412" w:type="dxa"/>
            <w:tcBorders>
              <w:top w:val="nil"/>
              <w:left w:val="single" w:sz="8" w:space="0" w:color="auto"/>
              <w:bottom w:val="single" w:sz="4" w:space="0" w:color="auto"/>
              <w:right w:val="single" w:sz="4" w:space="0" w:color="auto"/>
            </w:tcBorders>
            <w:shd w:val="clear" w:color="000000" w:fill="BFBFBF"/>
            <w:noWrap/>
            <w:vAlign w:val="center"/>
            <w:hideMark/>
          </w:tcPr>
          <w:p w14:paraId="153C9625" w14:textId="5956E3BF" w:rsidR="00C837CC" w:rsidRPr="00C837CC" w:rsidRDefault="00C837CC" w:rsidP="00C837CC">
            <w:pPr>
              <w:spacing w:line="240" w:lineRule="auto"/>
              <w:ind w:left="0" w:right="0"/>
              <w:jc w:val="center"/>
              <w:rPr>
                <w:rFonts w:ascii="Book Antiqua" w:eastAsia="Times New Roman" w:hAnsi="Book Antiqua" w:cs="Calibri"/>
                <w:b/>
                <w:bCs/>
                <w:color w:val="000000"/>
                <w:sz w:val="14"/>
                <w:szCs w:val="14"/>
              </w:rPr>
            </w:pPr>
          </w:p>
        </w:tc>
        <w:tc>
          <w:tcPr>
            <w:tcW w:w="941" w:type="dxa"/>
            <w:tcBorders>
              <w:top w:val="nil"/>
              <w:left w:val="nil"/>
              <w:bottom w:val="single" w:sz="4" w:space="0" w:color="auto"/>
              <w:right w:val="single" w:sz="4" w:space="0" w:color="auto"/>
            </w:tcBorders>
            <w:shd w:val="clear" w:color="000000" w:fill="FFFFFF"/>
            <w:noWrap/>
            <w:vAlign w:val="center"/>
            <w:hideMark/>
          </w:tcPr>
          <w:p w14:paraId="5058C383" w14:textId="6006FC56" w:rsidR="00C837CC" w:rsidRPr="00C837CC" w:rsidRDefault="00C837CC" w:rsidP="00C837CC">
            <w:pPr>
              <w:spacing w:line="240" w:lineRule="auto"/>
              <w:ind w:left="0" w:right="0"/>
              <w:rPr>
                <w:rFonts w:ascii="Book Antiqua" w:eastAsia="Times New Roman" w:hAnsi="Book Antiqua" w:cs="Calibri"/>
                <w:b/>
                <w:bCs/>
                <w:color w:val="000000"/>
                <w:sz w:val="14"/>
                <w:szCs w:val="14"/>
              </w:rPr>
            </w:pPr>
            <w:r>
              <w:rPr>
                <w:rFonts w:ascii="Book Antiqua" w:eastAsia="Times New Roman" w:hAnsi="Book Antiqua" w:cs="Calibri"/>
                <w:b/>
                <w:bCs/>
                <w:color w:val="000000"/>
                <w:sz w:val="14"/>
                <w:szCs w:val="14"/>
              </w:rPr>
              <w:t>Shtime</w:t>
            </w:r>
          </w:p>
        </w:tc>
        <w:tc>
          <w:tcPr>
            <w:tcW w:w="1705" w:type="dxa"/>
            <w:tcBorders>
              <w:top w:val="nil"/>
              <w:left w:val="nil"/>
              <w:bottom w:val="single" w:sz="4" w:space="0" w:color="auto"/>
              <w:right w:val="single" w:sz="4" w:space="0" w:color="auto"/>
            </w:tcBorders>
            <w:shd w:val="clear" w:color="000000" w:fill="70AD47"/>
            <w:noWrap/>
            <w:vAlign w:val="bottom"/>
            <w:hideMark/>
          </w:tcPr>
          <w:p w14:paraId="785149A9" w14:textId="072D40E7" w:rsidR="00C837CC" w:rsidRPr="00C837CC" w:rsidRDefault="00C837CC" w:rsidP="00C837CC">
            <w:pPr>
              <w:spacing w:line="240" w:lineRule="auto"/>
              <w:ind w:left="0" w:right="0"/>
              <w:jc w:val="center"/>
              <w:rPr>
                <w:rFonts w:ascii="Book Antiqua" w:eastAsia="Times New Roman" w:hAnsi="Book Antiqua" w:cs="Calibri"/>
                <w:b/>
                <w:bCs/>
                <w:color w:val="000000"/>
                <w:sz w:val="14"/>
                <w:szCs w:val="14"/>
              </w:rPr>
            </w:pPr>
            <w:r w:rsidRPr="00C837CC">
              <w:rPr>
                <w:rFonts w:ascii="Book Antiqua" w:eastAsia="Times New Roman" w:hAnsi="Book Antiqua" w:cs="Calibri"/>
                <w:b/>
                <w:bCs/>
                <w:color w:val="000000"/>
                <w:sz w:val="14"/>
                <w:szCs w:val="14"/>
              </w:rPr>
              <w:t>20</w:t>
            </w:r>
            <w:r>
              <w:rPr>
                <w:rFonts w:ascii="Book Antiqua" w:eastAsia="Times New Roman" w:hAnsi="Book Antiqua" w:cs="Calibri"/>
                <w:b/>
                <w:bCs/>
                <w:color w:val="000000"/>
                <w:sz w:val="14"/>
                <w:szCs w:val="14"/>
              </w:rPr>
              <w:t>20</w:t>
            </w:r>
            <w:r w:rsidRPr="00C837CC">
              <w:rPr>
                <w:rFonts w:ascii="Book Antiqua" w:eastAsia="Times New Roman" w:hAnsi="Book Antiqua" w:cs="Calibri"/>
                <w:b/>
                <w:bCs/>
                <w:color w:val="000000"/>
                <w:sz w:val="14"/>
                <w:szCs w:val="14"/>
              </w:rPr>
              <w:t>-202</w:t>
            </w:r>
            <w:r>
              <w:rPr>
                <w:rFonts w:ascii="Book Antiqua" w:eastAsia="Times New Roman" w:hAnsi="Book Antiqua" w:cs="Calibri"/>
                <w:b/>
                <w:bCs/>
                <w:color w:val="000000"/>
                <w:sz w:val="14"/>
                <w:szCs w:val="14"/>
              </w:rPr>
              <w:t>2</w:t>
            </w:r>
          </w:p>
        </w:tc>
        <w:tc>
          <w:tcPr>
            <w:tcW w:w="1364" w:type="dxa"/>
            <w:tcBorders>
              <w:top w:val="nil"/>
              <w:left w:val="nil"/>
              <w:bottom w:val="single" w:sz="4" w:space="0" w:color="auto"/>
              <w:right w:val="single" w:sz="4" w:space="0" w:color="auto"/>
            </w:tcBorders>
            <w:shd w:val="clear" w:color="000000" w:fill="FFFFFF"/>
            <w:noWrap/>
            <w:vAlign w:val="center"/>
          </w:tcPr>
          <w:p w14:paraId="6183C6C3" w14:textId="0DEA7574" w:rsidR="00C837CC" w:rsidRPr="00C837CC" w:rsidRDefault="002D66E3" w:rsidP="00C837CC">
            <w:pPr>
              <w:spacing w:line="240" w:lineRule="auto"/>
              <w:ind w:left="0" w:right="0"/>
              <w:jc w:val="center"/>
              <w:rPr>
                <w:rFonts w:ascii="Book Antiqua" w:eastAsia="Times New Roman" w:hAnsi="Book Antiqua" w:cs="Calibri"/>
                <w:b/>
                <w:bCs/>
                <w:color w:val="000000"/>
                <w:sz w:val="14"/>
                <w:szCs w:val="14"/>
              </w:rPr>
            </w:pPr>
            <w:r>
              <w:rPr>
                <w:rFonts w:ascii="Book Antiqua" w:eastAsia="Times New Roman" w:hAnsi="Book Antiqua" w:cs="Calibri"/>
                <w:b/>
                <w:bCs/>
                <w:color w:val="000000"/>
                <w:sz w:val="14"/>
                <w:szCs w:val="14"/>
              </w:rPr>
              <w:t>12</w:t>
            </w:r>
          </w:p>
        </w:tc>
        <w:tc>
          <w:tcPr>
            <w:tcW w:w="1278" w:type="dxa"/>
            <w:tcBorders>
              <w:top w:val="nil"/>
              <w:left w:val="nil"/>
              <w:bottom w:val="single" w:sz="4" w:space="0" w:color="auto"/>
              <w:right w:val="single" w:sz="4" w:space="0" w:color="auto"/>
            </w:tcBorders>
            <w:shd w:val="clear" w:color="000000" w:fill="FFFFFF"/>
            <w:vAlign w:val="center"/>
          </w:tcPr>
          <w:p w14:paraId="176D161C" w14:textId="6E5053E8" w:rsidR="00C837CC" w:rsidRPr="00C837CC" w:rsidRDefault="006914DD" w:rsidP="00C837CC">
            <w:pPr>
              <w:spacing w:line="240" w:lineRule="auto"/>
              <w:ind w:left="0" w:right="0"/>
              <w:jc w:val="center"/>
              <w:rPr>
                <w:rFonts w:ascii="Book Antiqua" w:eastAsia="Times New Roman" w:hAnsi="Book Antiqua" w:cs="Calibri"/>
                <w:b/>
                <w:bCs/>
                <w:color w:val="000000"/>
                <w:sz w:val="14"/>
                <w:szCs w:val="14"/>
              </w:rPr>
            </w:pPr>
            <w:r>
              <w:rPr>
                <w:rFonts w:ascii="Book Antiqua" w:eastAsia="Times New Roman" w:hAnsi="Book Antiqua" w:cs="Calibri"/>
                <w:b/>
                <w:bCs/>
                <w:color w:val="000000"/>
                <w:sz w:val="14"/>
                <w:szCs w:val="14"/>
              </w:rPr>
              <w:t>12</w:t>
            </w:r>
          </w:p>
        </w:tc>
        <w:tc>
          <w:tcPr>
            <w:tcW w:w="1705" w:type="dxa"/>
            <w:tcBorders>
              <w:top w:val="nil"/>
              <w:left w:val="nil"/>
              <w:bottom w:val="single" w:sz="4" w:space="0" w:color="auto"/>
              <w:right w:val="single" w:sz="4" w:space="0" w:color="auto"/>
            </w:tcBorders>
            <w:shd w:val="clear" w:color="000000" w:fill="FFFFFF"/>
            <w:noWrap/>
            <w:vAlign w:val="center"/>
          </w:tcPr>
          <w:p w14:paraId="4EF5FFE5" w14:textId="0F2D8742" w:rsidR="00C837CC" w:rsidRPr="00C837CC" w:rsidRDefault="00C837CC" w:rsidP="00C837CC">
            <w:pPr>
              <w:spacing w:line="240" w:lineRule="auto"/>
              <w:ind w:left="0" w:right="0"/>
              <w:jc w:val="center"/>
              <w:rPr>
                <w:rFonts w:ascii="Book Antiqua" w:eastAsia="Times New Roman" w:hAnsi="Book Antiqua" w:cs="Calibri"/>
                <w:b/>
                <w:bCs/>
                <w:color w:val="000000"/>
                <w:sz w:val="14"/>
                <w:szCs w:val="14"/>
              </w:rPr>
            </w:pPr>
          </w:p>
        </w:tc>
        <w:tc>
          <w:tcPr>
            <w:tcW w:w="1278" w:type="dxa"/>
            <w:tcBorders>
              <w:top w:val="nil"/>
              <w:left w:val="nil"/>
              <w:bottom w:val="single" w:sz="4" w:space="0" w:color="auto"/>
              <w:right w:val="single" w:sz="4" w:space="0" w:color="auto"/>
            </w:tcBorders>
            <w:shd w:val="clear" w:color="000000" w:fill="FFFFFF"/>
            <w:noWrap/>
            <w:vAlign w:val="center"/>
          </w:tcPr>
          <w:p w14:paraId="4E66D838" w14:textId="49D1C2DD" w:rsidR="00C837CC" w:rsidRPr="00C837CC" w:rsidRDefault="00C837CC" w:rsidP="00C837CC">
            <w:pPr>
              <w:spacing w:line="240" w:lineRule="auto"/>
              <w:ind w:left="0" w:right="0"/>
              <w:jc w:val="center"/>
              <w:rPr>
                <w:rFonts w:ascii="Book Antiqua" w:eastAsia="Times New Roman" w:hAnsi="Book Antiqua" w:cs="Calibri"/>
                <w:b/>
                <w:bCs/>
                <w:color w:val="000000"/>
                <w:sz w:val="14"/>
                <w:szCs w:val="14"/>
              </w:rPr>
            </w:pPr>
          </w:p>
        </w:tc>
        <w:tc>
          <w:tcPr>
            <w:tcW w:w="1111" w:type="dxa"/>
            <w:tcBorders>
              <w:top w:val="nil"/>
              <w:left w:val="nil"/>
              <w:bottom w:val="single" w:sz="4" w:space="0" w:color="auto"/>
              <w:right w:val="single" w:sz="8" w:space="0" w:color="auto"/>
            </w:tcBorders>
            <w:shd w:val="clear" w:color="000000" w:fill="FFFFFF"/>
            <w:noWrap/>
            <w:vAlign w:val="center"/>
          </w:tcPr>
          <w:p w14:paraId="5A81C8FD" w14:textId="1AAFE471" w:rsidR="00C837CC" w:rsidRPr="00C837CC" w:rsidRDefault="006914DD" w:rsidP="00C837CC">
            <w:pPr>
              <w:spacing w:line="240" w:lineRule="auto"/>
              <w:ind w:left="0" w:right="0"/>
              <w:jc w:val="center"/>
              <w:rPr>
                <w:rFonts w:ascii="Book Antiqua" w:eastAsia="Times New Roman" w:hAnsi="Book Antiqua" w:cs="Calibri"/>
                <w:b/>
                <w:bCs/>
                <w:color w:val="000000"/>
                <w:sz w:val="14"/>
                <w:szCs w:val="14"/>
              </w:rPr>
            </w:pPr>
            <w:r>
              <w:rPr>
                <w:rFonts w:ascii="Book Antiqua" w:eastAsia="Times New Roman" w:hAnsi="Book Antiqua" w:cs="Calibri"/>
                <w:b/>
                <w:bCs/>
                <w:color w:val="000000"/>
                <w:sz w:val="14"/>
                <w:szCs w:val="14"/>
              </w:rPr>
              <w:t>1</w:t>
            </w:r>
          </w:p>
        </w:tc>
      </w:tr>
    </w:tbl>
    <w:p w14:paraId="1CF684E0" w14:textId="77777777" w:rsidR="00DE512B" w:rsidRPr="00CD685F" w:rsidRDefault="00DE512B" w:rsidP="007F4D4A">
      <w:pPr>
        <w:pStyle w:val="Heading1"/>
        <w:rPr>
          <w:color w:val="auto"/>
          <w:lang w:val="sq-AL"/>
        </w:rPr>
      </w:pPr>
      <w:bookmarkStart w:id="64" w:name="_Toc30681370"/>
      <w:bookmarkStart w:id="65" w:name="_Toc32310846"/>
      <w:r w:rsidRPr="00CD685F">
        <w:rPr>
          <w:color w:val="auto"/>
          <w:lang w:val="sq-AL"/>
        </w:rPr>
        <w:t>KATEG</w:t>
      </w:r>
      <w:r w:rsidR="00DD4859" w:rsidRPr="00CD685F">
        <w:rPr>
          <w:color w:val="auto"/>
          <w:lang w:val="sq-AL"/>
        </w:rPr>
        <w:t>ORIT</w:t>
      </w:r>
      <w:r w:rsidR="002C538D" w:rsidRPr="00CD685F">
        <w:rPr>
          <w:color w:val="auto"/>
          <w:lang w:val="sq-AL"/>
        </w:rPr>
        <w:t>Ë</w:t>
      </w:r>
      <w:r w:rsidRPr="00CD685F">
        <w:rPr>
          <w:color w:val="auto"/>
          <w:lang w:val="sq-AL"/>
        </w:rPr>
        <w:t xml:space="preserve"> E SYNUARA</w:t>
      </w:r>
      <w:bookmarkEnd w:id="64"/>
      <w:bookmarkEnd w:id="65"/>
    </w:p>
    <w:p w14:paraId="12EA8B4D" w14:textId="3CA66907" w:rsidR="00DE512B" w:rsidRPr="00CD685F" w:rsidRDefault="00DE512B" w:rsidP="00A10B14">
      <w:pPr>
        <w:pStyle w:val="CommentText"/>
        <w:tabs>
          <w:tab w:val="left" w:pos="9360"/>
        </w:tabs>
        <w:spacing w:before="120" w:after="120" w:line="276" w:lineRule="auto"/>
        <w:ind w:left="0" w:firstLine="0"/>
        <w:rPr>
          <w:sz w:val="24"/>
          <w:szCs w:val="24"/>
          <w:lang w:val="sq-AL"/>
        </w:rPr>
      </w:pPr>
      <w:r w:rsidRPr="00CD685F">
        <w:rPr>
          <w:sz w:val="24"/>
          <w:szCs w:val="24"/>
          <w:lang w:val="sq-AL"/>
        </w:rPr>
        <w:t>Kategorizimi dhe specifikimi do të rregullohet sipas bazës ligjore duke i definuar balancën ndërmjet kategorive të synuara nëpër vite të aplikimit sipas të cilit do të përcaktohen kriteret e caktuara për familjet përfituese të cilat do të kenë për bazë: karakteristikat sociale dhe ekonomike të familjeve që presin ndihmën nga autoritetet komunale për të zgjidhur problemet e</w:t>
      </w:r>
      <w:r w:rsidR="004F0795">
        <w:rPr>
          <w:sz w:val="24"/>
          <w:szCs w:val="24"/>
          <w:lang w:val="sq-AL"/>
        </w:rPr>
        <w:t xml:space="preserve"> </w:t>
      </w:r>
      <w:r w:rsidRPr="00CD685F">
        <w:rPr>
          <w:sz w:val="24"/>
          <w:szCs w:val="24"/>
          <w:lang w:val="sq-AL"/>
        </w:rPr>
        <w:t>banimit.</w:t>
      </w:r>
    </w:p>
    <w:p w14:paraId="4AEEBDF2" w14:textId="6570F410" w:rsidR="00DE512B" w:rsidRPr="00CD685F" w:rsidRDefault="00DE512B" w:rsidP="00A10B14">
      <w:pPr>
        <w:tabs>
          <w:tab w:val="left" w:pos="9360"/>
        </w:tabs>
        <w:spacing w:before="120" w:after="120" w:line="276" w:lineRule="auto"/>
        <w:ind w:left="0" w:right="0"/>
        <w:jc w:val="both"/>
        <w:rPr>
          <w:rFonts w:ascii="Times New Roman" w:hAnsi="Times New Roman" w:cs="Times New Roman"/>
          <w:bCs/>
          <w:lang w:val="sq-AL"/>
        </w:rPr>
      </w:pPr>
      <w:r w:rsidRPr="00CD685F">
        <w:rPr>
          <w:rFonts w:ascii="Times New Roman" w:hAnsi="Times New Roman" w:cs="Times New Roman"/>
          <w:bCs/>
          <w:lang w:val="sq-AL"/>
        </w:rPr>
        <w:t>Ndër kategoritë që do t</w:t>
      </w:r>
      <w:r w:rsidR="007074CE">
        <w:rPr>
          <w:rFonts w:ascii="Times New Roman" w:hAnsi="Times New Roman" w:cs="Times New Roman"/>
          <w:bCs/>
          <w:lang w:val="sq-AL"/>
        </w:rPr>
        <w:t>ë</w:t>
      </w:r>
      <w:r w:rsidRPr="00CD685F">
        <w:rPr>
          <w:rFonts w:ascii="Times New Roman" w:hAnsi="Times New Roman" w:cs="Times New Roman"/>
          <w:bCs/>
          <w:lang w:val="sq-AL"/>
        </w:rPr>
        <w:t xml:space="preserve"> </w:t>
      </w:r>
      <w:r w:rsidR="00465A65" w:rsidRPr="00CD685F">
        <w:rPr>
          <w:rFonts w:ascii="Times New Roman" w:hAnsi="Times New Roman" w:cs="Times New Roman"/>
          <w:bCs/>
          <w:lang w:val="sq-AL"/>
        </w:rPr>
        <w:t>përfitojnë</w:t>
      </w:r>
      <w:r w:rsidRPr="00CD685F">
        <w:rPr>
          <w:rFonts w:ascii="Times New Roman" w:hAnsi="Times New Roman" w:cs="Times New Roman"/>
          <w:bCs/>
          <w:lang w:val="sq-AL"/>
        </w:rPr>
        <w:t xml:space="preserve"> nga programet e banimit </w:t>
      </w:r>
      <w:r w:rsidR="00465A65" w:rsidRPr="00CD685F">
        <w:rPr>
          <w:rFonts w:ascii="Times New Roman" w:hAnsi="Times New Roman" w:cs="Times New Roman"/>
          <w:bCs/>
          <w:lang w:val="sq-AL"/>
        </w:rPr>
        <w:t>parashihen</w:t>
      </w:r>
      <w:r w:rsidRPr="00CD685F">
        <w:rPr>
          <w:rFonts w:ascii="Times New Roman" w:hAnsi="Times New Roman" w:cs="Times New Roman"/>
          <w:bCs/>
          <w:lang w:val="sq-AL"/>
        </w:rPr>
        <w:t>:</w:t>
      </w:r>
    </w:p>
    <w:p w14:paraId="43F9D6DD" w14:textId="77777777" w:rsidR="00DE512B" w:rsidRPr="00CD685F" w:rsidRDefault="00DE512B" w:rsidP="00892624">
      <w:pPr>
        <w:numPr>
          <w:ilvl w:val="0"/>
          <w:numId w:val="4"/>
        </w:numPr>
        <w:spacing w:line="276" w:lineRule="auto"/>
        <w:rPr>
          <w:rFonts w:ascii="CG Times" w:hAnsi="CG Times"/>
          <w:lang w:val="sq-AL"/>
        </w:rPr>
      </w:pPr>
      <w:r w:rsidRPr="00CD685F">
        <w:rPr>
          <w:rFonts w:ascii="CG Times" w:hAnsi="CG Times"/>
          <w:lang w:val="sq-AL"/>
        </w:rPr>
        <w:t>Familjet që nuk kanë banesë apo shtëpi në pronësi individuale</w:t>
      </w:r>
    </w:p>
    <w:p w14:paraId="62B4AFFA" w14:textId="77777777" w:rsidR="00DE512B" w:rsidRPr="00CD685F" w:rsidRDefault="00DE512B" w:rsidP="00892624">
      <w:pPr>
        <w:numPr>
          <w:ilvl w:val="0"/>
          <w:numId w:val="4"/>
        </w:numPr>
        <w:spacing w:line="276" w:lineRule="auto"/>
        <w:rPr>
          <w:rFonts w:ascii="CG Times" w:hAnsi="CG Times"/>
          <w:lang w:val="sq-AL"/>
        </w:rPr>
      </w:pPr>
      <w:r w:rsidRPr="00CD685F">
        <w:rPr>
          <w:rFonts w:ascii="CG Times" w:hAnsi="CG Times"/>
          <w:lang w:val="sq-AL"/>
        </w:rPr>
        <w:t>Familjet që posedojnë sipërfaqe banimi nën normat e banimit, të përcaktuara për atë kategori sociale dhe ekonomike.</w:t>
      </w:r>
    </w:p>
    <w:p w14:paraId="48D005E7" w14:textId="77777777" w:rsidR="00DE512B" w:rsidRPr="00CD685F" w:rsidRDefault="00DE512B" w:rsidP="00892624">
      <w:pPr>
        <w:numPr>
          <w:ilvl w:val="0"/>
          <w:numId w:val="4"/>
        </w:numPr>
        <w:spacing w:line="276" w:lineRule="auto"/>
        <w:rPr>
          <w:rFonts w:ascii="CG Times" w:hAnsi="CG Times"/>
          <w:lang w:val="sq-AL"/>
        </w:rPr>
      </w:pPr>
      <w:r w:rsidRPr="00CD685F">
        <w:rPr>
          <w:rFonts w:ascii="CG Times" w:hAnsi="CG Times"/>
          <w:lang w:val="sq-AL"/>
        </w:rPr>
        <w:t>Kategoritë e dala nga lufta dhe ish të përndjekurit politik;</w:t>
      </w:r>
    </w:p>
    <w:p w14:paraId="6F7F40F6" w14:textId="04D56FEB" w:rsidR="00DE512B" w:rsidRPr="00CD685F" w:rsidRDefault="00DE512B" w:rsidP="00892624">
      <w:pPr>
        <w:numPr>
          <w:ilvl w:val="0"/>
          <w:numId w:val="4"/>
        </w:numPr>
        <w:spacing w:line="276" w:lineRule="auto"/>
        <w:rPr>
          <w:rFonts w:ascii="CG Times" w:hAnsi="CG Times"/>
          <w:lang w:val="sq-AL"/>
        </w:rPr>
      </w:pPr>
      <w:r w:rsidRPr="00CD685F">
        <w:rPr>
          <w:rFonts w:ascii="CG Times" w:hAnsi="CG Times"/>
          <w:lang w:val="sq-AL"/>
        </w:rPr>
        <w:t>Të kthyerit dhe komunitetet RAE (</w:t>
      </w:r>
      <w:r w:rsidR="004F0795">
        <w:rPr>
          <w:rFonts w:ascii="CG Times" w:hAnsi="CG Times"/>
          <w:lang w:val="sq-AL"/>
        </w:rPr>
        <w:t>m</w:t>
      </w:r>
      <w:r w:rsidRPr="00CD685F">
        <w:rPr>
          <w:rFonts w:ascii="CG Times" w:hAnsi="CG Times"/>
          <w:lang w:val="sq-AL"/>
        </w:rPr>
        <w:t>inoritetet)</w:t>
      </w:r>
    </w:p>
    <w:p w14:paraId="7FEC1998" w14:textId="77777777" w:rsidR="00DE512B" w:rsidRPr="00CD685F" w:rsidRDefault="00DE512B" w:rsidP="00892624">
      <w:pPr>
        <w:numPr>
          <w:ilvl w:val="0"/>
          <w:numId w:val="4"/>
        </w:numPr>
        <w:spacing w:line="276" w:lineRule="auto"/>
        <w:rPr>
          <w:rFonts w:ascii="CG Times" w:hAnsi="CG Times"/>
          <w:lang w:val="sq-AL"/>
        </w:rPr>
      </w:pPr>
      <w:r w:rsidRPr="00CD685F">
        <w:rPr>
          <w:rFonts w:ascii="CG Times" w:hAnsi="CG Times"/>
          <w:lang w:val="sq-AL"/>
        </w:rPr>
        <w:t>Të riatdhesuarit</w:t>
      </w:r>
    </w:p>
    <w:p w14:paraId="1F9EE2B8" w14:textId="77777777" w:rsidR="00DE512B" w:rsidRPr="00CD685F" w:rsidRDefault="00DE512B" w:rsidP="00892624">
      <w:pPr>
        <w:numPr>
          <w:ilvl w:val="0"/>
          <w:numId w:val="4"/>
        </w:numPr>
        <w:spacing w:line="276" w:lineRule="auto"/>
        <w:rPr>
          <w:rFonts w:ascii="CG Times" w:hAnsi="CG Times"/>
          <w:lang w:val="sq-AL"/>
        </w:rPr>
      </w:pPr>
      <w:r w:rsidRPr="00CD685F">
        <w:rPr>
          <w:rFonts w:ascii="CG Times" w:hAnsi="CG Times"/>
          <w:lang w:val="sq-AL"/>
        </w:rPr>
        <w:t>Të moshuarit</w:t>
      </w:r>
    </w:p>
    <w:p w14:paraId="2D6C621F" w14:textId="77777777" w:rsidR="00DE512B" w:rsidRPr="00CD685F" w:rsidRDefault="00DE512B" w:rsidP="00892624">
      <w:pPr>
        <w:numPr>
          <w:ilvl w:val="0"/>
          <w:numId w:val="4"/>
        </w:numPr>
        <w:spacing w:line="276" w:lineRule="auto"/>
        <w:rPr>
          <w:rFonts w:ascii="CG Times" w:hAnsi="CG Times"/>
          <w:lang w:val="sq-AL"/>
        </w:rPr>
      </w:pPr>
      <w:r w:rsidRPr="00CD685F">
        <w:rPr>
          <w:rFonts w:ascii="CG Times" w:hAnsi="CG Times"/>
          <w:lang w:val="sq-AL"/>
        </w:rPr>
        <w:t>Të rinjtë</w:t>
      </w:r>
    </w:p>
    <w:p w14:paraId="31FCF85C" w14:textId="77777777" w:rsidR="00DE512B" w:rsidRPr="00CD685F" w:rsidRDefault="00DE512B" w:rsidP="00892624">
      <w:pPr>
        <w:numPr>
          <w:ilvl w:val="0"/>
          <w:numId w:val="4"/>
        </w:numPr>
        <w:spacing w:line="276" w:lineRule="auto"/>
        <w:rPr>
          <w:rFonts w:ascii="CG Times" w:hAnsi="CG Times"/>
          <w:lang w:val="sq-AL"/>
        </w:rPr>
      </w:pPr>
      <w:r w:rsidRPr="00CD685F">
        <w:rPr>
          <w:rFonts w:ascii="CG Times" w:hAnsi="CG Times"/>
          <w:lang w:val="sq-AL"/>
        </w:rPr>
        <w:t>Të punësuarit nga buxheti shtetëror</w:t>
      </w:r>
    </w:p>
    <w:p w14:paraId="50D0A4A2" w14:textId="77777777" w:rsidR="00DE512B" w:rsidRPr="00CD685F" w:rsidRDefault="00DE512B" w:rsidP="00892624">
      <w:pPr>
        <w:numPr>
          <w:ilvl w:val="0"/>
          <w:numId w:val="4"/>
        </w:numPr>
        <w:spacing w:line="276" w:lineRule="auto"/>
        <w:rPr>
          <w:rFonts w:ascii="CG Times" w:hAnsi="CG Times"/>
          <w:lang w:val="sq-AL"/>
        </w:rPr>
      </w:pPr>
      <w:r w:rsidRPr="00CD685F">
        <w:rPr>
          <w:rFonts w:ascii="CG Times" w:hAnsi="CG Times"/>
          <w:lang w:val="sq-AL"/>
        </w:rPr>
        <w:t>Nënat vetushqyese-kryefamiljare</w:t>
      </w:r>
    </w:p>
    <w:p w14:paraId="6F48B211" w14:textId="3C3275B8" w:rsidR="00DE512B" w:rsidRPr="00CD685F" w:rsidRDefault="00DE512B" w:rsidP="007F4D4A">
      <w:pPr>
        <w:pStyle w:val="Heading1"/>
        <w:rPr>
          <w:color w:val="auto"/>
          <w:lang w:val="sq-AL"/>
        </w:rPr>
      </w:pPr>
      <w:bookmarkStart w:id="66" w:name="_Toc30681371"/>
      <w:bookmarkStart w:id="67" w:name="_Toc32310847"/>
      <w:r w:rsidRPr="00CD685F">
        <w:rPr>
          <w:color w:val="auto"/>
          <w:lang w:val="sq-AL"/>
        </w:rPr>
        <w:t>KRITERET PËR PËRCAKTIMIN E RADHËS SË PËRPARËSISË</w:t>
      </w:r>
      <w:bookmarkEnd w:id="66"/>
      <w:bookmarkEnd w:id="67"/>
    </w:p>
    <w:p w14:paraId="52E42080" w14:textId="77777777" w:rsidR="00DE512B" w:rsidRPr="00CD685F" w:rsidRDefault="00DE512B" w:rsidP="00A10B14">
      <w:pPr>
        <w:tabs>
          <w:tab w:val="left" w:pos="9360"/>
        </w:tabs>
        <w:spacing w:before="120" w:after="120" w:line="276" w:lineRule="auto"/>
        <w:ind w:left="0" w:right="0"/>
        <w:jc w:val="both"/>
        <w:rPr>
          <w:rFonts w:ascii="Times New Roman" w:hAnsi="Times New Roman" w:cs="Times New Roman"/>
          <w:lang w:val="sq-AL"/>
        </w:rPr>
      </w:pPr>
      <w:r w:rsidRPr="00CD685F">
        <w:rPr>
          <w:rFonts w:ascii="Times New Roman" w:hAnsi="Times New Roman" w:cs="Times New Roman"/>
          <w:lang w:val="sq-AL"/>
        </w:rPr>
        <w:t>Në pajtim me dispozitat e Ligjit për financimin e programeve të veçanta të banimit kriteret e përparësisë për sigurimine banimit për kategoritë e cekura në pikën 7.1 janë:</w:t>
      </w:r>
    </w:p>
    <w:p w14:paraId="14BF9EC0" w14:textId="77777777" w:rsidR="00DE512B" w:rsidRPr="00FF7BD9" w:rsidRDefault="00DE512B" w:rsidP="00CF0290">
      <w:pPr>
        <w:pStyle w:val="NoSpacing"/>
        <w:spacing w:line="276" w:lineRule="auto"/>
        <w:rPr>
          <w:rFonts w:ascii="Times New Roman" w:hAnsi="Times New Roman"/>
          <w:sz w:val="24"/>
          <w:szCs w:val="24"/>
        </w:rPr>
      </w:pPr>
      <w:r w:rsidRPr="00FF7BD9">
        <w:rPr>
          <w:rFonts w:ascii="Times New Roman" w:hAnsi="Times New Roman"/>
          <w:sz w:val="24"/>
          <w:szCs w:val="24"/>
        </w:rPr>
        <w:t>Statusi i banimit;</w:t>
      </w:r>
    </w:p>
    <w:p w14:paraId="1639F3D5" w14:textId="77777777" w:rsidR="00DE512B" w:rsidRPr="00FF7BD9" w:rsidRDefault="00DE512B" w:rsidP="00CF0290">
      <w:pPr>
        <w:pStyle w:val="NoSpacing"/>
        <w:spacing w:line="276" w:lineRule="auto"/>
        <w:rPr>
          <w:rFonts w:ascii="Times New Roman" w:hAnsi="Times New Roman"/>
          <w:sz w:val="24"/>
          <w:szCs w:val="24"/>
        </w:rPr>
      </w:pPr>
      <w:r w:rsidRPr="00FF7BD9">
        <w:rPr>
          <w:rFonts w:ascii="Times New Roman" w:hAnsi="Times New Roman"/>
          <w:sz w:val="24"/>
          <w:szCs w:val="24"/>
        </w:rPr>
        <w:t>Lartësia e të ardhurave</w:t>
      </w:r>
      <w:r w:rsidR="0030510F" w:rsidRPr="00FF7BD9">
        <w:rPr>
          <w:rFonts w:ascii="Times New Roman" w:hAnsi="Times New Roman"/>
          <w:sz w:val="24"/>
          <w:szCs w:val="24"/>
        </w:rPr>
        <w:t>;</w:t>
      </w:r>
    </w:p>
    <w:p w14:paraId="484C022D" w14:textId="77777777" w:rsidR="00DE512B" w:rsidRPr="00FF7BD9" w:rsidRDefault="00DE512B" w:rsidP="00CF0290">
      <w:pPr>
        <w:pStyle w:val="NoSpacing"/>
        <w:spacing w:line="276" w:lineRule="auto"/>
        <w:rPr>
          <w:rFonts w:ascii="Times New Roman" w:hAnsi="Times New Roman"/>
          <w:sz w:val="24"/>
          <w:szCs w:val="24"/>
        </w:rPr>
      </w:pPr>
      <w:r w:rsidRPr="00FF7BD9">
        <w:rPr>
          <w:rFonts w:ascii="Times New Roman" w:hAnsi="Times New Roman"/>
          <w:sz w:val="24"/>
          <w:szCs w:val="24"/>
        </w:rPr>
        <w:t>Gjendja shëndetësore</w:t>
      </w:r>
      <w:r w:rsidR="0030510F" w:rsidRPr="00FF7BD9">
        <w:rPr>
          <w:rFonts w:ascii="Times New Roman" w:hAnsi="Times New Roman"/>
          <w:sz w:val="24"/>
          <w:szCs w:val="24"/>
        </w:rPr>
        <w:t>;</w:t>
      </w:r>
    </w:p>
    <w:p w14:paraId="26FC6359" w14:textId="77777777" w:rsidR="00DE512B" w:rsidRPr="00FF7BD9" w:rsidRDefault="00DE512B" w:rsidP="00CF0290">
      <w:pPr>
        <w:pStyle w:val="NoSpacing"/>
        <w:spacing w:line="276" w:lineRule="auto"/>
        <w:rPr>
          <w:rFonts w:ascii="Times New Roman" w:hAnsi="Times New Roman"/>
          <w:sz w:val="24"/>
          <w:szCs w:val="24"/>
        </w:rPr>
      </w:pPr>
      <w:r w:rsidRPr="00FF7BD9">
        <w:rPr>
          <w:rFonts w:ascii="Times New Roman" w:hAnsi="Times New Roman"/>
          <w:sz w:val="24"/>
          <w:szCs w:val="24"/>
        </w:rPr>
        <w:t>Invaliditeti</w:t>
      </w:r>
      <w:r w:rsidR="0030510F" w:rsidRPr="00FF7BD9">
        <w:rPr>
          <w:rFonts w:ascii="Times New Roman" w:hAnsi="Times New Roman"/>
          <w:sz w:val="24"/>
          <w:szCs w:val="24"/>
        </w:rPr>
        <w:t>;</w:t>
      </w:r>
    </w:p>
    <w:p w14:paraId="3B7C0F7F" w14:textId="77777777" w:rsidR="00DE512B" w:rsidRPr="00FF7BD9" w:rsidRDefault="00DE512B" w:rsidP="00CF0290">
      <w:pPr>
        <w:pStyle w:val="NoSpacing"/>
        <w:spacing w:line="276" w:lineRule="auto"/>
        <w:rPr>
          <w:rFonts w:ascii="Times New Roman" w:hAnsi="Times New Roman"/>
          <w:sz w:val="24"/>
          <w:szCs w:val="24"/>
        </w:rPr>
      </w:pPr>
      <w:r w:rsidRPr="00FF7BD9">
        <w:rPr>
          <w:rFonts w:ascii="Times New Roman" w:hAnsi="Times New Roman"/>
          <w:sz w:val="24"/>
          <w:szCs w:val="24"/>
        </w:rPr>
        <w:t>Struktura e familjes</w:t>
      </w:r>
      <w:r w:rsidR="0030510F" w:rsidRPr="00FF7BD9">
        <w:rPr>
          <w:rFonts w:ascii="Times New Roman" w:hAnsi="Times New Roman"/>
          <w:sz w:val="24"/>
          <w:szCs w:val="24"/>
        </w:rPr>
        <w:t>;</w:t>
      </w:r>
    </w:p>
    <w:p w14:paraId="2A2414F9" w14:textId="17BDC1ED" w:rsidR="00DE512B" w:rsidRPr="002D66E3" w:rsidRDefault="00DE512B" w:rsidP="002D66E3">
      <w:pPr>
        <w:pStyle w:val="Heading1"/>
        <w:rPr>
          <w:color w:val="auto"/>
          <w:lang w:val="sq-AL"/>
        </w:rPr>
      </w:pPr>
      <w:bookmarkStart w:id="68" w:name="_Toc349896221"/>
      <w:bookmarkStart w:id="69" w:name="_Toc492325181"/>
      <w:bookmarkStart w:id="70" w:name="_Toc30681372"/>
      <w:bookmarkStart w:id="71" w:name="_Toc32310848"/>
      <w:r w:rsidRPr="00CD685F">
        <w:rPr>
          <w:color w:val="auto"/>
          <w:lang w:val="sq-AL"/>
        </w:rPr>
        <w:lastRenderedPageBreak/>
        <w:t xml:space="preserve">GJENDJA FAKTIKE </w:t>
      </w:r>
      <w:r w:rsidR="007D6D34" w:rsidRPr="00CD685F">
        <w:rPr>
          <w:color w:val="auto"/>
          <w:lang w:val="sq-AL"/>
        </w:rPr>
        <w:t>–</w:t>
      </w:r>
      <w:r w:rsidRPr="00CD685F">
        <w:rPr>
          <w:color w:val="auto"/>
          <w:lang w:val="sq-AL"/>
        </w:rPr>
        <w:t xml:space="preserve"> ANALIZA</w:t>
      </w:r>
      <w:bookmarkEnd w:id="68"/>
      <w:bookmarkEnd w:id="69"/>
      <w:r w:rsidR="007D6D34" w:rsidRPr="00CD685F">
        <w:rPr>
          <w:color w:val="auto"/>
          <w:lang w:val="sq-AL"/>
        </w:rPr>
        <w:t xml:space="preserve"> N</w:t>
      </w:r>
      <w:r w:rsidR="002C538D" w:rsidRPr="00CD685F">
        <w:rPr>
          <w:color w:val="auto"/>
          <w:lang w:val="sq-AL"/>
        </w:rPr>
        <w:t>Ë</w:t>
      </w:r>
      <w:r w:rsidR="007D6D34" w:rsidRPr="00CD685F">
        <w:rPr>
          <w:color w:val="auto"/>
          <w:lang w:val="sq-AL"/>
        </w:rPr>
        <w:t xml:space="preserve"> FORM</w:t>
      </w:r>
      <w:r w:rsidR="002C538D" w:rsidRPr="00CD685F">
        <w:rPr>
          <w:color w:val="auto"/>
          <w:lang w:val="sq-AL"/>
        </w:rPr>
        <w:t>Ë</w:t>
      </w:r>
      <w:r w:rsidR="007D6D34" w:rsidRPr="00CD685F">
        <w:rPr>
          <w:color w:val="auto"/>
          <w:lang w:val="sq-AL"/>
        </w:rPr>
        <w:t xml:space="preserve"> TABELARE</w:t>
      </w:r>
      <w:bookmarkEnd w:id="70"/>
      <w:bookmarkEnd w:id="71"/>
    </w:p>
    <w:tbl>
      <w:tblPr>
        <w:tblpPr w:leftFromText="180" w:rightFromText="180" w:vertAnchor="text" w:tblpX="198" w:tblpY="1"/>
        <w:tblOverlap w:val="never"/>
        <w:tblW w:w="8550" w:type="dxa"/>
        <w:tblLook w:val="04A0" w:firstRow="1" w:lastRow="0" w:firstColumn="1" w:lastColumn="0" w:noHBand="0" w:noVBand="1"/>
      </w:tblPr>
      <w:tblGrid>
        <w:gridCol w:w="1307"/>
        <w:gridCol w:w="550"/>
        <w:gridCol w:w="1304"/>
        <w:gridCol w:w="3178"/>
        <w:gridCol w:w="2211"/>
      </w:tblGrid>
      <w:tr w:rsidR="00DE512B" w:rsidRPr="00CD685F" w14:paraId="11692505" w14:textId="77777777" w:rsidTr="00663B07">
        <w:trPr>
          <w:trHeight w:val="278"/>
        </w:trPr>
        <w:tc>
          <w:tcPr>
            <w:tcW w:w="8550" w:type="dxa"/>
            <w:gridSpan w:val="5"/>
            <w:tcBorders>
              <w:top w:val="single" w:sz="4" w:space="0" w:color="auto"/>
              <w:left w:val="single" w:sz="4" w:space="0" w:color="auto"/>
              <w:bottom w:val="single" w:sz="4" w:space="0" w:color="auto"/>
              <w:right w:val="single" w:sz="4" w:space="0" w:color="auto"/>
            </w:tcBorders>
            <w:shd w:val="clear" w:color="000000" w:fill="F2DDDC"/>
            <w:vAlign w:val="center"/>
          </w:tcPr>
          <w:p w14:paraId="45455F63" w14:textId="77777777" w:rsidR="00DE512B" w:rsidRPr="00CD685F" w:rsidRDefault="00787D35" w:rsidP="007074CE">
            <w:pPr>
              <w:tabs>
                <w:tab w:val="left" w:pos="9360"/>
              </w:tabs>
              <w:spacing w:line="240" w:lineRule="auto"/>
              <w:ind w:left="0" w:right="0"/>
              <w:jc w:val="both"/>
              <w:rPr>
                <w:rFonts w:ascii="Times New Roman" w:eastAsia="Times New Roman" w:hAnsi="Times New Roman" w:cs="Times New Roman"/>
                <w:b/>
                <w:bCs/>
                <w:lang w:val="sq-AL"/>
              </w:rPr>
            </w:pPr>
            <w:r w:rsidRPr="00CD685F">
              <w:rPr>
                <w:rFonts w:ascii="Times New Roman" w:eastAsia="Times New Roman" w:hAnsi="Times New Roman" w:cs="Times New Roman"/>
                <w:b/>
                <w:bCs/>
                <w:lang w:val="sq-AL"/>
              </w:rPr>
              <w:t>KOMUNA E SHTIMES</w:t>
            </w:r>
          </w:p>
        </w:tc>
      </w:tr>
      <w:tr w:rsidR="00DE512B" w:rsidRPr="00CD685F" w14:paraId="05DC8452" w14:textId="77777777" w:rsidTr="00663B07">
        <w:trPr>
          <w:trHeight w:val="300"/>
        </w:trPr>
        <w:tc>
          <w:tcPr>
            <w:tcW w:w="6339" w:type="dxa"/>
            <w:gridSpan w:val="4"/>
            <w:tcBorders>
              <w:top w:val="nil"/>
              <w:left w:val="single" w:sz="4" w:space="0" w:color="auto"/>
              <w:bottom w:val="single" w:sz="4" w:space="0" w:color="auto"/>
              <w:right w:val="single" w:sz="4" w:space="0" w:color="auto"/>
            </w:tcBorders>
            <w:shd w:val="clear" w:color="000000" w:fill="F2DDDC"/>
            <w:vAlign w:val="center"/>
          </w:tcPr>
          <w:p w14:paraId="09BDF24F" w14:textId="77777777" w:rsidR="00DE512B" w:rsidRPr="00CD685F" w:rsidRDefault="00DE512B" w:rsidP="007074CE">
            <w:pPr>
              <w:tabs>
                <w:tab w:val="left" w:pos="9360"/>
              </w:tabs>
              <w:spacing w:line="240" w:lineRule="auto"/>
              <w:ind w:left="0" w:right="0"/>
              <w:jc w:val="both"/>
              <w:rPr>
                <w:rFonts w:ascii="Times New Roman" w:eastAsia="Times New Roman" w:hAnsi="Times New Roman" w:cs="Times New Roman"/>
                <w:bCs/>
                <w:lang w:val="sq-AL"/>
              </w:rPr>
            </w:pPr>
            <w:r w:rsidRPr="00CD685F">
              <w:rPr>
                <w:rFonts w:ascii="Times New Roman" w:eastAsia="Times New Roman" w:hAnsi="Times New Roman" w:cs="Times New Roman"/>
                <w:bCs/>
                <w:lang w:val="sq-AL"/>
              </w:rPr>
              <w:t>Nr. i popullsisë</w:t>
            </w:r>
          </w:p>
        </w:tc>
        <w:tc>
          <w:tcPr>
            <w:tcW w:w="2211" w:type="dxa"/>
            <w:tcBorders>
              <w:top w:val="nil"/>
              <w:left w:val="single" w:sz="4" w:space="0" w:color="auto"/>
              <w:bottom w:val="single" w:sz="4" w:space="0" w:color="auto"/>
              <w:right w:val="single" w:sz="4" w:space="0" w:color="auto"/>
            </w:tcBorders>
            <w:shd w:val="clear" w:color="000000" w:fill="FFFFFF"/>
            <w:vAlign w:val="center"/>
          </w:tcPr>
          <w:p w14:paraId="57056ABC" w14:textId="77777777" w:rsidR="00DE512B" w:rsidRPr="00CD685F" w:rsidRDefault="000E7CD6" w:rsidP="007074CE">
            <w:pPr>
              <w:tabs>
                <w:tab w:val="left" w:pos="9360"/>
              </w:tabs>
              <w:spacing w:line="240" w:lineRule="auto"/>
              <w:ind w:left="0" w:right="0"/>
              <w:jc w:val="both"/>
              <w:rPr>
                <w:rFonts w:ascii="Times New Roman" w:eastAsia="Times New Roman" w:hAnsi="Times New Roman" w:cs="Times New Roman"/>
                <w:bCs/>
                <w:lang w:val="sq-AL"/>
              </w:rPr>
            </w:pPr>
            <w:r w:rsidRPr="00CD685F">
              <w:rPr>
                <w:rFonts w:ascii="Times New Roman" w:hAnsi="Times New Roman" w:cs="Times New Roman"/>
                <w:lang w:val="sq-AL"/>
              </w:rPr>
              <w:t>27,324</w:t>
            </w:r>
          </w:p>
        </w:tc>
      </w:tr>
      <w:tr w:rsidR="00DE512B" w:rsidRPr="00CD685F" w14:paraId="6E7C4217" w14:textId="77777777" w:rsidTr="00663B07">
        <w:trPr>
          <w:trHeight w:val="300"/>
        </w:trPr>
        <w:tc>
          <w:tcPr>
            <w:tcW w:w="6339" w:type="dxa"/>
            <w:gridSpan w:val="4"/>
            <w:tcBorders>
              <w:top w:val="single" w:sz="4" w:space="0" w:color="auto"/>
              <w:left w:val="single" w:sz="4" w:space="0" w:color="auto"/>
              <w:bottom w:val="single" w:sz="4" w:space="0" w:color="auto"/>
              <w:right w:val="single" w:sz="4" w:space="0" w:color="auto"/>
            </w:tcBorders>
            <w:shd w:val="clear" w:color="000000" w:fill="F2DDDC"/>
            <w:vAlign w:val="center"/>
          </w:tcPr>
          <w:p w14:paraId="77CCDEFB" w14:textId="77777777" w:rsidR="00DE512B" w:rsidRPr="00CD685F" w:rsidRDefault="00DE512B" w:rsidP="007074CE">
            <w:pPr>
              <w:tabs>
                <w:tab w:val="left" w:pos="9360"/>
              </w:tabs>
              <w:spacing w:line="240" w:lineRule="auto"/>
              <w:ind w:left="0" w:right="0"/>
              <w:jc w:val="both"/>
              <w:rPr>
                <w:rFonts w:ascii="Times New Roman" w:eastAsia="Times New Roman" w:hAnsi="Times New Roman" w:cs="Times New Roman"/>
                <w:bCs/>
                <w:lang w:val="sq-AL"/>
              </w:rPr>
            </w:pPr>
            <w:r w:rsidRPr="00CD685F">
              <w:rPr>
                <w:rFonts w:ascii="Times New Roman" w:eastAsia="Times New Roman" w:hAnsi="Times New Roman" w:cs="Times New Roman"/>
                <w:bCs/>
                <w:lang w:val="sq-AL"/>
              </w:rPr>
              <w:t>Zonat rurale</w:t>
            </w:r>
          </w:p>
        </w:tc>
        <w:tc>
          <w:tcPr>
            <w:tcW w:w="2211" w:type="dxa"/>
            <w:tcBorders>
              <w:top w:val="nil"/>
              <w:left w:val="single" w:sz="4" w:space="0" w:color="auto"/>
              <w:bottom w:val="single" w:sz="4" w:space="0" w:color="auto"/>
              <w:right w:val="single" w:sz="4" w:space="0" w:color="auto"/>
            </w:tcBorders>
            <w:shd w:val="clear" w:color="000000" w:fill="FFFFFF"/>
            <w:vAlign w:val="center"/>
          </w:tcPr>
          <w:p w14:paraId="09932EEF" w14:textId="77777777" w:rsidR="00DE512B" w:rsidRPr="00CD685F" w:rsidRDefault="000E7CD6" w:rsidP="007074CE">
            <w:pPr>
              <w:tabs>
                <w:tab w:val="left" w:pos="9360"/>
              </w:tabs>
              <w:spacing w:line="240" w:lineRule="auto"/>
              <w:ind w:left="0" w:right="0"/>
              <w:jc w:val="both"/>
              <w:rPr>
                <w:rFonts w:ascii="Times New Roman" w:eastAsia="Times New Roman" w:hAnsi="Times New Roman" w:cs="Times New Roman"/>
                <w:lang w:val="sq-AL"/>
              </w:rPr>
            </w:pPr>
            <w:r w:rsidRPr="00CD685F">
              <w:rPr>
                <w:rFonts w:ascii="Times New Roman" w:hAnsi="Times New Roman" w:cs="Times New Roman"/>
                <w:bCs/>
                <w:lang w:val="sq-AL"/>
              </w:rPr>
              <w:t>20,217</w:t>
            </w:r>
          </w:p>
        </w:tc>
      </w:tr>
      <w:tr w:rsidR="00DE512B" w:rsidRPr="00CD685F" w14:paraId="0CA3DBF0" w14:textId="77777777" w:rsidTr="00663B07">
        <w:trPr>
          <w:trHeight w:val="300"/>
        </w:trPr>
        <w:tc>
          <w:tcPr>
            <w:tcW w:w="6339" w:type="dxa"/>
            <w:gridSpan w:val="4"/>
            <w:tcBorders>
              <w:top w:val="single" w:sz="4" w:space="0" w:color="auto"/>
              <w:left w:val="single" w:sz="4" w:space="0" w:color="auto"/>
              <w:bottom w:val="single" w:sz="4" w:space="0" w:color="auto"/>
              <w:right w:val="single" w:sz="4" w:space="0" w:color="auto"/>
            </w:tcBorders>
            <w:shd w:val="clear" w:color="000000" w:fill="F2DDDC"/>
            <w:vAlign w:val="center"/>
          </w:tcPr>
          <w:p w14:paraId="30006032" w14:textId="77777777" w:rsidR="00DE512B" w:rsidRPr="00CD685F" w:rsidRDefault="00DE512B" w:rsidP="007074CE">
            <w:pPr>
              <w:tabs>
                <w:tab w:val="left" w:pos="9360"/>
              </w:tabs>
              <w:spacing w:line="240" w:lineRule="auto"/>
              <w:ind w:left="0" w:right="0"/>
              <w:jc w:val="both"/>
              <w:rPr>
                <w:rFonts w:ascii="Times New Roman" w:eastAsia="Times New Roman" w:hAnsi="Times New Roman" w:cs="Times New Roman"/>
                <w:bCs/>
                <w:lang w:val="sq-AL"/>
              </w:rPr>
            </w:pPr>
            <w:r w:rsidRPr="00CD685F">
              <w:rPr>
                <w:rFonts w:ascii="Times New Roman" w:eastAsia="Times New Roman" w:hAnsi="Times New Roman" w:cs="Times New Roman"/>
                <w:bCs/>
                <w:lang w:val="sq-AL"/>
              </w:rPr>
              <w:t>Zonat urbane</w:t>
            </w:r>
          </w:p>
        </w:tc>
        <w:tc>
          <w:tcPr>
            <w:tcW w:w="2211" w:type="dxa"/>
            <w:tcBorders>
              <w:top w:val="nil"/>
              <w:left w:val="single" w:sz="4" w:space="0" w:color="auto"/>
              <w:bottom w:val="single" w:sz="4" w:space="0" w:color="auto"/>
              <w:right w:val="single" w:sz="4" w:space="0" w:color="auto"/>
            </w:tcBorders>
            <w:shd w:val="clear" w:color="000000" w:fill="FFFFFF"/>
            <w:vAlign w:val="center"/>
          </w:tcPr>
          <w:p w14:paraId="1977311D" w14:textId="77777777" w:rsidR="00DE512B" w:rsidRPr="00CD685F" w:rsidRDefault="000E7CD6" w:rsidP="007074CE">
            <w:pPr>
              <w:tabs>
                <w:tab w:val="left" w:pos="9360"/>
              </w:tabs>
              <w:spacing w:line="240" w:lineRule="auto"/>
              <w:ind w:left="0" w:right="0"/>
              <w:jc w:val="both"/>
              <w:rPr>
                <w:rFonts w:ascii="Times New Roman" w:eastAsia="Times New Roman" w:hAnsi="Times New Roman" w:cs="Times New Roman"/>
                <w:bCs/>
                <w:lang w:val="sq-AL"/>
              </w:rPr>
            </w:pPr>
            <w:r w:rsidRPr="00CD685F">
              <w:rPr>
                <w:rFonts w:ascii="Times New Roman" w:eastAsia="Times New Roman" w:hAnsi="Times New Roman" w:cs="Times New Roman"/>
                <w:bCs/>
                <w:lang w:val="sq-AL"/>
              </w:rPr>
              <w:t>7,107 </w:t>
            </w:r>
          </w:p>
        </w:tc>
      </w:tr>
      <w:tr w:rsidR="00DE512B" w:rsidRPr="00CD685F" w14:paraId="19040892" w14:textId="77777777" w:rsidTr="00663B07">
        <w:trPr>
          <w:trHeight w:val="224"/>
        </w:trPr>
        <w:tc>
          <w:tcPr>
            <w:tcW w:w="6339" w:type="dxa"/>
            <w:gridSpan w:val="4"/>
            <w:tcBorders>
              <w:top w:val="single" w:sz="4" w:space="0" w:color="auto"/>
              <w:left w:val="single" w:sz="4" w:space="0" w:color="auto"/>
              <w:bottom w:val="single" w:sz="4" w:space="0" w:color="auto"/>
              <w:right w:val="single" w:sz="4" w:space="0" w:color="auto"/>
            </w:tcBorders>
            <w:shd w:val="clear" w:color="000000" w:fill="F2DDDC"/>
            <w:vAlign w:val="center"/>
          </w:tcPr>
          <w:p w14:paraId="053934B9" w14:textId="77777777" w:rsidR="00DE512B" w:rsidRPr="00CD685F" w:rsidRDefault="00DE512B" w:rsidP="007074CE">
            <w:pPr>
              <w:tabs>
                <w:tab w:val="left" w:pos="9360"/>
              </w:tabs>
              <w:spacing w:line="240" w:lineRule="auto"/>
              <w:ind w:left="0" w:right="0"/>
              <w:jc w:val="both"/>
              <w:rPr>
                <w:rFonts w:ascii="Times New Roman" w:eastAsia="Times New Roman" w:hAnsi="Times New Roman" w:cs="Times New Roman"/>
                <w:bCs/>
                <w:lang w:val="sq-AL"/>
              </w:rPr>
            </w:pPr>
            <w:r w:rsidRPr="00CD685F">
              <w:rPr>
                <w:rFonts w:ascii="Times New Roman" w:eastAsia="Times New Roman" w:hAnsi="Times New Roman" w:cs="Times New Roman"/>
                <w:bCs/>
                <w:lang w:val="sq-AL"/>
              </w:rPr>
              <w:t>Nr. i fshatrave/nr i lagjeve</w:t>
            </w:r>
          </w:p>
        </w:tc>
        <w:tc>
          <w:tcPr>
            <w:tcW w:w="2211" w:type="dxa"/>
            <w:tcBorders>
              <w:top w:val="nil"/>
              <w:left w:val="single" w:sz="4" w:space="0" w:color="auto"/>
              <w:bottom w:val="single" w:sz="4" w:space="0" w:color="auto"/>
              <w:right w:val="single" w:sz="4" w:space="0" w:color="auto"/>
            </w:tcBorders>
            <w:shd w:val="clear" w:color="auto" w:fill="auto"/>
            <w:vAlign w:val="center"/>
          </w:tcPr>
          <w:p w14:paraId="7EA848F6" w14:textId="77777777" w:rsidR="00DE512B" w:rsidRPr="00CD685F" w:rsidRDefault="000E7CD6" w:rsidP="007074CE">
            <w:pPr>
              <w:tabs>
                <w:tab w:val="left" w:pos="9360"/>
              </w:tabs>
              <w:spacing w:line="240" w:lineRule="auto"/>
              <w:ind w:left="0" w:right="0"/>
              <w:jc w:val="both"/>
              <w:rPr>
                <w:rFonts w:ascii="Times New Roman" w:eastAsia="Times New Roman" w:hAnsi="Times New Roman" w:cs="Times New Roman"/>
                <w:lang w:val="sq-AL"/>
              </w:rPr>
            </w:pPr>
            <w:r w:rsidRPr="00CD685F">
              <w:rPr>
                <w:rFonts w:ascii="Times New Roman" w:eastAsia="Times New Roman" w:hAnsi="Times New Roman" w:cs="Times New Roman"/>
                <w:lang w:val="sq-AL"/>
              </w:rPr>
              <w:t>22+1+5=28</w:t>
            </w:r>
          </w:p>
        </w:tc>
      </w:tr>
      <w:tr w:rsidR="00DE512B" w:rsidRPr="00CD685F" w14:paraId="2C03A0CC" w14:textId="77777777" w:rsidTr="00663B07">
        <w:trPr>
          <w:trHeight w:val="350"/>
        </w:trPr>
        <w:tc>
          <w:tcPr>
            <w:tcW w:w="1307" w:type="dxa"/>
            <w:vMerge w:val="restart"/>
            <w:tcBorders>
              <w:top w:val="nil"/>
              <w:left w:val="single" w:sz="4" w:space="0" w:color="auto"/>
              <w:bottom w:val="single" w:sz="4" w:space="0" w:color="000000"/>
              <w:right w:val="single" w:sz="4" w:space="0" w:color="auto"/>
            </w:tcBorders>
            <w:shd w:val="clear" w:color="000000" w:fill="F2DDDC"/>
            <w:vAlign w:val="center"/>
          </w:tcPr>
          <w:p w14:paraId="4AC97E9D" w14:textId="77777777" w:rsidR="00DE512B" w:rsidRPr="00CD685F" w:rsidRDefault="00DE512B" w:rsidP="007074CE">
            <w:pPr>
              <w:tabs>
                <w:tab w:val="left" w:pos="9360"/>
              </w:tabs>
              <w:spacing w:line="240" w:lineRule="auto"/>
              <w:ind w:left="0" w:right="0"/>
              <w:jc w:val="both"/>
              <w:rPr>
                <w:rFonts w:ascii="Times New Roman" w:eastAsia="Times New Roman" w:hAnsi="Times New Roman" w:cs="Times New Roman"/>
                <w:bCs/>
                <w:lang w:val="sq-AL"/>
              </w:rPr>
            </w:pPr>
            <w:r w:rsidRPr="00CD685F">
              <w:rPr>
                <w:rFonts w:ascii="Times New Roman" w:eastAsia="Times New Roman" w:hAnsi="Times New Roman" w:cs="Times New Roman"/>
                <w:bCs/>
                <w:lang w:val="sq-AL"/>
              </w:rPr>
              <w:t>Banimi individual</w:t>
            </w:r>
          </w:p>
        </w:tc>
        <w:tc>
          <w:tcPr>
            <w:tcW w:w="5032" w:type="dxa"/>
            <w:gridSpan w:val="3"/>
            <w:tcBorders>
              <w:top w:val="single" w:sz="4" w:space="0" w:color="auto"/>
              <w:left w:val="single" w:sz="4" w:space="0" w:color="auto"/>
              <w:bottom w:val="single" w:sz="4" w:space="0" w:color="auto"/>
              <w:right w:val="nil"/>
            </w:tcBorders>
            <w:shd w:val="clear" w:color="000000" w:fill="F2DDDC"/>
            <w:vAlign w:val="center"/>
          </w:tcPr>
          <w:p w14:paraId="2F0B2201" w14:textId="77777777" w:rsidR="00DE512B" w:rsidRPr="00CD685F" w:rsidRDefault="00DE512B" w:rsidP="007074CE">
            <w:pPr>
              <w:tabs>
                <w:tab w:val="left" w:pos="9360"/>
              </w:tabs>
              <w:spacing w:line="240" w:lineRule="auto"/>
              <w:ind w:left="0" w:right="0"/>
              <w:jc w:val="both"/>
              <w:rPr>
                <w:rFonts w:ascii="Times New Roman" w:eastAsia="Times New Roman" w:hAnsi="Times New Roman" w:cs="Times New Roman"/>
                <w:bCs/>
                <w:lang w:val="sq-AL"/>
              </w:rPr>
            </w:pPr>
            <w:r w:rsidRPr="00CD685F">
              <w:rPr>
                <w:rFonts w:ascii="Times New Roman" w:eastAsia="Times New Roman" w:hAnsi="Times New Roman" w:cs="Times New Roman"/>
                <w:bCs/>
                <w:lang w:val="sq-AL"/>
              </w:rPr>
              <w:t>Nr. objekteve para 1999</w:t>
            </w:r>
          </w:p>
        </w:tc>
        <w:tc>
          <w:tcPr>
            <w:tcW w:w="2211" w:type="dxa"/>
            <w:vMerge w:val="restart"/>
            <w:tcBorders>
              <w:top w:val="single" w:sz="4" w:space="0" w:color="auto"/>
              <w:left w:val="single" w:sz="4" w:space="0" w:color="auto"/>
              <w:right w:val="single" w:sz="4" w:space="0" w:color="auto"/>
            </w:tcBorders>
            <w:shd w:val="clear" w:color="auto" w:fill="auto"/>
            <w:vAlign w:val="center"/>
          </w:tcPr>
          <w:p w14:paraId="59245974" w14:textId="77777777" w:rsidR="00DE512B" w:rsidRPr="00CD685F" w:rsidRDefault="000E7CD6" w:rsidP="007074CE">
            <w:pPr>
              <w:tabs>
                <w:tab w:val="left" w:pos="9360"/>
              </w:tabs>
              <w:spacing w:line="240" w:lineRule="auto"/>
              <w:ind w:left="0" w:right="0"/>
              <w:jc w:val="both"/>
              <w:rPr>
                <w:rFonts w:ascii="Times New Roman" w:eastAsia="Times New Roman" w:hAnsi="Times New Roman" w:cs="Times New Roman"/>
                <w:lang w:val="sq-AL"/>
              </w:rPr>
            </w:pPr>
            <w:r w:rsidRPr="00CD685F">
              <w:rPr>
                <w:rFonts w:ascii="Times New Roman" w:eastAsia="Times New Roman" w:hAnsi="Times New Roman" w:cs="Times New Roman"/>
                <w:lang w:val="sq-AL"/>
              </w:rPr>
              <w:t>4096</w:t>
            </w:r>
          </w:p>
          <w:p w14:paraId="62888FDB" w14:textId="77777777" w:rsidR="000E7CD6" w:rsidRPr="00CD685F" w:rsidRDefault="001F79B4" w:rsidP="007074CE">
            <w:pPr>
              <w:tabs>
                <w:tab w:val="left" w:pos="9360"/>
              </w:tabs>
              <w:spacing w:line="240" w:lineRule="auto"/>
              <w:ind w:left="0" w:right="0"/>
              <w:jc w:val="both"/>
              <w:rPr>
                <w:rFonts w:ascii="Times New Roman" w:eastAsia="Times New Roman" w:hAnsi="Times New Roman" w:cs="Times New Roman"/>
                <w:lang w:val="sq-AL"/>
              </w:rPr>
            </w:pPr>
            <w:r w:rsidRPr="00CD685F">
              <w:rPr>
                <w:rFonts w:ascii="Times New Roman" w:eastAsia="Times New Roman" w:hAnsi="Times New Roman" w:cs="Times New Roman"/>
                <w:lang w:val="sq-AL"/>
              </w:rPr>
              <w:t>8802</w:t>
            </w:r>
          </w:p>
        </w:tc>
      </w:tr>
      <w:tr w:rsidR="00DE512B" w:rsidRPr="00CD685F" w14:paraId="67DE95C7" w14:textId="77777777" w:rsidTr="00663B07">
        <w:trPr>
          <w:trHeight w:val="314"/>
        </w:trPr>
        <w:tc>
          <w:tcPr>
            <w:tcW w:w="1307" w:type="dxa"/>
            <w:vMerge/>
            <w:tcBorders>
              <w:top w:val="nil"/>
              <w:left w:val="single" w:sz="4" w:space="0" w:color="auto"/>
              <w:bottom w:val="single" w:sz="4" w:space="0" w:color="000000"/>
              <w:right w:val="single" w:sz="4" w:space="0" w:color="auto"/>
            </w:tcBorders>
            <w:vAlign w:val="center"/>
          </w:tcPr>
          <w:p w14:paraId="223C7C97" w14:textId="77777777" w:rsidR="00DE512B" w:rsidRPr="00CD685F" w:rsidRDefault="00DE512B" w:rsidP="007074CE">
            <w:pPr>
              <w:tabs>
                <w:tab w:val="left" w:pos="9360"/>
              </w:tabs>
              <w:spacing w:line="240" w:lineRule="auto"/>
              <w:ind w:left="0" w:right="0"/>
              <w:jc w:val="both"/>
              <w:rPr>
                <w:rFonts w:ascii="Times New Roman" w:eastAsia="Times New Roman" w:hAnsi="Times New Roman" w:cs="Times New Roman"/>
                <w:bCs/>
                <w:lang w:val="sq-AL"/>
              </w:rPr>
            </w:pPr>
          </w:p>
        </w:tc>
        <w:tc>
          <w:tcPr>
            <w:tcW w:w="5032" w:type="dxa"/>
            <w:gridSpan w:val="3"/>
            <w:tcBorders>
              <w:top w:val="single" w:sz="4" w:space="0" w:color="auto"/>
              <w:left w:val="single" w:sz="4" w:space="0" w:color="auto"/>
              <w:bottom w:val="single" w:sz="4" w:space="0" w:color="auto"/>
              <w:right w:val="nil"/>
            </w:tcBorders>
            <w:shd w:val="clear" w:color="000000" w:fill="F2DDDC"/>
            <w:vAlign w:val="center"/>
          </w:tcPr>
          <w:p w14:paraId="05847577" w14:textId="77777777" w:rsidR="00DE512B" w:rsidRPr="00CD685F" w:rsidRDefault="00DE512B" w:rsidP="007074CE">
            <w:pPr>
              <w:tabs>
                <w:tab w:val="left" w:pos="9360"/>
              </w:tabs>
              <w:spacing w:line="240" w:lineRule="auto"/>
              <w:ind w:left="0" w:right="0"/>
              <w:jc w:val="both"/>
              <w:rPr>
                <w:rFonts w:ascii="Times New Roman" w:eastAsia="Times New Roman" w:hAnsi="Times New Roman" w:cs="Times New Roman"/>
                <w:bCs/>
                <w:lang w:val="sq-AL"/>
              </w:rPr>
            </w:pPr>
            <w:r w:rsidRPr="00CD685F">
              <w:rPr>
                <w:rFonts w:ascii="Times New Roman" w:eastAsia="Times New Roman" w:hAnsi="Times New Roman" w:cs="Times New Roman"/>
                <w:bCs/>
                <w:lang w:val="sq-AL"/>
              </w:rPr>
              <w:t>Nr. objekteve pas 1999</w:t>
            </w:r>
          </w:p>
        </w:tc>
        <w:tc>
          <w:tcPr>
            <w:tcW w:w="2211" w:type="dxa"/>
            <w:vMerge/>
            <w:tcBorders>
              <w:left w:val="single" w:sz="4" w:space="0" w:color="auto"/>
              <w:bottom w:val="single" w:sz="4" w:space="0" w:color="auto"/>
              <w:right w:val="single" w:sz="4" w:space="0" w:color="auto"/>
            </w:tcBorders>
            <w:shd w:val="clear" w:color="000000" w:fill="FFFFFF"/>
            <w:vAlign w:val="center"/>
          </w:tcPr>
          <w:p w14:paraId="459B0A15" w14:textId="77777777" w:rsidR="00DE512B" w:rsidRPr="00CD685F" w:rsidRDefault="00DE512B" w:rsidP="007074CE">
            <w:pPr>
              <w:tabs>
                <w:tab w:val="left" w:pos="9360"/>
              </w:tabs>
              <w:spacing w:line="240" w:lineRule="auto"/>
              <w:ind w:left="0" w:right="0"/>
              <w:jc w:val="both"/>
              <w:rPr>
                <w:rFonts w:ascii="Times New Roman" w:eastAsia="Times New Roman" w:hAnsi="Times New Roman" w:cs="Times New Roman"/>
                <w:bCs/>
                <w:lang w:val="sq-AL"/>
              </w:rPr>
            </w:pPr>
          </w:p>
        </w:tc>
      </w:tr>
      <w:tr w:rsidR="00DE512B" w:rsidRPr="00CD685F" w14:paraId="210A2C1B" w14:textId="77777777" w:rsidTr="00663B07">
        <w:trPr>
          <w:trHeight w:val="260"/>
        </w:trPr>
        <w:tc>
          <w:tcPr>
            <w:tcW w:w="1307" w:type="dxa"/>
            <w:vMerge/>
            <w:tcBorders>
              <w:top w:val="nil"/>
              <w:left w:val="single" w:sz="4" w:space="0" w:color="auto"/>
              <w:bottom w:val="single" w:sz="4" w:space="0" w:color="000000"/>
              <w:right w:val="single" w:sz="4" w:space="0" w:color="auto"/>
            </w:tcBorders>
            <w:vAlign w:val="center"/>
          </w:tcPr>
          <w:p w14:paraId="6124DE70" w14:textId="77777777" w:rsidR="00DE512B" w:rsidRPr="00CD685F" w:rsidRDefault="00DE512B" w:rsidP="007074CE">
            <w:pPr>
              <w:tabs>
                <w:tab w:val="left" w:pos="9360"/>
              </w:tabs>
              <w:spacing w:line="240" w:lineRule="auto"/>
              <w:ind w:left="0" w:right="0"/>
              <w:jc w:val="both"/>
              <w:rPr>
                <w:rFonts w:ascii="Times New Roman" w:eastAsia="Times New Roman" w:hAnsi="Times New Roman" w:cs="Times New Roman"/>
                <w:bCs/>
                <w:lang w:val="sq-AL"/>
              </w:rPr>
            </w:pPr>
          </w:p>
        </w:tc>
        <w:tc>
          <w:tcPr>
            <w:tcW w:w="5032" w:type="dxa"/>
            <w:gridSpan w:val="3"/>
            <w:tcBorders>
              <w:top w:val="single" w:sz="4" w:space="0" w:color="auto"/>
              <w:left w:val="single" w:sz="4" w:space="0" w:color="auto"/>
              <w:bottom w:val="single" w:sz="4" w:space="0" w:color="auto"/>
              <w:right w:val="nil"/>
            </w:tcBorders>
            <w:shd w:val="clear" w:color="000000" w:fill="F2DDDC"/>
            <w:vAlign w:val="center"/>
          </w:tcPr>
          <w:p w14:paraId="5E766526" w14:textId="77777777" w:rsidR="00DE512B" w:rsidRPr="00CD685F" w:rsidRDefault="00DE512B" w:rsidP="007074CE">
            <w:pPr>
              <w:tabs>
                <w:tab w:val="left" w:pos="9360"/>
              </w:tabs>
              <w:spacing w:line="240" w:lineRule="auto"/>
              <w:ind w:left="0" w:right="0"/>
              <w:jc w:val="both"/>
              <w:rPr>
                <w:rFonts w:ascii="Times New Roman" w:eastAsia="Times New Roman" w:hAnsi="Times New Roman" w:cs="Times New Roman"/>
                <w:bCs/>
                <w:lang w:val="sq-AL"/>
              </w:rPr>
            </w:pPr>
            <w:r w:rsidRPr="00CD685F">
              <w:rPr>
                <w:rFonts w:ascii="Times New Roman" w:eastAsia="Times New Roman" w:hAnsi="Times New Roman" w:cs="Times New Roman"/>
                <w:bCs/>
                <w:lang w:val="sq-AL"/>
              </w:rPr>
              <w:t>Etazhiteti mesatar</w:t>
            </w:r>
          </w:p>
        </w:tc>
        <w:tc>
          <w:tcPr>
            <w:tcW w:w="2211" w:type="dxa"/>
            <w:tcBorders>
              <w:top w:val="single" w:sz="4" w:space="0" w:color="auto"/>
              <w:left w:val="single" w:sz="4" w:space="0" w:color="auto"/>
              <w:right w:val="single" w:sz="4" w:space="0" w:color="auto"/>
            </w:tcBorders>
            <w:shd w:val="clear" w:color="000000" w:fill="FFFFFF"/>
            <w:vAlign w:val="center"/>
          </w:tcPr>
          <w:p w14:paraId="7F13434F" w14:textId="77777777" w:rsidR="00DE512B" w:rsidRPr="00CD685F" w:rsidRDefault="000E7CD6" w:rsidP="007074CE">
            <w:pPr>
              <w:tabs>
                <w:tab w:val="left" w:pos="9360"/>
              </w:tabs>
              <w:spacing w:line="240" w:lineRule="auto"/>
              <w:ind w:left="0" w:right="0"/>
              <w:jc w:val="both"/>
              <w:rPr>
                <w:rFonts w:ascii="Times New Roman" w:eastAsia="Times New Roman" w:hAnsi="Times New Roman" w:cs="Times New Roman"/>
                <w:bCs/>
                <w:lang w:val="sq-AL"/>
              </w:rPr>
            </w:pPr>
            <w:r w:rsidRPr="00CD685F">
              <w:rPr>
                <w:rFonts w:ascii="Times New Roman" w:eastAsia="Times New Roman" w:hAnsi="Times New Roman" w:cs="Times New Roman"/>
                <w:bCs/>
                <w:lang w:val="sq-AL"/>
              </w:rPr>
              <w:t>B+ P+1</w:t>
            </w:r>
          </w:p>
        </w:tc>
      </w:tr>
      <w:tr w:rsidR="00DE512B" w:rsidRPr="00CD685F" w14:paraId="2B1C165E" w14:textId="77777777" w:rsidTr="00663B07">
        <w:trPr>
          <w:trHeight w:val="300"/>
        </w:trPr>
        <w:tc>
          <w:tcPr>
            <w:tcW w:w="1307" w:type="dxa"/>
            <w:vMerge w:val="restart"/>
            <w:tcBorders>
              <w:top w:val="nil"/>
              <w:left w:val="single" w:sz="4" w:space="0" w:color="auto"/>
              <w:bottom w:val="single" w:sz="4" w:space="0" w:color="000000"/>
              <w:right w:val="single" w:sz="4" w:space="0" w:color="auto"/>
            </w:tcBorders>
            <w:shd w:val="clear" w:color="000000" w:fill="F2DDDC"/>
            <w:vAlign w:val="center"/>
          </w:tcPr>
          <w:p w14:paraId="1E4ACBC5" w14:textId="77777777" w:rsidR="00DE512B" w:rsidRPr="00CD685F" w:rsidRDefault="00DE512B" w:rsidP="007074CE">
            <w:pPr>
              <w:tabs>
                <w:tab w:val="left" w:pos="9360"/>
              </w:tabs>
              <w:spacing w:line="240" w:lineRule="auto"/>
              <w:ind w:left="0" w:right="0"/>
              <w:jc w:val="both"/>
              <w:rPr>
                <w:rFonts w:ascii="Times New Roman" w:eastAsia="Times New Roman" w:hAnsi="Times New Roman" w:cs="Times New Roman"/>
                <w:bCs/>
                <w:lang w:val="sq-AL"/>
              </w:rPr>
            </w:pPr>
            <w:r w:rsidRPr="00CD685F">
              <w:rPr>
                <w:rFonts w:ascii="Times New Roman" w:eastAsia="Times New Roman" w:hAnsi="Times New Roman" w:cs="Times New Roman"/>
                <w:bCs/>
                <w:lang w:val="sq-AL"/>
              </w:rPr>
              <w:t>Banimi kolektiv</w:t>
            </w:r>
          </w:p>
        </w:tc>
        <w:tc>
          <w:tcPr>
            <w:tcW w:w="1854" w:type="dxa"/>
            <w:gridSpan w:val="2"/>
            <w:vMerge w:val="restart"/>
            <w:tcBorders>
              <w:top w:val="single" w:sz="4" w:space="0" w:color="auto"/>
              <w:left w:val="single" w:sz="4" w:space="0" w:color="auto"/>
              <w:bottom w:val="single" w:sz="4" w:space="0" w:color="auto"/>
              <w:right w:val="single" w:sz="4" w:space="0" w:color="auto"/>
            </w:tcBorders>
            <w:shd w:val="clear" w:color="000000" w:fill="F2DDDC"/>
            <w:vAlign w:val="center"/>
          </w:tcPr>
          <w:p w14:paraId="367814BE" w14:textId="77777777" w:rsidR="00DE512B" w:rsidRPr="00CD685F" w:rsidRDefault="00DE512B" w:rsidP="007074CE">
            <w:pPr>
              <w:tabs>
                <w:tab w:val="left" w:pos="9360"/>
              </w:tabs>
              <w:spacing w:line="240" w:lineRule="auto"/>
              <w:ind w:left="0" w:right="0"/>
              <w:jc w:val="both"/>
              <w:rPr>
                <w:rFonts w:ascii="Times New Roman" w:eastAsia="Times New Roman" w:hAnsi="Times New Roman" w:cs="Times New Roman"/>
                <w:bCs/>
                <w:lang w:val="sq-AL"/>
              </w:rPr>
            </w:pPr>
          </w:p>
        </w:tc>
        <w:tc>
          <w:tcPr>
            <w:tcW w:w="3178" w:type="dxa"/>
            <w:tcBorders>
              <w:top w:val="single" w:sz="4" w:space="0" w:color="auto"/>
              <w:left w:val="nil"/>
              <w:bottom w:val="single" w:sz="4" w:space="0" w:color="auto"/>
              <w:right w:val="nil"/>
            </w:tcBorders>
            <w:shd w:val="clear" w:color="000000" w:fill="F2DDDC"/>
            <w:vAlign w:val="center"/>
          </w:tcPr>
          <w:p w14:paraId="37C07E23" w14:textId="77777777" w:rsidR="00DE512B" w:rsidRPr="00CD685F" w:rsidRDefault="00DE512B" w:rsidP="007074CE">
            <w:pPr>
              <w:tabs>
                <w:tab w:val="left" w:pos="9360"/>
              </w:tabs>
              <w:spacing w:line="240" w:lineRule="auto"/>
              <w:ind w:left="0" w:right="0"/>
              <w:jc w:val="both"/>
              <w:rPr>
                <w:rFonts w:ascii="Times New Roman" w:eastAsia="Times New Roman" w:hAnsi="Times New Roman" w:cs="Times New Roman"/>
                <w:bCs/>
                <w:lang w:val="sq-AL"/>
              </w:rPr>
            </w:pPr>
          </w:p>
        </w:tc>
        <w:tc>
          <w:tcPr>
            <w:tcW w:w="2211" w:type="dxa"/>
            <w:vMerge w:val="restart"/>
            <w:tcBorders>
              <w:top w:val="single" w:sz="4" w:space="0" w:color="auto"/>
              <w:left w:val="single" w:sz="4" w:space="0" w:color="auto"/>
              <w:right w:val="single" w:sz="4" w:space="0" w:color="auto"/>
            </w:tcBorders>
            <w:shd w:val="clear" w:color="000000" w:fill="FFFFFF"/>
            <w:vAlign w:val="center"/>
          </w:tcPr>
          <w:p w14:paraId="6EB3D8A2" w14:textId="77777777" w:rsidR="00DE512B" w:rsidRPr="00CD685F" w:rsidRDefault="00DE512B" w:rsidP="007074CE">
            <w:pPr>
              <w:tabs>
                <w:tab w:val="left" w:pos="9360"/>
              </w:tabs>
              <w:spacing w:line="240" w:lineRule="auto"/>
              <w:ind w:left="0" w:right="0"/>
              <w:jc w:val="both"/>
              <w:rPr>
                <w:rFonts w:ascii="Times New Roman" w:eastAsia="Times New Roman" w:hAnsi="Times New Roman" w:cs="Times New Roman"/>
                <w:bCs/>
                <w:lang w:val="sq-AL"/>
              </w:rPr>
            </w:pPr>
          </w:p>
          <w:p w14:paraId="048AA97A" w14:textId="77777777" w:rsidR="000E7CD6" w:rsidRPr="00CD685F" w:rsidRDefault="000E7CD6" w:rsidP="007074CE">
            <w:pPr>
              <w:tabs>
                <w:tab w:val="left" w:pos="9360"/>
              </w:tabs>
              <w:spacing w:line="240" w:lineRule="auto"/>
              <w:ind w:left="0" w:right="0"/>
              <w:jc w:val="both"/>
              <w:rPr>
                <w:rFonts w:ascii="Times New Roman" w:eastAsia="Times New Roman" w:hAnsi="Times New Roman" w:cs="Times New Roman"/>
                <w:bCs/>
                <w:lang w:val="sq-AL"/>
              </w:rPr>
            </w:pPr>
          </w:p>
          <w:p w14:paraId="56947314" w14:textId="77777777" w:rsidR="000E7CD6" w:rsidRPr="00CD685F" w:rsidRDefault="00663B07" w:rsidP="007074CE">
            <w:pPr>
              <w:tabs>
                <w:tab w:val="left" w:pos="9360"/>
              </w:tabs>
              <w:spacing w:line="240" w:lineRule="auto"/>
              <w:ind w:left="0" w:right="0"/>
              <w:jc w:val="both"/>
              <w:rPr>
                <w:rFonts w:ascii="Times New Roman" w:eastAsia="Times New Roman" w:hAnsi="Times New Roman" w:cs="Times New Roman"/>
                <w:bCs/>
                <w:lang w:val="sq-AL"/>
              </w:rPr>
            </w:pPr>
            <w:r w:rsidRPr="00CD685F">
              <w:rPr>
                <w:rFonts w:ascii="Times New Roman" w:eastAsia="Times New Roman" w:hAnsi="Times New Roman" w:cs="Times New Roman"/>
                <w:bCs/>
                <w:lang w:val="sq-AL"/>
              </w:rPr>
              <w:t>0</w:t>
            </w:r>
          </w:p>
          <w:p w14:paraId="180FA43A" w14:textId="77777777" w:rsidR="000E7CD6" w:rsidRPr="00CD685F" w:rsidRDefault="00663B07" w:rsidP="007074CE">
            <w:pPr>
              <w:tabs>
                <w:tab w:val="left" w:pos="9360"/>
              </w:tabs>
              <w:spacing w:line="240" w:lineRule="auto"/>
              <w:ind w:left="0" w:right="0"/>
              <w:jc w:val="both"/>
              <w:rPr>
                <w:rFonts w:ascii="Times New Roman" w:eastAsia="Times New Roman" w:hAnsi="Times New Roman" w:cs="Times New Roman"/>
                <w:bCs/>
                <w:lang w:val="sq-AL"/>
              </w:rPr>
            </w:pPr>
            <w:r w:rsidRPr="00CD685F">
              <w:rPr>
                <w:rFonts w:ascii="Times New Roman" w:eastAsia="Times New Roman" w:hAnsi="Times New Roman" w:cs="Times New Roman"/>
                <w:bCs/>
                <w:lang w:val="sq-AL"/>
              </w:rPr>
              <w:t>0</w:t>
            </w:r>
          </w:p>
        </w:tc>
      </w:tr>
      <w:tr w:rsidR="00DE512B" w:rsidRPr="00CD685F" w14:paraId="49352D23" w14:textId="77777777" w:rsidTr="00663B07">
        <w:trPr>
          <w:trHeight w:val="260"/>
        </w:trPr>
        <w:tc>
          <w:tcPr>
            <w:tcW w:w="1307" w:type="dxa"/>
            <w:vMerge/>
            <w:tcBorders>
              <w:top w:val="nil"/>
              <w:left w:val="single" w:sz="4" w:space="0" w:color="auto"/>
              <w:bottom w:val="single" w:sz="4" w:space="0" w:color="000000"/>
              <w:right w:val="single" w:sz="4" w:space="0" w:color="auto"/>
            </w:tcBorders>
            <w:vAlign w:val="center"/>
          </w:tcPr>
          <w:p w14:paraId="6F92F10F" w14:textId="77777777" w:rsidR="00DE512B" w:rsidRPr="00CD685F" w:rsidRDefault="00DE512B" w:rsidP="007074CE">
            <w:pPr>
              <w:tabs>
                <w:tab w:val="left" w:pos="9360"/>
              </w:tabs>
              <w:spacing w:line="240" w:lineRule="auto"/>
              <w:ind w:left="0" w:right="0"/>
              <w:jc w:val="both"/>
              <w:rPr>
                <w:rFonts w:ascii="Times New Roman" w:eastAsia="Times New Roman" w:hAnsi="Times New Roman" w:cs="Times New Roman"/>
                <w:bCs/>
                <w:lang w:val="sq-AL"/>
              </w:rPr>
            </w:pPr>
          </w:p>
        </w:tc>
        <w:tc>
          <w:tcPr>
            <w:tcW w:w="1854" w:type="dxa"/>
            <w:gridSpan w:val="2"/>
            <w:vMerge/>
            <w:tcBorders>
              <w:top w:val="nil"/>
              <w:left w:val="single" w:sz="4" w:space="0" w:color="auto"/>
              <w:bottom w:val="single" w:sz="4" w:space="0" w:color="auto"/>
              <w:right w:val="single" w:sz="4" w:space="0" w:color="auto"/>
            </w:tcBorders>
            <w:vAlign w:val="center"/>
          </w:tcPr>
          <w:p w14:paraId="7336AF47" w14:textId="77777777" w:rsidR="00DE512B" w:rsidRPr="00CD685F" w:rsidRDefault="00DE512B" w:rsidP="007074CE">
            <w:pPr>
              <w:tabs>
                <w:tab w:val="left" w:pos="9360"/>
              </w:tabs>
              <w:spacing w:line="240" w:lineRule="auto"/>
              <w:ind w:left="0" w:right="0"/>
              <w:jc w:val="both"/>
              <w:rPr>
                <w:rFonts w:ascii="Times New Roman" w:eastAsia="Times New Roman" w:hAnsi="Times New Roman" w:cs="Times New Roman"/>
                <w:bCs/>
                <w:lang w:val="sq-AL"/>
              </w:rPr>
            </w:pPr>
          </w:p>
        </w:tc>
        <w:tc>
          <w:tcPr>
            <w:tcW w:w="3178" w:type="dxa"/>
            <w:tcBorders>
              <w:top w:val="nil"/>
              <w:left w:val="nil"/>
              <w:bottom w:val="single" w:sz="4" w:space="0" w:color="auto"/>
              <w:right w:val="nil"/>
            </w:tcBorders>
            <w:shd w:val="clear" w:color="000000" w:fill="F2DDDC"/>
            <w:vAlign w:val="center"/>
          </w:tcPr>
          <w:p w14:paraId="13EF271D" w14:textId="77777777" w:rsidR="00DE512B" w:rsidRPr="00CD685F" w:rsidRDefault="00DE512B" w:rsidP="007074CE">
            <w:pPr>
              <w:tabs>
                <w:tab w:val="left" w:pos="9360"/>
              </w:tabs>
              <w:spacing w:line="240" w:lineRule="auto"/>
              <w:ind w:left="0" w:right="0"/>
              <w:jc w:val="both"/>
              <w:rPr>
                <w:rFonts w:ascii="Times New Roman" w:eastAsia="Times New Roman" w:hAnsi="Times New Roman" w:cs="Times New Roman"/>
                <w:bCs/>
                <w:lang w:val="sq-AL"/>
              </w:rPr>
            </w:pPr>
          </w:p>
        </w:tc>
        <w:tc>
          <w:tcPr>
            <w:tcW w:w="2211" w:type="dxa"/>
            <w:vMerge/>
            <w:tcBorders>
              <w:left w:val="single" w:sz="4" w:space="0" w:color="auto"/>
              <w:right w:val="single" w:sz="4" w:space="0" w:color="auto"/>
            </w:tcBorders>
            <w:shd w:val="clear" w:color="000000" w:fill="FFFFFF"/>
            <w:vAlign w:val="center"/>
          </w:tcPr>
          <w:p w14:paraId="58BC41CD" w14:textId="77777777" w:rsidR="00DE512B" w:rsidRPr="00CD685F" w:rsidRDefault="00DE512B" w:rsidP="007074CE">
            <w:pPr>
              <w:tabs>
                <w:tab w:val="left" w:pos="9360"/>
              </w:tabs>
              <w:spacing w:line="240" w:lineRule="auto"/>
              <w:ind w:left="0" w:right="0"/>
              <w:jc w:val="both"/>
              <w:rPr>
                <w:rFonts w:ascii="Times New Roman" w:eastAsia="Times New Roman" w:hAnsi="Times New Roman" w:cs="Times New Roman"/>
                <w:bCs/>
                <w:lang w:val="sq-AL"/>
              </w:rPr>
            </w:pPr>
          </w:p>
        </w:tc>
      </w:tr>
      <w:tr w:rsidR="00DE512B" w:rsidRPr="00CD685F" w14:paraId="7724CDA6" w14:textId="77777777" w:rsidTr="00663B07">
        <w:trPr>
          <w:trHeight w:val="278"/>
        </w:trPr>
        <w:tc>
          <w:tcPr>
            <w:tcW w:w="1307" w:type="dxa"/>
            <w:vMerge/>
            <w:tcBorders>
              <w:top w:val="nil"/>
              <w:left w:val="single" w:sz="4" w:space="0" w:color="auto"/>
              <w:bottom w:val="single" w:sz="4" w:space="0" w:color="000000"/>
              <w:right w:val="single" w:sz="4" w:space="0" w:color="auto"/>
            </w:tcBorders>
            <w:vAlign w:val="center"/>
          </w:tcPr>
          <w:p w14:paraId="1811857D" w14:textId="77777777" w:rsidR="00DE512B" w:rsidRPr="00CD685F" w:rsidRDefault="00DE512B" w:rsidP="007074CE">
            <w:pPr>
              <w:tabs>
                <w:tab w:val="left" w:pos="9360"/>
              </w:tabs>
              <w:spacing w:line="240" w:lineRule="auto"/>
              <w:ind w:left="0" w:right="0"/>
              <w:jc w:val="both"/>
              <w:rPr>
                <w:rFonts w:ascii="Times New Roman" w:eastAsia="Times New Roman" w:hAnsi="Times New Roman" w:cs="Times New Roman"/>
                <w:bCs/>
                <w:lang w:val="sq-AL"/>
              </w:rPr>
            </w:pPr>
          </w:p>
        </w:tc>
        <w:tc>
          <w:tcPr>
            <w:tcW w:w="1854" w:type="dxa"/>
            <w:gridSpan w:val="2"/>
            <w:vMerge w:val="restart"/>
            <w:tcBorders>
              <w:top w:val="nil"/>
              <w:left w:val="single" w:sz="4" w:space="0" w:color="auto"/>
              <w:bottom w:val="single" w:sz="4" w:space="0" w:color="auto"/>
              <w:right w:val="single" w:sz="4" w:space="0" w:color="auto"/>
            </w:tcBorders>
            <w:shd w:val="clear" w:color="000000" w:fill="F2DDDC"/>
            <w:vAlign w:val="center"/>
          </w:tcPr>
          <w:p w14:paraId="733AC3DB" w14:textId="77777777" w:rsidR="00DE512B" w:rsidRPr="00CD685F" w:rsidRDefault="00DE512B" w:rsidP="007074CE">
            <w:pPr>
              <w:tabs>
                <w:tab w:val="left" w:pos="9360"/>
              </w:tabs>
              <w:spacing w:line="240" w:lineRule="auto"/>
              <w:ind w:left="0" w:right="0"/>
              <w:jc w:val="both"/>
              <w:rPr>
                <w:rFonts w:ascii="Times New Roman" w:eastAsia="Times New Roman" w:hAnsi="Times New Roman" w:cs="Times New Roman"/>
                <w:bCs/>
                <w:lang w:val="sq-AL"/>
              </w:rPr>
            </w:pPr>
            <w:r w:rsidRPr="00CD685F">
              <w:rPr>
                <w:rFonts w:ascii="Times New Roman" w:eastAsia="Times New Roman" w:hAnsi="Times New Roman" w:cs="Times New Roman"/>
                <w:bCs/>
                <w:lang w:val="sq-AL"/>
              </w:rPr>
              <w:t>Pas 1999</w:t>
            </w:r>
          </w:p>
        </w:tc>
        <w:tc>
          <w:tcPr>
            <w:tcW w:w="3178" w:type="dxa"/>
            <w:tcBorders>
              <w:top w:val="nil"/>
              <w:left w:val="nil"/>
              <w:bottom w:val="single" w:sz="4" w:space="0" w:color="auto"/>
              <w:right w:val="nil"/>
            </w:tcBorders>
            <w:shd w:val="clear" w:color="000000" w:fill="F2DDDC"/>
            <w:vAlign w:val="center"/>
          </w:tcPr>
          <w:p w14:paraId="30789249" w14:textId="77777777" w:rsidR="00DE512B" w:rsidRPr="00CD685F" w:rsidRDefault="00DE512B" w:rsidP="007074CE">
            <w:pPr>
              <w:tabs>
                <w:tab w:val="left" w:pos="9360"/>
              </w:tabs>
              <w:spacing w:line="240" w:lineRule="auto"/>
              <w:ind w:left="0" w:right="0"/>
              <w:jc w:val="both"/>
              <w:rPr>
                <w:rFonts w:ascii="Times New Roman" w:eastAsia="Times New Roman" w:hAnsi="Times New Roman" w:cs="Times New Roman"/>
                <w:bCs/>
                <w:lang w:val="sq-AL"/>
              </w:rPr>
            </w:pPr>
            <w:r w:rsidRPr="00CD685F">
              <w:rPr>
                <w:rFonts w:ascii="Times New Roman" w:eastAsia="Times New Roman" w:hAnsi="Times New Roman" w:cs="Times New Roman"/>
                <w:bCs/>
                <w:lang w:val="sq-AL"/>
              </w:rPr>
              <w:t xml:space="preserve">Nr. </w:t>
            </w:r>
            <w:r w:rsidR="001D6AD0" w:rsidRPr="00CD685F">
              <w:rPr>
                <w:rFonts w:ascii="Times New Roman" w:eastAsia="Times New Roman" w:hAnsi="Times New Roman" w:cs="Times New Roman"/>
                <w:bCs/>
                <w:lang w:val="sq-AL"/>
              </w:rPr>
              <w:t>O</w:t>
            </w:r>
            <w:r w:rsidRPr="00CD685F">
              <w:rPr>
                <w:rFonts w:ascii="Times New Roman" w:eastAsia="Times New Roman" w:hAnsi="Times New Roman" w:cs="Times New Roman"/>
                <w:bCs/>
                <w:lang w:val="sq-AL"/>
              </w:rPr>
              <w:t>bjekteve</w:t>
            </w:r>
          </w:p>
        </w:tc>
        <w:tc>
          <w:tcPr>
            <w:tcW w:w="2211" w:type="dxa"/>
            <w:vMerge/>
            <w:tcBorders>
              <w:left w:val="single" w:sz="4" w:space="0" w:color="auto"/>
              <w:right w:val="single" w:sz="4" w:space="0" w:color="auto"/>
            </w:tcBorders>
            <w:shd w:val="clear" w:color="000000" w:fill="FFFFFF"/>
            <w:vAlign w:val="center"/>
          </w:tcPr>
          <w:p w14:paraId="1C90B963" w14:textId="77777777" w:rsidR="00DE512B" w:rsidRPr="00CD685F" w:rsidRDefault="00DE512B" w:rsidP="007074CE">
            <w:pPr>
              <w:tabs>
                <w:tab w:val="left" w:pos="9360"/>
              </w:tabs>
              <w:spacing w:line="240" w:lineRule="auto"/>
              <w:ind w:left="0" w:right="0"/>
              <w:jc w:val="both"/>
              <w:rPr>
                <w:rFonts w:ascii="Times New Roman" w:eastAsia="Times New Roman" w:hAnsi="Times New Roman" w:cs="Times New Roman"/>
                <w:bCs/>
                <w:lang w:val="sq-AL"/>
              </w:rPr>
            </w:pPr>
          </w:p>
        </w:tc>
      </w:tr>
      <w:tr w:rsidR="00DE512B" w:rsidRPr="00CD685F" w14:paraId="346C9DD4" w14:textId="77777777" w:rsidTr="00663B07">
        <w:trPr>
          <w:trHeight w:val="300"/>
        </w:trPr>
        <w:tc>
          <w:tcPr>
            <w:tcW w:w="1307" w:type="dxa"/>
            <w:vMerge/>
            <w:tcBorders>
              <w:top w:val="nil"/>
              <w:left w:val="single" w:sz="4" w:space="0" w:color="auto"/>
              <w:bottom w:val="single" w:sz="4" w:space="0" w:color="000000"/>
              <w:right w:val="single" w:sz="4" w:space="0" w:color="auto"/>
            </w:tcBorders>
            <w:vAlign w:val="center"/>
          </w:tcPr>
          <w:p w14:paraId="59F24C78" w14:textId="77777777" w:rsidR="00DE512B" w:rsidRPr="00CD685F" w:rsidRDefault="00DE512B" w:rsidP="007074CE">
            <w:pPr>
              <w:tabs>
                <w:tab w:val="left" w:pos="9360"/>
              </w:tabs>
              <w:spacing w:line="240" w:lineRule="auto"/>
              <w:ind w:left="0" w:right="0"/>
              <w:jc w:val="both"/>
              <w:rPr>
                <w:rFonts w:ascii="Times New Roman" w:eastAsia="Times New Roman" w:hAnsi="Times New Roman" w:cs="Times New Roman"/>
                <w:bCs/>
                <w:lang w:val="sq-AL"/>
              </w:rPr>
            </w:pPr>
          </w:p>
        </w:tc>
        <w:tc>
          <w:tcPr>
            <w:tcW w:w="1854" w:type="dxa"/>
            <w:gridSpan w:val="2"/>
            <w:vMerge/>
            <w:tcBorders>
              <w:top w:val="nil"/>
              <w:left w:val="single" w:sz="4" w:space="0" w:color="auto"/>
              <w:bottom w:val="single" w:sz="4" w:space="0" w:color="auto"/>
              <w:right w:val="single" w:sz="4" w:space="0" w:color="auto"/>
            </w:tcBorders>
            <w:vAlign w:val="center"/>
          </w:tcPr>
          <w:p w14:paraId="3F6C787A" w14:textId="77777777" w:rsidR="00DE512B" w:rsidRPr="00CD685F" w:rsidRDefault="00DE512B" w:rsidP="007074CE">
            <w:pPr>
              <w:tabs>
                <w:tab w:val="left" w:pos="9360"/>
              </w:tabs>
              <w:spacing w:line="240" w:lineRule="auto"/>
              <w:ind w:left="0" w:right="0"/>
              <w:jc w:val="both"/>
              <w:rPr>
                <w:rFonts w:ascii="Times New Roman" w:eastAsia="Times New Roman" w:hAnsi="Times New Roman" w:cs="Times New Roman"/>
                <w:bCs/>
                <w:lang w:val="sq-AL"/>
              </w:rPr>
            </w:pPr>
          </w:p>
        </w:tc>
        <w:tc>
          <w:tcPr>
            <w:tcW w:w="3178" w:type="dxa"/>
            <w:tcBorders>
              <w:top w:val="nil"/>
              <w:left w:val="nil"/>
              <w:bottom w:val="single" w:sz="4" w:space="0" w:color="auto"/>
              <w:right w:val="nil"/>
            </w:tcBorders>
            <w:shd w:val="clear" w:color="000000" w:fill="F2DDDC"/>
            <w:vAlign w:val="center"/>
          </w:tcPr>
          <w:p w14:paraId="3F56B4D7" w14:textId="77777777" w:rsidR="00DE512B" w:rsidRPr="00CD685F" w:rsidRDefault="00DE512B" w:rsidP="007074CE">
            <w:pPr>
              <w:tabs>
                <w:tab w:val="left" w:pos="9360"/>
              </w:tabs>
              <w:spacing w:line="240" w:lineRule="auto"/>
              <w:ind w:left="0" w:right="0"/>
              <w:jc w:val="both"/>
              <w:rPr>
                <w:rFonts w:ascii="Times New Roman" w:eastAsia="Times New Roman" w:hAnsi="Times New Roman" w:cs="Times New Roman"/>
                <w:bCs/>
                <w:lang w:val="sq-AL"/>
              </w:rPr>
            </w:pPr>
            <w:r w:rsidRPr="00CD685F">
              <w:rPr>
                <w:rFonts w:ascii="Times New Roman" w:eastAsia="Times New Roman" w:hAnsi="Times New Roman" w:cs="Times New Roman"/>
                <w:bCs/>
                <w:lang w:val="sq-AL"/>
              </w:rPr>
              <w:t xml:space="preserve">Nj. </w:t>
            </w:r>
            <w:r w:rsidR="001D6AD0" w:rsidRPr="00CD685F">
              <w:rPr>
                <w:rFonts w:ascii="Times New Roman" w:eastAsia="Times New Roman" w:hAnsi="Times New Roman" w:cs="Times New Roman"/>
                <w:bCs/>
                <w:lang w:val="sq-AL"/>
              </w:rPr>
              <w:t>B</w:t>
            </w:r>
            <w:r w:rsidRPr="00CD685F">
              <w:rPr>
                <w:rFonts w:ascii="Times New Roman" w:eastAsia="Times New Roman" w:hAnsi="Times New Roman" w:cs="Times New Roman"/>
                <w:bCs/>
                <w:lang w:val="sq-AL"/>
              </w:rPr>
              <w:t>animi</w:t>
            </w:r>
          </w:p>
        </w:tc>
        <w:tc>
          <w:tcPr>
            <w:tcW w:w="2211" w:type="dxa"/>
            <w:vMerge/>
            <w:tcBorders>
              <w:left w:val="single" w:sz="4" w:space="0" w:color="auto"/>
              <w:bottom w:val="single" w:sz="4" w:space="0" w:color="auto"/>
              <w:right w:val="single" w:sz="4" w:space="0" w:color="auto"/>
            </w:tcBorders>
            <w:shd w:val="clear" w:color="000000" w:fill="FFFFFF"/>
            <w:vAlign w:val="center"/>
          </w:tcPr>
          <w:p w14:paraId="7C6471BF" w14:textId="77777777" w:rsidR="00DE512B" w:rsidRPr="00CD685F" w:rsidRDefault="00DE512B" w:rsidP="007074CE">
            <w:pPr>
              <w:tabs>
                <w:tab w:val="left" w:pos="9360"/>
              </w:tabs>
              <w:spacing w:line="240" w:lineRule="auto"/>
              <w:ind w:left="0" w:right="0"/>
              <w:jc w:val="both"/>
              <w:rPr>
                <w:rFonts w:ascii="Times New Roman" w:eastAsia="Times New Roman" w:hAnsi="Times New Roman" w:cs="Times New Roman"/>
                <w:bCs/>
                <w:lang w:val="sq-AL"/>
              </w:rPr>
            </w:pPr>
          </w:p>
        </w:tc>
      </w:tr>
      <w:tr w:rsidR="00DE512B" w:rsidRPr="00CD685F" w14:paraId="19B0DBB1" w14:textId="77777777" w:rsidTr="004F0795">
        <w:trPr>
          <w:trHeight w:val="380"/>
        </w:trPr>
        <w:tc>
          <w:tcPr>
            <w:tcW w:w="1307" w:type="dxa"/>
            <w:vMerge/>
            <w:tcBorders>
              <w:top w:val="nil"/>
              <w:left w:val="single" w:sz="4" w:space="0" w:color="auto"/>
              <w:bottom w:val="single" w:sz="4" w:space="0" w:color="000000"/>
              <w:right w:val="single" w:sz="4" w:space="0" w:color="auto"/>
            </w:tcBorders>
            <w:vAlign w:val="center"/>
          </w:tcPr>
          <w:p w14:paraId="45EFA828" w14:textId="77777777" w:rsidR="00DE512B" w:rsidRPr="00CD685F" w:rsidRDefault="00DE512B" w:rsidP="007074CE">
            <w:pPr>
              <w:tabs>
                <w:tab w:val="left" w:pos="9360"/>
              </w:tabs>
              <w:spacing w:line="240" w:lineRule="auto"/>
              <w:ind w:left="0" w:right="0"/>
              <w:jc w:val="both"/>
              <w:rPr>
                <w:rFonts w:ascii="Times New Roman" w:eastAsia="Times New Roman" w:hAnsi="Times New Roman" w:cs="Times New Roman"/>
                <w:bCs/>
                <w:lang w:val="sq-AL"/>
              </w:rPr>
            </w:pPr>
          </w:p>
        </w:tc>
        <w:tc>
          <w:tcPr>
            <w:tcW w:w="5032" w:type="dxa"/>
            <w:gridSpan w:val="3"/>
            <w:tcBorders>
              <w:top w:val="single" w:sz="4" w:space="0" w:color="auto"/>
              <w:left w:val="nil"/>
              <w:bottom w:val="single" w:sz="4" w:space="0" w:color="auto"/>
              <w:right w:val="single" w:sz="4" w:space="0" w:color="auto"/>
            </w:tcBorders>
            <w:shd w:val="clear" w:color="000000" w:fill="F2DDDC"/>
            <w:vAlign w:val="center"/>
          </w:tcPr>
          <w:p w14:paraId="1612CDB7" w14:textId="77777777" w:rsidR="00DE512B" w:rsidRPr="00CD685F" w:rsidRDefault="00DE512B" w:rsidP="007074CE">
            <w:pPr>
              <w:tabs>
                <w:tab w:val="left" w:pos="9360"/>
              </w:tabs>
              <w:spacing w:line="240" w:lineRule="auto"/>
              <w:ind w:left="0" w:right="0"/>
              <w:jc w:val="both"/>
              <w:rPr>
                <w:rFonts w:ascii="Times New Roman" w:eastAsia="Times New Roman" w:hAnsi="Times New Roman" w:cs="Times New Roman"/>
                <w:bCs/>
                <w:lang w:val="sq-AL"/>
              </w:rPr>
            </w:pPr>
          </w:p>
        </w:tc>
        <w:tc>
          <w:tcPr>
            <w:tcW w:w="2211" w:type="dxa"/>
            <w:tcBorders>
              <w:top w:val="single" w:sz="4" w:space="0" w:color="auto"/>
              <w:left w:val="single" w:sz="4" w:space="0" w:color="auto"/>
              <w:bottom w:val="single" w:sz="4" w:space="0" w:color="auto"/>
              <w:right w:val="single" w:sz="4" w:space="0" w:color="auto"/>
            </w:tcBorders>
            <w:shd w:val="clear" w:color="000000" w:fill="FFFFFF"/>
            <w:vAlign w:val="center"/>
          </w:tcPr>
          <w:p w14:paraId="6A6AAE62" w14:textId="77777777" w:rsidR="00DE512B" w:rsidRPr="00CD685F" w:rsidRDefault="00DE512B" w:rsidP="007074CE">
            <w:pPr>
              <w:tabs>
                <w:tab w:val="left" w:pos="9360"/>
              </w:tabs>
              <w:spacing w:line="240" w:lineRule="auto"/>
              <w:ind w:left="0" w:right="0"/>
              <w:jc w:val="both"/>
              <w:rPr>
                <w:rFonts w:ascii="Times New Roman" w:eastAsia="Times New Roman" w:hAnsi="Times New Roman" w:cs="Times New Roman"/>
                <w:bCs/>
                <w:lang w:val="sq-AL"/>
              </w:rPr>
            </w:pPr>
          </w:p>
        </w:tc>
      </w:tr>
      <w:tr w:rsidR="00DE512B" w:rsidRPr="00CD685F" w14:paraId="5DB65D40" w14:textId="77777777" w:rsidTr="00663B07">
        <w:trPr>
          <w:trHeight w:val="332"/>
        </w:trPr>
        <w:tc>
          <w:tcPr>
            <w:tcW w:w="6339" w:type="dxa"/>
            <w:gridSpan w:val="4"/>
            <w:tcBorders>
              <w:top w:val="single" w:sz="4" w:space="0" w:color="auto"/>
              <w:left w:val="single" w:sz="4" w:space="0" w:color="auto"/>
              <w:right w:val="single" w:sz="4" w:space="0" w:color="auto"/>
            </w:tcBorders>
            <w:shd w:val="clear" w:color="000000" w:fill="F2DDDC"/>
            <w:vAlign w:val="center"/>
          </w:tcPr>
          <w:p w14:paraId="30E8D2F8" w14:textId="77777777" w:rsidR="00DE512B" w:rsidRPr="00CD685F" w:rsidRDefault="00DE512B" w:rsidP="007074CE">
            <w:pPr>
              <w:tabs>
                <w:tab w:val="left" w:pos="9360"/>
              </w:tabs>
              <w:spacing w:line="240" w:lineRule="auto"/>
              <w:ind w:left="0" w:right="0"/>
              <w:jc w:val="both"/>
              <w:rPr>
                <w:rFonts w:ascii="Times New Roman" w:eastAsia="Times New Roman" w:hAnsi="Times New Roman" w:cs="Times New Roman"/>
                <w:bCs/>
                <w:lang w:val="sq-AL"/>
              </w:rPr>
            </w:pPr>
            <w:r w:rsidRPr="00CD685F">
              <w:rPr>
                <w:rFonts w:ascii="Times New Roman" w:eastAsia="Times New Roman" w:hAnsi="Times New Roman" w:cs="Times New Roman"/>
                <w:bCs/>
                <w:lang w:val="sq-AL"/>
              </w:rPr>
              <w:t>Raporti banim individual/banim kolektiv në [%]</w:t>
            </w:r>
          </w:p>
        </w:tc>
        <w:tc>
          <w:tcPr>
            <w:tcW w:w="2211" w:type="dxa"/>
            <w:tcBorders>
              <w:top w:val="single" w:sz="4" w:space="0" w:color="auto"/>
              <w:left w:val="single" w:sz="4" w:space="0" w:color="auto"/>
              <w:right w:val="single" w:sz="4" w:space="0" w:color="auto"/>
            </w:tcBorders>
            <w:shd w:val="clear" w:color="auto" w:fill="auto"/>
            <w:vAlign w:val="center"/>
          </w:tcPr>
          <w:p w14:paraId="6EF23A60" w14:textId="77777777" w:rsidR="00DE512B" w:rsidRPr="00CD685F" w:rsidRDefault="00663B07" w:rsidP="007074CE">
            <w:pPr>
              <w:tabs>
                <w:tab w:val="left" w:pos="9360"/>
              </w:tabs>
              <w:spacing w:line="240" w:lineRule="auto"/>
              <w:ind w:left="0" w:right="0"/>
              <w:jc w:val="both"/>
              <w:rPr>
                <w:rFonts w:ascii="Times New Roman" w:eastAsia="Times New Roman" w:hAnsi="Times New Roman" w:cs="Times New Roman"/>
                <w:lang w:val="sq-AL"/>
              </w:rPr>
            </w:pPr>
            <w:r w:rsidRPr="00CD685F">
              <w:rPr>
                <w:rFonts w:ascii="Times New Roman" w:eastAsia="Times New Roman" w:hAnsi="Times New Roman" w:cs="Times New Roman"/>
                <w:lang w:val="sq-AL"/>
              </w:rPr>
              <w:t>100 /0</w:t>
            </w:r>
            <w:r w:rsidR="000E7CD6" w:rsidRPr="00CD685F">
              <w:rPr>
                <w:rFonts w:ascii="Times New Roman" w:eastAsia="Times New Roman" w:hAnsi="Times New Roman" w:cs="Times New Roman"/>
                <w:lang w:val="sq-AL"/>
              </w:rPr>
              <w:t>%</w:t>
            </w:r>
          </w:p>
        </w:tc>
      </w:tr>
      <w:tr w:rsidR="00DE512B" w:rsidRPr="00CD685F" w14:paraId="7B2BEE66" w14:textId="77777777" w:rsidTr="00663B07">
        <w:trPr>
          <w:trHeight w:val="368"/>
        </w:trPr>
        <w:tc>
          <w:tcPr>
            <w:tcW w:w="6339" w:type="dxa"/>
            <w:gridSpan w:val="4"/>
            <w:tcBorders>
              <w:top w:val="single" w:sz="4" w:space="0" w:color="auto"/>
              <w:left w:val="single" w:sz="4" w:space="0" w:color="auto"/>
              <w:bottom w:val="single" w:sz="4" w:space="0" w:color="auto"/>
              <w:right w:val="single" w:sz="4" w:space="0" w:color="auto"/>
            </w:tcBorders>
            <w:shd w:val="clear" w:color="000000" w:fill="F2DDDC"/>
            <w:vAlign w:val="center"/>
          </w:tcPr>
          <w:p w14:paraId="38243B24" w14:textId="77777777" w:rsidR="00DE512B" w:rsidRPr="00CD685F" w:rsidRDefault="00DE512B" w:rsidP="007074CE">
            <w:pPr>
              <w:tabs>
                <w:tab w:val="left" w:pos="9360"/>
              </w:tabs>
              <w:spacing w:line="240" w:lineRule="auto"/>
              <w:ind w:left="0" w:right="0"/>
              <w:jc w:val="both"/>
              <w:rPr>
                <w:rFonts w:ascii="Times New Roman" w:eastAsia="Times New Roman" w:hAnsi="Times New Roman" w:cs="Times New Roman"/>
                <w:bCs/>
                <w:lang w:val="sq-AL"/>
              </w:rPr>
            </w:pPr>
            <w:r w:rsidRPr="00CD685F">
              <w:rPr>
                <w:rFonts w:ascii="Times New Roman" w:eastAsia="Times New Roman" w:hAnsi="Times New Roman" w:cs="Times New Roman"/>
                <w:bCs/>
                <w:lang w:val="sq-AL"/>
              </w:rPr>
              <w:t>Kyçje në infrastrukturë të objekteve të banimit në [%]</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14:paraId="60FD9437" w14:textId="77777777" w:rsidR="00DE512B" w:rsidRPr="00CD685F" w:rsidRDefault="000E7CD6" w:rsidP="007074CE">
            <w:pPr>
              <w:tabs>
                <w:tab w:val="left" w:pos="9360"/>
              </w:tabs>
              <w:spacing w:line="240" w:lineRule="auto"/>
              <w:ind w:left="0" w:right="0"/>
              <w:jc w:val="both"/>
              <w:rPr>
                <w:rFonts w:ascii="Times New Roman" w:eastAsia="Times New Roman" w:hAnsi="Times New Roman" w:cs="Times New Roman"/>
                <w:lang w:val="sq-AL"/>
              </w:rPr>
            </w:pPr>
            <w:r w:rsidRPr="00CD685F">
              <w:rPr>
                <w:rFonts w:ascii="Times New Roman" w:eastAsia="Times New Roman" w:hAnsi="Times New Roman" w:cs="Times New Roman"/>
                <w:lang w:val="sq-AL"/>
              </w:rPr>
              <w:t>100%</w:t>
            </w:r>
          </w:p>
        </w:tc>
      </w:tr>
      <w:tr w:rsidR="00DE512B" w:rsidRPr="00CD685F" w14:paraId="39CE08BB" w14:textId="77777777" w:rsidTr="00663B07">
        <w:trPr>
          <w:trHeight w:val="242"/>
        </w:trPr>
        <w:tc>
          <w:tcPr>
            <w:tcW w:w="6339" w:type="dxa"/>
            <w:gridSpan w:val="4"/>
            <w:tcBorders>
              <w:top w:val="single" w:sz="4" w:space="0" w:color="auto"/>
              <w:left w:val="single" w:sz="4" w:space="0" w:color="auto"/>
              <w:right w:val="single" w:sz="4" w:space="0" w:color="auto"/>
            </w:tcBorders>
            <w:shd w:val="clear" w:color="000000" w:fill="F2DDDC"/>
            <w:vAlign w:val="center"/>
          </w:tcPr>
          <w:p w14:paraId="5F65B8E3" w14:textId="77777777" w:rsidR="00DE512B" w:rsidRPr="00CD685F" w:rsidRDefault="00DE512B" w:rsidP="007074CE">
            <w:pPr>
              <w:tabs>
                <w:tab w:val="left" w:pos="9360"/>
              </w:tabs>
              <w:spacing w:line="240" w:lineRule="auto"/>
              <w:ind w:left="0" w:right="0"/>
              <w:jc w:val="both"/>
              <w:rPr>
                <w:rFonts w:ascii="Times New Roman" w:eastAsia="Times New Roman" w:hAnsi="Times New Roman" w:cs="Times New Roman"/>
                <w:bCs/>
                <w:lang w:val="sq-AL"/>
              </w:rPr>
            </w:pPr>
            <w:r w:rsidRPr="00CD685F">
              <w:rPr>
                <w:rFonts w:ascii="Times New Roman" w:eastAsia="Times New Roman" w:hAnsi="Times New Roman" w:cs="Times New Roman"/>
                <w:bCs/>
                <w:lang w:val="sq-AL"/>
              </w:rPr>
              <w:t>Nr. i objekteve të pabanuara</w:t>
            </w:r>
          </w:p>
        </w:tc>
        <w:tc>
          <w:tcPr>
            <w:tcW w:w="2211" w:type="dxa"/>
            <w:tcBorders>
              <w:top w:val="single" w:sz="4" w:space="0" w:color="auto"/>
              <w:left w:val="single" w:sz="4" w:space="0" w:color="auto"/>
              <w:right w:val="single" w:sz="4" w:space="0" w:color="auto"/>
            </w:tcBorders>
            <w:shd w:val="clear" w:color="auto" w:fill="auto"/>
            <w:vAlign w:val="center"/>
          </w:tcPr>
          <w:p w14:paraId="5C72C3CA" w14:textId="77777777" w:rsidR="00DE512B" w:rsidRPr="00CD685F" w:rsidRDefault="00663B07" w:rsidP="007074CE">
            <w:pPr>
              <w:tabs>
                <w:tab w:val="left" w:pos="9360"/>
              </w:tabs>
              <w:spacing w:line="240" w:lineRule="auto"/>
              <w:ind w:left="0" w:right="0"/>
              <w:jc w:val="both"/>
              <w:rPr>
                <w:rFonts w:ascii="Times New Roman" w:eastAsia="Times New Roman" w:hAnsi="Times New Roman" w:cs="Times New Roman"/>
                <w:lang w:val="sq-AL"/>
              </w:rPr>
            </w:pPr>
            <w:r w:rsidRPr="00CD685F">
              <w:rPr>
                <w:rFonts w:ascii="Times New Roman" w:eastAsia="Times New Roman" w:hAnsi="Times New Roman" w:cs="Times New Roman"/>
                <w:lang w:val="sq-AL"/>
              </w:rPr>
              <w:t>0</w:t>
            </w:r>
          </w:p>
        </w:tc>
      </w:tr>
      <w:tr w:rsidR="00DE512B" w:rsidRPr="00CD685F" w14:paraId="2B2BF4CC" w14:textId="77777777" w:rsidTr="00663B07">
        <w:trPr>
          <w:trHeight w:val="332"/>
        </w:trPr>
        <w:tc>
          <w:tcPr>
            <w:tcW w:w="6339" w:type="dxa"/>
            <w:gridSpan w:val="4"/>
            <w:tcBorders>
              <w:top w:val="single" w:sz="4" w:space="0" w:color="auto"/>
              <w:left w:val="single" w:sz="4" w:space="0" w:color="auto"/>
              <w:bottom w:val="single" w:sz="4" w:space="0" w:color="auto"/>
              <w:right w:val="single" w:sz="4" w:space="0" w:color="auto"/>
            </w:tcBorders>
            <w:shd w:val="clear" w:color="000000" w:fill="F2DDDC"/>
            <w:vAlign w:val="center"/>
          </w:tcPr>
          <w:p w14:paraId="3031BA70" w14:textId="77777777" w:rsidR="00DE512B" w:rsidRPr="00CD685F" w:rsidRDefault="00DE512B" w:rsidP="007074CE">
            <w:pPr>
              <w:tabs>
                <w:tab w:val="left" w:pos="9360"/>
              </w:tabs>
              <w:spacing w:line="240" w:lineRule="auto"/>
              <w:ind w:left="0" w:right="0"/>
              <w:jc w:val="both"/>
              <w:rPr>
                <w:rFonts w:ascii="Times New Roman" w:eastAsia="Times New Roman" w:hAnsi="Times New Roman" w:cs="Times New Roman"/>
                <w:bCs/>
                <w:lang w:val="sq-AL"/>
              </w:rPr>
            </w:pPr>
            <w:r w:rsidRPr="00CD685F">
              <w:rPr>
                <w:rFonts w:ascii="Times New Roman" w:eastAsia="Times New Roman" w:hAnsi="Times New Roman" w:cs="Times New Roman"/>
                <w:bCs/>
                <w:lang w:val="sq-AL"/>
              </w:rPr>
              <w:t>Nr. i objekteve me vlerë kulturo historike që shfrytëzohen për banim</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14:paraId="7ECA1F9E" w14:textId="77777777" w:rsidR="00DE512B" w:rsidRPr="00CD685F" w:rsidRDefault="000E7CD6" w:rsidP="007074CE">
            <w:pPr>
              <w:tabs>
                <w:tab w:val="left" w:pos="9360"/>
              </w:tabs>
              <w:spacing w:line="240" w:lineRule="auto"/>
              <w:ind w:left="0" w:right="0"/>
              <w:jc w:val="both"/>
              <w:rPr>
                <w:rFonts w:ascii="Times New Roman" w:eastAsia="Times New Roman" w:hAnsi="Times New Roman" w:cs="Times New Roman"/>
                <w:lang w:val="sq-AL"/>
              </w:rPr>
            </w:pPr>
            <w:r w:rsidRPr="00CD685F">
              <w:rPr>
                <w:rFonts w:ascii="Times New Roman" w:eastAsia="Times New Roman" w:hAnsi="Times New Roman" w:cs="Times New Roman"/>
                <w:lang w:val="sq-AL"/>
              </w:rPr>
              <w:t>0</w:t>
            </w:r>
          </w:p>
        </w:tc>
      </w:tr>
      <w:tr w:rsidR="00DE512B" w:rsidRPr="00CD685F" w14:paraId="2FE733DB" w14:textId="77777777" w:rsidTr="00663B07">
        <w:trPr>
          <w:trHeight w:val="278"/>
        </w:trPr>
        <w:tc>
          <w:tcPr>
            <w:tcW w:w="6339" w:type="dxa"/>
            <w:gridSpan w:val="4"/>
            <w:tcBorders>
              <w:top w:val="single" w:sz="4" w:space="0" w:color="auto"/>
              <w:left w:val="single" w:sz="4" w:space="0" w:color="auto"/>
              <w:bottom w:val="single" w:sz="4" w:space="0" w:color="auto"/>
              <w:right w:val="single" w:sz="4" w:space="0" w:color="auto"/>
            </w:tcBorders>
            <w:shd w:val="clear" w:color="000000" w:fill="F2DDDC"/>
            <w:vAlign w:val="center"/>
          </w:tcPr>
          <w:p w14:paraId="505B0E73" w14:textId="77777777" w:rsidR="00DE512B" w:rsidRPr="00CD685F" w:rsidRDefault="00DE512B" w:rsidP="007074CE">
            <w:pPr>
              <w:tabs>
                <w:tab w:val="left" w:pos="9360"/>
              </w:tabs>
              <w:spacing w:line="240" w:lineRule="auto"/>
              <w:ind w:left="0" w:right="0"/>
              <w:jc w:val="both"/>
              <w:rPr>
                <w:rFonts w:ascii="Times New Roman" w:eastAsia="Times New Roman" w:hAnsi="Times New Roman" w:cs="Times New Roman"/>
                <w:bCs/>
                <w:lang w:val="sq-AL"/>
              </w:rPr>
            </w:pPr>
            <w:r w:rsidRPr="00CD685F">
              <w:rPr>
                <w:rFonts w:ascii="Times New Roman" w:eastAsia="Times New Roman" w:hAnsi="Times New Roman" w:cs="Times New Roman"/>
                <w:bCs/>
                <w:lang w:val="sq-AL"/>
              </w:rPr>
              <w:t>Aplikimi i masave termo-izoluese në objektet e banimit në [%]</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14:paraId="50463189" w14:textId="77777777" w:rsidR="00DE512B" w:rsidRPr="00CD685F" w:rsidRDefault="00663B07" w:rsidP="007074CE">
            <w:pPr>
              <w:tabs>
                <w:tab w:val="left" w:pos="9360"/>
              </w:tabs>
              <w:spacing w:line="240" w:lineRule="auto"/>
              <w:ind w:left="0" w:right="0"/>
              <w:jc w:val="both"/>
              <w:rPr>
                <w:rFonts w:ascii="Times New Roman" w:eastAsia="Times New Roman" w:hAnsi="Times New Roman" w:cs="Times New Roman"/>
                <w:lang w:val="sq-AL"/>
              </w:rPr>
            </w:pPr>
            <w:r w:rsidRPr="00CD685F">
              <w:rPr>
                <w:rFonts w:ascii="Times New Roman" w:eastAsia="Times New Roman" w:hAnsi="Times New Roman" w:cs="Times New Roman"/>
                <w:lang w:val="sq-AL"/>
              </w:rPr>
              <w:t>50</w:t>
            </w:r>
            <w:r w:rsidR="000E7CD6" w:rsidRPr="00CD685F">
              <w:rPr>
                <w:rFonts w:ascii="Times New Roman" w:eastAsia="Times New Roman" w:hAnsi="Times New Roman" w:cs="Times New Roman"/>
                <w:lang w:val="sq-AL"/>
              </w:rPr>
              <w:t>%</w:t>
            </w:r>
          </w:p>
        </w:tc>
      </w:tr>
      <w:tr w:rsidR="00DE512B" w:rsidRPr="00CD685F" w14:paraId="514D03E3" w14:textId="77777777" w:rsidTr="00663B07">
        <w:trPr>
          <w:trHeight w:val="300"/>
        </w:trPr>
        <w:tc>
          <w:tcPr>
            <w:tcW w:w="1857" w:type="dxa"/>
            <w:gridSpan w:val="2"/>
            <w:tcBorders>
              <w:top w:val="single" w:sz="4" w:space="0" w:color="auto"/>
              <w:left w:val="single" w:sz="4" w:space="0" w:color="auto"/>
              <w:bottom w:val="single" w:sz="4" w:space="0" w:color="auto"/>
              <w:right w:val="single" w:sz="4" w:space="0" w:color="auto"/>
            </w:tcBorders>
            <w:shd w:val="clear" w:color="000000" w:fill="F2DDDC"/>
            <w:vAlign w:val="center"/>
          </w:tcPr>
          <w:p w14:paraId="53BD1F4A" w14:textId="77777777" w:rsidR="00DE512B" w:rsidRPr="00CD685F" w:rsidRDefault="00DE512B" w:rsidP="007074CE">
            <w:pPr>
              <w:tabs>
                <w:tab w:val="left" w:pos="9360"/>
              </w:tabs>
              <w:spacing w:line="240" w:lineRule="auto"/>
              <w:ind w:left="0" w:right="0"/>
              <w:jc w:val="both"/>
              <w:rPr>
                <w:rFonts w:ascii="Times New Roman" w:eastAsia="Times New Roman" w:hAnsi="Times New Roman" w:cs="Times New Roman"/>
                <w:bCs/>
                <w:lang w:val="sq-AL"/>
              </w:rPr>
            </w:pPr>
          </w:p>
        </w:tc>
        <w:tc>
          <w:tcPr>
            <w:tcW w:w="4482" w:type="dxa"/>
            <w:gridSpan w:val="2"/>
            <w:tcBorders>
              <w:top w:val="single" w:sz="4" w:space="0" w:color="auto"/>
              <w:left w:val="nil"/>
              <w:bottom w:val="single" w:sz="4" w:space="0" w:color="auto"/>
              <w:right w:val="single" w:sz="4" w:space="0" w:color="auto"/>
            </w:tcBorders>
            <w:shd w:val="clear" w:color="000000" w:fill="F2DDDC"/>
            <w:vAlign w:val="center"/>
          </w:tcPr>
          <w:p w14:paraId="196645B5" w14:textId="77777777" w:rsidR="00DE512B" w:rsidRPr="00CD685F" w:rsidRDefault="001D6AD0" w:rsidP="007074CE">
            <w:pPr>
              <w:tabs>
                <w:tab w:val="left" w:pos="9360"/>
              </w:tabs>
              <w:spacing w:line="240" w:lineRule="auto"/>
              <w:ind w:left="0" w:right="0"/>
              <w:jc w:val="both"/>
              <w:rPr>
                <w:rFonts w:ascii="Times New Roman" w:eastAsia="Times New Roman" w:hAnsi="Times New Roman" w:cs="Times New Roman"/>
                <w:bCs/>
                <w:lang w:val="sq-AL"/>
              </w:rPr>
            </w:pPr>
            <w:r w:rsidRPr="00CD685F">
              <w:rPr>
                <w:rFonts w:ascii="Times New Roman" w:eastAsia="Times New Roman" w:hAnsi="Times New Roman" w:cs="Times New Roman"/>
                <w:bCs/>
                <w:lang w:val="sq-AL"/>
              </w:rPr>
              <w:t>M</w:t>
            </w:r>
            <w:r w:rsidR="00DE512B" w:rsidRPr="00CD685F">
              <w:rPr>
                <w:rFonts w:ascii="Times New Roman" w:eastAsia="Times New Roman" w:hAnsi="Times New Roman" w:cs="Times New Roman"/>
                <w:bCs/>
                <w:lang w:val="sq-AL"/>
              </w:rPr>
              <w:t>bindërtimet</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14:paraId="038CF2D8" w14:textId="77777777" w:rsidR="00DE512B" w:rsidRPr="00CD685F" w:rsidRDefault="000E7CD6" w:rsidP="007074CE">
            <w:pPr>
              <w:tabs>
                <w:tab w:val="left" w:pos="9360"/>
              </w:tabs>
              <w:spacing w:line="240" w:lineRule="auto"/>
              <w:ind w:left="0" w:right="0"/>
              <w:jc w:val="both"/>
              <w:rPr>
                <w:rFonts w:ascii="Times New Roman" w:eastAsia="Times New Roman" w:hAnsi="Times New Roman" w:cs="Times New Roman"/>
                <w:bCs/>
                <w:lang w:val="sq-AL"/>
              </w:rPr>
            </w:pPr>
            <w:r w:rsidRPr="00CD685F">
              <w:rPr>
                <w:rFonts w:ascii="Times New Roman" w:eastAsia="Times New Roman" w:hAnsi="Times New Roman" w:cs="Times New Roman"/>
                <w:bCs/>
                <w:lang w:val="sq-AL"/>
              </w:rPr>
              <w:t>0</w:t>
            </w:r>
          </w:p>
        </w:tc>
      </w:tr>
      <w:tr w:rsidR="00DE512B" w:rsidRPr="00CD685F" w14:paraId="6F926CD1" w14:textId="77777777" w:rsidTr="00663B07">
        <w:trPr>
          <w:trHeight w:val="296"/>
        </w:trPr>
        <w:tc>
          <w:tcPr>
            <w:tcW w:w="6339" w:type="dxa"/>
            <w:gridSpan w:val="4"/>
            <w:tcBorders>
              <w:top w:val="single" w:sz="4" w:space="0" w:color="auto"/>
              <w:left w:val="single" w:sz="4" w:space="0" w:color="auto"/>
              <w:bottom w:val="single" w:sz="4" w:space="0" w:color="auto"/>
              <w:right w:val="single" w:sz="4" w:space="0" w:color="auto"/>
            </w:tcBorders>
            <w:shd w:val="clear" w:color="000000" w:fill="F2DDDC"/>
            <w:vAlign w:val="center"/>
          </w:tcPr>
          <w:p w14:paraId="129AF6E1" w14:textId="77777777" w:rsidR="00DE512B" w:rsidRPr="00CD685F" w:rsidRDefault="00DE512B" w:rsidP="007074CE">
            <w:pPr>
              <w:tabs>
                <w:tab w:val="left" w:pos="9360"/>
              </w:tabs>
              <w:spacing w:line="240" w:lineRule="auto"/>
              <w:ind w:left="0" w:right="0"/>
              <w:jc w:val="both"/>
              <w:rPr>
                <w:rFonts w:ascii="Times New Roman" w:eastAsia="Times New Roman" w:hAnsi="Times New Roman" w:cs="Times New Roman"/>
                <w:bCs/>
                <w:lang w:val="sq-AL"/>
              </w:rPr>
            </w:pPr>
            <w:r w:rsidRPr="00CD685F">
              <w:rPr>
                <w:rFonts w:ascii="Times New Roman" w:eastAsia="Times New Roman" w:hAnsi="Times New Roman" w:cs="Times New Roman"/>
                <w:bCs/>
                <w:lang w:val="sq-AL"/>
              </w:rPr>
              <w:t>Numri i kërkesave për zgjidhjen e çështjes së banimit</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14:paraId="5DFDE04A" w14:textId="77777777" w:rsidR="00DE512B" w:rsidRPr="00CD685F" w:rsidRDefault="00663B07" w:rsidP="007074CE">
            <w:pPr>
              <w:tabs>
                <w:tab w:val="left" w:pos="9360"/>
              </w:tabs>
              <w:spacing w:line="240" w:lineRule="auto"/>
              <w:ind w:left="0" w:right="0"/>
              <w:jc w:val="both"/>
              <w:rPr>
                <w:rFonts w:ascii="Times New Roman" w:eastAsia="Times New Roman" w:hAnsi="Times New Roman" w:cs="Times New Roman"/>
                <w:lang w:val="sq-AL"/>
              </w:rPr>
            </w:pPr>
            <w:r w:rsidRPr="00CD685F">
              <w:rPr>
                <w:rFonts w:ascii="Times New Roman" w:eastAsia="Times New Roman" w:hAnsi="Times New Roman" w:cs="Times New Roman"/>
                <w:lang w:val="sq-AL"/>
              </w:rPr>
              <w:t>60</w:t>
            </w:r>
          </w:p>
        </w:tc>
      </w:tr>
      <w:tr w:rsidR="00DE512B" w:rsidRPr="00CD685F" w14:paraId="5C60B31F" w14:textId="77777777" w:rsidTr="00663B07">
        <w:trPr>
          <w:trHeight w:val="260"/>
        </w:trPr>
        <w:tc>
          <w:tcPr>
            <w:tcW w:w="6339" w:type="dxa"/>
            <w:gridSpan w:val="4"/>
            <w:tcBorders>
              <w:top w:val="single" w:sz="4" w:space="0" w:color="auto"/>
              <w:left w:val="single" w:sz="4" w:space="0" w:color="auto"/>
              <w:bottom w:val="single" w:sz="4" w:space="0" w:color="auto"/>
              <w:right w:val="single" w:sz="4" w:space="0" w:color="auto"/>
            </w:tcBorders>
            <w:shd w:val="clear" w:color="000000" w:fill="F2DDDC"/>
            <w:vAlign w:val="center"/>
          </w:tcPr>
          <w:p w14:paraId="5F658A61" w14:textId="77777777" w:rsidR="00DE512B" w:rsidRPr="00CD685F" w:rsidRDefault="00DE512B" w:rsidP="007074CE">
            <w:pPr>
              <w:tabs>
                <w:tab w:val="left" w:pos="9360"/>
              </w:tabs>
              <w:spacing w:line="240" w:lineRule="auto"/>
              <w:ind w:left="0" w:right="0"/>
              <w:jc w:val="both"/>
              <w:rPr>
                <w:rFonts w:ascii="Times New Roman" w:eastAsia="Times New Roman" w:hAnsi="Times New Roman" w:cs="Times New Roman"/>
                <w:bCs/>
                <w:lang w:val="sq-AL"/>
              </w:rPr>
            </w:pPr>
            <w:r w:rsidRPr="00CD685F">
              <w:rPr>
                <w:rFonts w:ascii="Times New Roman" w:eastAsia="Times New Roman" w:hAnsi="Times New Roman" w:cs="Times New Roman"/>
                <w:bCs/>
                <w:lang w:val="sq-AL"/>
              </w:rPr>
              <w:t xml:space="preserve">Lokacionet (sipërfaqja e tokës) për programet e veçanta te banimit </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14:paraId="557AA033" w14:textId="77777777" w:rsidR="00DE512B" w:rsidRPr="00CD685F" w:rsidRDefault="005B6C74" w:rsidP="007074CE">
            <w:pPr>
              <w:tabs>
                <w:tab w:val="left" w:pos="9360"/>
              </w:tabs>
              <w:spacing w:line="240" w:lineRule="auto"/>
              <w:ind w:left="0" w:right="0"/>
              <w:jc w:val="both"/>
              <w:rPr>
                <w:rFonts w:ascii="Times New Roman" w:eastAsia="Times New Roman" w:hAnsi="Times New Roman" w:cs="Times New Roman"/>
                <w:lang w:val="sq-AL"/>
              </w:rPr>
            </w:pPr>
            <w:r w:rsidRPr="00CD685F">
              <w:rPr>
                <w:rFonts w:ascii="Times New Roman" w:eastAsia="Times New Roman" w:hAnsi="Times New Roman" w:cs="Times New Roman"/>
                <w:lang w:val="sq-AL"/>
              </w:rPr>
              <w:t>0.25 ha</w:t>
            </w:r>
          </w:p>
        </w:tc>
      </w:tr>
      <w:tr w:rsidR="00DE512B" w:rsidRPr="00CD685F" w14:paraId="2FA6161E" w14:textId="77777777" w:rsidTr="00663B07">
        <w:trPr>
          <w:trHeight w:val="350"/>
        </w:trPr>
        <w:tc>
          <w:tcPr>
            <w:tcW w:w="6339" w:type="dxa"/>
            <w:gridSpan w:val="4"/>
            <w:tcBorders>
              <w:top w:val="single" w:sz="4" w:space="0" w:color="auto"/>
              <w:left w:val="single" w:sz="4" w:space="0" w:color="auto"/>
              <w:bottom w:val="single" w:sz="4" w:space="0" w:color="auto"/>
              <w:right w:val="single" w:sz="4" w:space="0" w:color="auto"/>
            </w:tcBorders>
            <w:shd w:val="clear" w:color="000000" w:fill="F2DDDC"/>
            <w:vAlign w:val="center"/>
          </w:tcPr>
          <w:p w14:paraId="04C48A00" w14:textId="77777777" w:rsidR="00DE512B" w:rsidRPr="00CD685F" w:rsidRDefault="00DE512B" w:rsidP="007074CE">
            <w:pPr>
              <w:tabs>
                <w:tab w:val="left" w:pos="9360"/>
              </w:tabs>
              <w:spacing w:line="240" w:lineRule="auto"/>
              <w:ind w:left="0" w:right="0"/>
              <w:jc w:val="both"/>
              <w:rPr>
                <w:rFonts w:ascii="Times New Roman" w:eastAsia="Times New Roman" w:hAnsi="Times New Roman" w:cs="Times New Roman"/>
                <w:bCs/>
                <w:lang w:val="sq-AL"/>
              </w:rPr>
            </w:pPr>
            <w:r w:rsidRPr="00CD685F">
              <w:rPr>
                <w:rFonts w:ascii="Times New Roman" w:eastAsia="Times New Roman" w:hAnsi="Times New Roman" w:cs="Times New Roman"/>
                <w:bCs/>
                <w:lang w:val="sq-AL"/>
              </w:rPr>
              <w:t xml:space="preserve">Nr. i objekteve/nj. banimi e ndërtuara nga Komuna, </w:t>
            </w:r>
          </w:p>
          <w:p w14:paraId="02EEDE65" w14:textId="77777777" w:rsidR="00DE512B" w:rsidRPr="00CD685F" w:rsidRDefault="00DE512B" w:rsidP="007074CE">
            <w:pPr>
              <w:tabs>
                <w:tab w:val="left" w:pos="9360"/>
              </w:tabs>
              <w:spacing w:line="240" w:lineRule="auto"/>
              <w:ind w:left="0" w:right="0"/>
              <w:jc w:val="both"/>
              <w:rPr>
                <w:rFonts w:ascii="Times New Roman" w:eastAsia="Times New Roman" w:hAnsi="Times New Roman" w:cs="Times New Roman"/>
                <w:bCs/>
                <w:lang w:val="sq-AL"/>
              </w:rPr>
            </w:pPr>
            <w:r w:rsidRPr="00CD685F">
              <w:rPr>
                <w:rFonts w:ascii="Times New Roman" w:eastAsia="Times New Roman" w:hAnsi="Times New Roman" w:cs="Times New Roman"/>
                <w:bCs/>
                <w:lang w:val="sq-AL"/>
              </w:rPr>
              <w:t>Qeveria dhe Donatoret</w:t>
            </w:r>
            <w:r w:rsidR="00224A02" w:rsidRPr="00CD685F">
              <w:rPr>
                <w:rFonts w:ascii="Times New Roman" w:eastAsia="Times New Roman" w:hAnsi="Times New Roman" w:cs="Times New Roman"/>
                <w:bCs/>
                <w:lang w:val="sq-AL"/>
              </w:rPr>
              <w:t xml:space="preserve"> (shtëpi individuale)</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14:paraId="20D68B9B" w14:textId="77777777" w:rsidR="00DE512B" w:rsidRPr="00CD685F" w:rsidRDefault="00224A02" w:rsidP="007074CE">
            <w:pPr>
              <w:tabs>
                <w:tab w:val="left" w:pos="9360"/>
              </w:tabs>
              <w:spacing w:line="240" w:lineRule="auto"/>
              <w:ind w:left="0" w:right="0"/>
              <w:jc w:val="both"/>
              <w:rPr>
                <w:rFonts w:ascii="Times New Roman" w:eastAsia="Times New Roman" w:hAnsi="Times New Roman" w:cs="Times New Roman"/>
                <w:lang w:val="sq-AL"/>
              </w:rPr>
            </w:pPr>
            <w:r w:rsidRPr="00CD685F">
              <w:rPr>
                <w:rFonts w:ascii="Times New Roman" w:eastAsia="Times New Roman" w:hAnsi="Times New Roman" w:cs="Times New Roman"/>
                <w:lang w:val="sq-AL"/>
              </w:rPr>
              <w:t>0</w:t>
            </w:r>
          </w:p>
          <w:p w14:paraId="61B674A7" w14:textId="77777777" w:rsidR="005B6C74" w:rsidRPr="00CD685F" w:rsidRDefault="00C8554D" w:rsidP="007074CE">
            <w:pPr>
              <w:tabs>
                <w:tab w:val="left" w:pos="9360"/>
              </w:tabs>
              <w:spacing w:line="240" w:lineRule="auto"/>
              <w:ind w:left="0" w:right="0"/>
              <w:jc w:val="both"/>
              <w:rPr>
                <w:rFonts w:ascii="Times New Roman" w:eastAsia="Times New Roman" w:hAnsi="Times New Roman" w:cs="Times New Roman"/>
                <w:lang w:val="sq-AL"/>
              </w:rPr>
            </w:pPr>
            <w:r w:rsidRPr="00CD685F">
              <w:rPr>
                <w:rFonts w:ascii="Times New Roman" w:eastAsia="Times New Roman" w:hAnsi="Times New Roman" w:cs="Times New Roman"/>
                <w:lang w:val="sq-AL"/>
              </w:rPr>
              <w:t>11</w:t>
            </w:r>
            <w:r w:rsidR="001F79B4" w:rsidRPr="00CD685F">
              <w:rPr>
                <w:rFonts w:ascii="Times New Roman" w:eastAsia="Times New Roman" w:hAnsi="Times New Roman" w:cs="Times New Roman"/>
                <w:lang w:val="sq-AL"/>
              </w:rPr>
              <w:t xml:space="preserve"> shtëpi  në vitin 2019</w:t>
            </w:r>
          </w:p>
        </w:tc>
      </w:tr>
      <w:tr w:rsidR="00DE512B" w:rsidRPr="00CD685F" w14:paraId="4E2481CA" w14:textId="77777777" w:rsidTr="00663B07">
        <w:trPr>
          <w:trHeight w:val="350"/>
        </w:trPr>
        <w:tc>
          <w:tcPr>
            <w:tcW w:w="6339" w:type="dxa"/>
            <w:gridSpan w:val="4"/>
            <w:tcBorders>
              <w:top w:val="single" w:sz="4" w:space="0" w:color="auto"/>
              <w:left w:val="single" w:sz="4" w:space="0" w:color="auto"/>
              <w:bottom w:val="single" w:sz="4" w:space="0" w:color="auto"/>
              <w:right w:val="single" w:sz="4" w:space="0" w:color="auto"/>
            </w:tcBorders>
            <w:shd w:val="clear" w:color="000000" w:fill="F2DDDC"/>
            <w:vAlign w:val="center"/>
          </w:tcPr>
          <w:p w14:paraId="11AB4283" w14:textId="77777777" w:rsidR="00DE512B" w:rsidRPr="00CD685F" w:rsidRDefault="00DE512B" w:rsidP="007074CE">
            <w:pPr>
              <w:tabs>
                <w:tab w:val="left" w:pos="9360"/>
              </w:tabs>
              <w:spacing w:line="240" w:lineRule="auto"/>
              <w:ind w:left="0" w:right="0"/>
              <w:jc w:val="both"/>
              <w:rPr>
                <w:rFonts w:ascii="Times New Roman" w:eastAsia="Times New Roman" w:hAnsi="Times New Roman" w:cs="Times New Roman"/>
                <w:bCs/>
                <w:lang w:val="sq-AL"/>
              </w:rPr>
            </w:pPr>
            <w:r w:rsidRPr="00CD685F">
              <w:rPr>
                <w:rFonts w:ascii="Times New Roman" w:eastAsia="Times New Roman" w:hAnsi="Times New Roman" w:cs="Times New Roman"/>
                <w:bCs/>
                <w:lang w:val="sq-AL"/>
              </w:rPr>
              <w:t>Nr. i objekteve/nj. banimi me qira nga dhe vlera mes. e qirasë</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14:paraId="7223453F" w14:textId="77777777" w:rsidR="00DE512B" w:rsidRPr="00CD685F" w:rsidRDefault="005B6C74" w:rsidP="007074CE">
            <w:pPr>
              <w:tabs>
                <w:tab w:val="left" w:pos="9360"/>
              </w:tabs>
              <w:spacing w:line="240" w:lineRule="auto"/>
              <w:ind w:left="0" w:right="0"/>
              <w:jc w:val="both"/>
              <w:rPr>
                <w:rFonts w:ascii="Times New Roman" w:eastAsia="Times New Roman" w:hAnsi="Times New Roman" w:cs="Times New Roman"/>
                <w:lang w:val="sq-AL"/>
              </w:rPr>
            </w:pPr>
            <w:r w:rsidRPr="00CD685F">
              <w:rPr>
                <w:rFonts w:ascii="Times New Roman" w:eastAsia="Times New Roman" w:hAnsi="Times New Roman" w:cs="Times New Roman"/>
                <w:lang w:val="sq-AL"/>
              </w:rPr>
              <w:t>0</w:t>
            </w:r>
          </w:p>
        </w:tc>
      </w:tr>
      <w:tr w:rsidR="00DE512B" w:rsidRPr="00CD685F" w14:paraId="108FE722" w14:textId="77777777" w:rsidTr="00663B07">
        <w:trPr>
          <w:trHeight w:val="350"/>
        </w:trPr>
        <w:tc>
          <w:tcPr>
            <w:tcW w:w="6339" w:type="dxa"/>
            <w:gridSpan w:val="4"/>
            <w:tcBorders>
              <w:top w:val="single" w:sz="4" w:space="0" w:color="auto"/>
              <w:left w:val="single" w:sz="4" w:space="0" w:color="auto"/>
              <w:bottom w:val="single" w:sz="4" w:space="0" w:color="auto"/>
              <w:right w:val="single" w:sz="4" w:space="0" w:color="auto"/>
            </w:tcBorders>
            <w:shd w:val="clear" w:color="000000" w:fill="F2DDDC"/>
            <w:vAlign w:val="center"/>
          </w:tcPr>
          <w:p w14:paraId="6993FE9E" w14:textId="49CEC47A" w:rsidR="00DE512B" w:rsidRPr="00CD685F" w:rsidRDefault="00DE512B" w:rsidP="007074CE">
            <w:pPr>
              <w:tabs>
                <w:tab w:val="left" w:pos="9360"/>
              </w:tabs>
              <w:spacing w:line="240" w:lineRule="auto"/>
              <w:ind w:left="0" w:right="0"/>
              <w:jc w:val="both"/>
              <w:rPr>
                <w:rFonts w:ascii="Times New Roman" w:eastAsia="Times New Roman" w:hAnsi="Times New Roman" w:cs="Times New Roman"/>
                <w:bCs/>
                <w:lang w:val="sq-AL"/>
              </w:rPr>
            </w:pPr>
            <w:r w:rsidRPr="00CD685F">
              <w:rPr>
                <w:rFonts w:ascii="Times New Roman" w:eastAsia="Times New Roman" w:hAnsi="Times New Roman" w:cs="Times New Roman"/>
                <w:bCs/>
                <w:lang w:val="sq-AL"/>
              </w:rPr>
              <w:t>Nr. i objekteve/nj. banimi t</w:t>
            </w:r>
            <w:r w:rsidR="007074CE">
              <w:rPr>
                <w:rFonts w:ascii="Times New Roman" w:eastAsia="Times New Roman" w:hAnsi="Times New Roman" w:cs="Times New Roman"/>
                <w:bCs/>
                <w:lang w:val="sq-AL"/>
              </w:rPr>
              <w:t>ë</w:t>
            </w:r>
            <w:r w:rsidRPr="00CD685F">
              <w:rPr>
                <w:rFonts w:ascii="Times New Roman" w:eastAsia="Times New Roman" w:hAnsi="Times New Roman" w:cs="Times New Roman"/>
                <w:bCs/>
                <w:lang w:val="sq-AL"/>
              </w:rPr>
              <w:t xml:space="preserve"> disponushëm për qira te ulëta te tregut </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14:paraId="6D9BE43D" w14:textId="77777777" w:rsidR="00DE512B" w:rsidRPr="00CD685F" w:rsidRDefault="005B6C74" w:rsidP="007074CE">
            <w:pPr>
              <w:tabs>
                <w:tab w:val="left" w:pos="9360"/>
              </w:tabs>
              <w:spacing w:line="240" w:lineRule="auto"/>
              <w:ind w:left="0" w:right="0"/>
              <w:jc w:val="both"/>
              <w:rPr>
                <w:rFonts w:ascii="Times New Roman" w:eastAsia="Times New Roman" w:hAnsi="Times New Roman" w:cs="Times New Roman"/>
                <w:lang w:val="sq-AL"/>
              </w:rPr>
            </w:pPr>
            <w:r w:rsidRPr="00CD685F">
              <w:rPr>
                <w:rFonts w:ascii="Times New Roman" w:eastAsia="Times New Roman" w:hAnsi="Times New Roman" w:cs="Times New Roman"/>
                <w:lang w:val="sq-AL"/>
              </w:rPr>
              <w:t>0</w:t>
            </w:r>
          </w:p>
        </w:tc>
      </w:tr>
      <w:tr w:rsidR="00DE512B" w:rsidRPr="00CD685F" w14:paraId="2B6318AC" w14:textId="77777777" w:rsidTr="00663B07">
        <w:trPr>
          <w:trHeight w:val="350"/>
        </w:trPr>
        <w:tc>
          <w:tcPr>
            <w:tcW w:w="6339" w:type="dxa"/>
            <w:gridSpan w:val="4"/>
            <w:tcBorders>
              <w:top w:val="single" w:sz="4" w:space="0" w:color="auto"/>
              <w:left w:val="single" w:sz="4" w:space="0" w:color="auto"/>
              <w:bottom w:val="single" w:sz="4" w:space="0" w:color="auto"/>
              <w:right w:val="single" w:sz="4" w:space="0" w:color="auto"/>
            </w:tcBorders>
            <w:shd w:val="clear" w:color="000000" w:fill="F2DDDC"/>
            <w:vAlign w:val="center"/>
          </w:tcPr>
          <w:p w14:paraId="7BA2B746" w14:textId="7B904EBF" w:rsidR="00DE512B" w:rsidRPr="00CD685F" w:rsidRDefault="00DE512B" w:rsidP="007074CE">
            <w:pPr>
              <w:tabs>
                <w:tab w:val="left" w:pos="9360"/>
              </w:tabs>
              <w:spacing w:line="240" w:lineRule="auto"/>
              <w:ind w:left="0" w:right="0"/>
              <w:jc w:val="both"/>
              <w:rPr>
                <w:rFonts w:ascii="Times New Roman" w:eastAsia="Times New Roman" w:hAnsi="Times New Roman" w:cs="Times New Roman"/>
                <w:bCs/>
                <w:lang w:val="sq-AL"/>
              </w:rPr>
            </w:pPr>
            <w:r w:rsidRPr="00CD685F">
              <w:rPr>
                <w:rFonts w:ascii="Times New Roman" w:eastAsia="Times New Roman" w:hAnsi="Times New Roman" w:cs="Times New Roman"/>
                <w:bCs/>
                <w:lang w:val="sq-AL"/>
              </w:rPr>
              <w:t>Nr. i objekteve/nj. banimi n</w:t>
            </w:r>
            <w:r w:rsidR="007074CE">
              <w:rPr>
                <w:rFonts w:ascii="Times New Roman" w:eastAsia="Times New Roman" w:hAnsi="Times New Roman" w:cs="Times New Roman"/>
                <w:bCs/>
                <w:lang w:val="sq-AL"/>
              </w:rPr>
              <w:t>ë</w:t>
            </w:r>
            <w:r w:rsidRPr="00CD685F">
              <w:rPr>
                <w:rFonts w:ascii="Times New Roman" w:eastAsia="Times New Roman" w:hAnsi="Times New Roman" w:cs="Times New Roman"/>
                <w:bCs/>
                <w:lang w:val="sq-AL"/>
              </w:rPr>
              <w:t xml:space="preserve"> pronësi t</w:t>
            </w:r>
            <w:r w:rsidR="007074CE">
              <w:rPr>
                <w:rFonts w:ascii="Times New Roman" w:eastAsia="Times New Roman" w:hAnsi="Times New Roman" w:cs="Times New Roman"/>
                <w:bCs/>
                <w:lang w:val="sq-AL"/>
              </w:rPr>
              <w:t>ë</w:t>
            </w:r>
            <w:r w:rsidRPr="00CD685F">
              <w:rPr>
                <w:rFonts w:ascii="Times New Roman" w:eastAsia="Times New Roman" w:hAnsi="Times New Roman" w:cs="Times New Roman"/>
                <w:bCs/>
                <w:lang w:val="sq-AL"/>
              </w:rPr>
              <w:t xml:space="preserve"> Komunës që duhet të rinovohen </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14:paraId="2C5DF3EA" w14:textId="77777777" w:rsidR="00DE512B" w:rsidRPr="00CD685F" w:rsidRDefault="00224A02" w:rsidP="007074CE">
            <w:pPr>
              <w:tabs>
                <w:tab w:val="left" w:pos="9360"/>
              </w:tabs>
              <w:spacing w:line="240" w:lineRule="auto"/>
              <w:ind w:left="0" w:right="0"/>
              <w:jc w:val="both"/>
              <w:rPr>
                <w:rFonts w:ascii="Times New Roman" w:eastAsia="Times New Roman" w:hAnsi="Times New Roman" w:cs="Times New Roman"/>
                <w:lang w:val="sq-AL"/>
              </w:rPr>
            </w:pPr>
            <w:r w:rsidRPr="00CD685F">
              <w:rPr>
                <w:rFonts w:ascii="Times New Roman" w:eastAsia="Times New Roman" w:hAnsi="Times New Roman" w:cs="Times New Roman"/>
                <w:lang w:val="sq-AL"/>
              </w:rPr>
              <w:t>0</w:t>
            </w:r>
          </w:p>
        </w:tc>
      </w:tr>
      <w:tr w:rsidR="00DE512B" w:rsidRPr="00CD685F" w14:paraId="41E3A3E0" w14:textId="77777777" w:rsidTr="00663B07">
        <w:trPr>
          <w:trHeight w:val="300"/>
        </w:trPr>
        <w:tc>
          <w:tcPr>
            <w:tcW w:w="1857" w:type="dxa"/>
            <w:gridSpan w:val="2"/>
            <w:vMerge w:val="restart"/>
            <w:tcBorders>
              <w:top w:val="nil"/>
              <w:left w:val="single" w:sz="4" w:space="0" w:color="auto"/>
              <w:bottom w:val="single" w:sz="4" w:space="0" w:color="auto"/>
              <w:right w:val="single" w:sz="4" w:space="0" w:color="auto"/>
            </w:tcBorders>
            <w:shd w:val="clear" w:color="000000" w:fill="F2DDDC"/>
            <w:vAlign w:val="center"/>
          </w:tcPr>
          <w:p w14:paraId="13B64EF6" w14:textId="77777777" w:rsidR="00DE512B" w:rsidRPr="00CD685F" w:rsidRDefault="00DE512B" w:rsidP="007074CE">
            <w:pPr>
              <w:tabs>
                <w:tab w:val="left" w:pos="9360"/>
              </w:tabs>
              <w:spacing w:line="240" w:lineRule="auto"/>
              <w:ind w:left="0" w:right="0"/>
              <w:jc w:val="both"/>
              <w:rPr>
                <w:rFonts w:ascii="Times New Roman" w:eastAsia="Times New Roman" w:hAnsi="Times New Roman" w:cs="Times New Roman"/>
                <w:bCs/>
                <w:lang w:val="sq-AL"/>
              </w:rPr>
            </w:pPr>
            <w:r w:rsidRPr="00CD685F">
              <w:rPr>
                <w:rFonts w:ascii="Times New Roman" w:eastAsia="Times New Roman" w:hAnsi="Times New Roman" w:cs="Times New Roman"/>
                <w:bCs/>
                <w:lang w:val="sq-AL"/>
              </w:rPr>
              <w:t>Qendrat e përkohshme kolektive (QPK)</w:t>
            </w:r>
          </w:p>
        </w:tc>
        <w:tc>
          <w:tcPr>
            <w:tcW w:w="4482" w:type="dxa"/>
            <w:gridSpan w:val="2"/>
            <w:tcBorders>
              <w:top w:val="single" w:sz="4" w:space="0" w:color="auto"/>
              <w:left w:val="nil"/>
              <w:bottom w:val="single" w:sz="4" w:space="0" w:color="auto"/>
              <w:right w:val="single" w:sz="4" w:space="0" w:color="auto"/>
            </w:tcBorders>
            <w:shd w:val="clear" w:color="000000" w:fill="F2DDDC"/>
            <w:vAlign w:val="center"/>
          </w:tcPr>
          <w:p w14:paraId="53FFE9FD" w14:textId="77777777" w:rsidR="00DE512B" w:rsidRPr="00CD685F" w:rsidRDefault="00DE512B" w:rsidP="007074CE">
            <w:pPr>
              <w:tabs>
                <w:tab w:val="left" w:pos="9360"/>
              </w:tabs>
              <w:spacing w:line="240" w:lineRule="auto"/>
              <w:ind w:left="0" w:right="0"/>
              <w:jc w:val="both"/>
              <w:rPr>
                <w:rFonts w:ascii="Times New Roman" w:eastAsia="Times New Roman" w:hAnsi="Times New Roman" w:cs="Times New Roman"/>
                <w:bCs/>
                <w:lang w:val="sq-AL"/>
              </w:rPr>
            </w:pPr>
            <w:r w:rsidRPr="00CD685F">
              <w:rPr>
                <w:rFonts w:ascii="Times New Roman" w:eastAsia="Times New Roman" w:hAnsi="Times New Roman" w:cs="Times New Roman"/>
                <w:bCs/>
                <w:lang w:val="sq-AL"/>
              </w:rPr>
              <w:t>Numri i QPK</w:t>
            </w:r>
          </w:p>
        </w:tc>
        <w:tc>
          <w:tcPr>
            <w:tcW w:w="2211" w:type="dxa"/>
            <w:tcBorders>
              <w:top w:val="nil"/>
              <w:left w:val="single" w:sz="4" w:space="0" w:color="auto"/>
              <w:bottom w:val="single" w:sz="4" w:space="0" w:color="auto"/>
              <w:right w:val="single" w:sz="4" w:space="0" w:color="auto"/>
            </w:tcBorders>
            <w:shd w:val="clear" w:color="auto" w:fill="auto"/>
            <w:vAlign w:val="center"/>
          </w:tcPr>
          <w:p w14:paraId="1BC078B6" w14:textId="77777777" w:rsidR="00DE512B" w:rsidRPr="00CD685F" w:rsidRDefault="00224A02" w:rsidP="007074CE">
            <w:pPr>
              <w:tabs>
                <w:tab w:val="left" w:pos="9360"/>
              </w:tabs>
              <w:spacing w:line="240" w:lineRule="auto"/>
              <w:ind w:left="0" w:right="0"/>
              <w:jc w:val="both"/>
              <w:rPr>
                <w:rFonts w:ascii="Times New Roman" w:eastAsia="Times New Roman" w:hAnsi="Times New Roman" w:cs="Times New Roman"/>
                <w:lang w:val="sq-AL"/>
              </w:rPr>
            </w:pPr>
            <w:r w:rsidRPr="00CD685F">
              <w:rPr>
                <w:rFonts w:ascii="Times New Roman" w:eastAsia="Times New Roman" w:hAnsi="Times New Roman" w:cs="Times New Roman"/>
                <w:lang w:val="sq-AL"/>
              </w:rPr>
              <w:t>0</w:t>
            </w:r>
          </w:p>
        </w:tc>
      </w:tr>
      <w:tr w:rsidR="00DE512B" w:rsidRPr="00CD685F" w14:paraId="0AFF99D4" w14:textId="77777777" w:rsidTr="00663B07">
        <w:trPr>
          <w:trHeight w:val="314"/>
        </w:trPr>
        <w:tc>
          <w:tcPr>
            <w:tcW w:w="1857" w:type="dxa"/>
            <w:gridSpan w:val="2"/>
            <w:vMerge/>
            <w:tcBorders>
              <w:top w:val="nil"/>
              <w:left w:val="single" w:sz="4" w:space="0" w:color="auto"/>
              <w:bottom w:val="single" w:sz="4" w:space="0" w:color="auto"/>
              <w:right w:val="single" w:sz="4" w:space="0" w:color="auto"/>
            </w:tcBorders>
            <w:vAlign w:val="center"/>
          </w:tcPr>
          <w:p w14:paraId="5512A656" w14:textId="77777777" w:rsidR="00DE512B" w:rsidRPr="00CD685F" w:rsidRDefault="00DE512B" w:rsidP="007074CE">
            <w:pPr>
              <w:tabs>
                <w:tab w:val="left" w:pos="9360"/>
              </w:tabs>
              <w:spacing w:line="240" w:lineRule="auto"/>
              <w:ind w:left="0" w:right="0"/>
              <w:jc w:val="both"/>
              <w:rPr>
                <w:rFonts w:ascii="Times New Roman" w:eastAsia="Times New Roman" w:hAnsi="Times New Roman" w:cs="Times New Roman"/>
                <w:bCs/>
                <w:lang w:val="sq-AL"/>
              </w:rPr>
            </w:pPr>
          </w:p>
        </w:tc>
        <w:tc>
          <w:tcPr>
            <w:tcW w:w="4482" w:type="dxa"/>
            <w:gridSpan w:val="2"/>
            <w:tcBorders>
              <w:top w:val="single" w:sz="4" w:space="0" w:color="auto"/>
              <w:left w:val="nil"/>
              <w:bottom w:val="single" w:sz="4" w:space="0" w:color="auto"/>
              <w:right w:val="single" w:sz="4" w:space="0" w:color="auto"/>
            </w:tcBorders>
            <w:shd w:val="clear" w:color="000000" w:fill="F2DDDC"/>
            <w:vAlign w:val="center"/>
          </w:tcPr>
          <w:p w14:paraId="4784028A" w14:textId="77777777" w:rsidR="00DE512B" w:rsidRPr="00CD685F" w:rsidRDefault="00DE512B" w:rsidP="007074CE">
            <w:pPr>
              <w:tabs>
                <w:tab w:val="left" w:pos="9360"/>
              </w:tabs>
              <w:spacing w:line="240" w:lineRule="auto"/>
              <w:ind w:left="0" w:right="0"/>
              <w:jc w:val="both"/>
              <w:rPr>
                <w:rFonts w:ascii="Times New Roman" w:eastAsia="Times New Roman" w:hAnsi="Times New Roman" w:cs="Times New Roman"/>
                <w:bCs/>
                <w:lang w:val="sq-AL"/>
              </w:rPr>
            </w:pPr>
            <w:r w:rsidRPr="00CD685F">
              <w:rPr>
                <w:rFonts w:ascii="Times New Roman" w:eastAsia="Times New Roman" w:hAnsi="Times New Roman" w:cs="Times New Roman"/>
                <w:bCs/>
                <w:lang w:val="sq-AL"/>
              </w:rPr>
              <w:t>Vendndodhja /emërtimi</w:t>
            </w:r>
          </w:p>
        </w:tc>
        <w:tc>
          <w:tcPr>
            <w:tcW w:w="2211" w:type="dxa"/>
            <w:tcBorders>
              <w:top w:val="nil"/>
              <w:left w:val="single" w:sz="4" w:space="0" w:color="auto"/>
              <w:bottom w:val="single" w:sz="4" w:space="0" w:color="auto"/>
              <w:right w:val="single" w:sz="4" w:space="0" w:color="auto"/>
            </w:tcBorders>
            <w:shd w:val="clear" w:color="auto" w:fill="auto"/>
            <w:vAlign w:val="center"/>
          </w:tcPr>
          <w:p w14:paraId="2E62450C" w14:textId="77777777" w:rsidR="00DE512B" w:rsidRPr="00CD685F" w:rsidRDefault="005B6C74" w:rsidP="007074CE">
            <w:pPr>
              <w:tabs>
                <w:tab w:val="left" w:pos="9360"/>
              </w:tabs>
              <w:spacing w:line="240" w:lineRule="auto"/>
              <w:ind w:left="0" w:right="0"/>
              <w:jc w:val="both"/>
              <w:rPr>
                <w:rFonts w:ascii="Times New Roman" w:eastAsia="Times New Roman" w:hAnsi="Times New Roman" w:cs="Times New Roman"/>
                <w:lang w:val="sq-AL"/>
              </w:rPr>
            </w:pPr>
            <w:r w:rsidRPr="00CD685F">
              <w:rPr>
                <w:rFonts w:ascii="Times New Roman" w:eastAsia="Times New Roman" w:hAnsi="Times New Roman" w:cs="Times New Roman"/>
                <w:lang w:val="sq-AL"/>
              </w:rPr>
              <w:t>0</w:t>
            </w:r>
          </w:p>
        </w:tc>
      </w:tr>
      <w:tr w:rsidR="00DE512B" w:rsidRPr="00CD685F" w14:paraId="1F649BB1" w14:textId="77777777" w:rsidTr="00663B07">
        <w:trPr>
          <w:trHeight w:val="300"/>
        </w:trPr>
        <w:tc>
          <w:tcPr>
            <w:tcW w:w="1857" w:type="dxa"/>
            <w:gridSpan w:val="2"/>
            <w:vMerge/>
            <w:tcBorders>
              <w:top w:val="nil"/>
              <w:left w:val="single" w:sz="4" w:space="0" w:color="auto"/>
              <w:bottom w:val="single" w:sz="4" w:space="0" w:color="auto"/>
              <w:right w:val="single" w:sz="4" w:space="0" w:color="auto"/>
            </w:tcBorders>
            <w:vAlign w:val="center"/>
          </w:tcPr>
          <w:p w14:paraId="0ABD23E6" w14:textId="77777777" w:rsidR="00DE512B" w:rsidRPr="00CD685F" w:rsidRDefault="00DE512B" w:rsidP="007074CE">
            <w:pPr>
              <w:tabs>
                <w:tab w:val="left" w:pos="9360"/>
              </w:tabs>
              <w:spacing w:line="240" w:lineRule="auto"/>
              <w:ind w:left="0" w:right="0"/>
              <w:jc w:val="both"/>
              <w:rPr>
                <w:rFonts w:ascii="Times New Roman" w:eastAsia="Times New Roman" w:hAnsi="Times New Roman" w:cs="Times New Roman"/>
                <w:bCs/>
                <w:lang w:val="sq-AL"/>
              </w:rPr>
            </w:pPr>
          </w:p>
        </w:tc>
        <w:tc>
          <w:tcPr>
            <w:tcW w:w="4482" w:type="dxa"/>
            <w:gridSpan w:val="2"/>
            <w:tcBorders>
              <w:top w:val="single" w:sz="4" w:space="0" w:color="auto"/>
              <w:left w:val="nil"/>
              <w:bottom w:val="single" w:sz="4" w:space="0" w:color="auto"/>
              <w:right w:val="single" w:sz="4" w:space="0" w:color="auto"/>
            </w:tcBorders>
            <w:shd w:val="clear" w:color="000000" w:fill="F2DDDC"/>
            <w:vAlign w:val="center"/>
          </w:tcPr>
          <w:p w14:paraId="1516E5C8" w14:textId="77777777" w:rsidR="00DE512B" w:rsidRPr="00CD685F" w:rsidRDefault="00DE512B" w:rsidP="007074CE">
            <w:pPr>
              <w:tabs>
                <w:tab w:val="left" w:pos="9360"/>
              </w:tabs>
              <w:spacing w:line="240" w:lineRule="auto"/>
              <w:ind w:left="0" w:right="0"/>
              <w:jc w:val="both"/>
              <w:rPr>
                <w:rFonts w:ascii="Times New Roman" w:eastAsia="Times New Roman" w:hAnsi="Times New Roman" w:cs="Times New Roman"/>
                <w:bCs/>
                <w:lang w:val="sq-AL"/>
              </w:rPr>
            </w:pPr>
            <w:r w:rsidRPr="00CD685F">
              <w:rPr>
                <w:rFonts w:ascii="Times New Roman" w:eastAsia="Times New Roman" w:hAnsi="Times New Roman" w:cs="Times New Roman"/>
                <w:bCs/>
                <w:lang w:val="sq-AL"/>
              </w:rPr>
              <w:t>Nr. i familjeve</w:t>
            </w:r>
          </w:p>
        </w:tc>
        <w:tc>
          <w:tcPr>
            <w:tcW w:w="2211" w:type="dxa"/>
            <w:tcBorders>
              <w:top w:val="nil"/>
              <w:left w:val="single" w:sz="4" w:space="0" w:color="auto"/>
              <w:bottom w:val="single" w:sz="4" w:space="0" w:color="auto"/>
              <w:right w:val="single" w:sz="4" w:space="0" w:color="auto"/>
            </w:tcBorders>
            <w:shd w:val="clear" w:color="auto" w:fill="auto"/>
            <w:vAlign w:val="center"/>
          </w:tcPr>
          <w:p w14:paraId="2A79D81D" w14:textId="77777777" w:rsidR="00DE512B" w:rsidRPr="00CD685F" w:rsidRDefault="005B6C74" w:rsidP="007074CE">
            <w:pPr>
              <w:tabs>
                <w:tab w:val="left" w:pos="9360"/>
              </w:tabs>
              <w:spacing w:line="240" w:lineRule="auto"/>
              <w:ind w:left="0" w:right="0"/>
              <w:jc w:val="both"/>
              <w:rPr>
                <w:rFonts w:ascii="Times New Roman" w:eastAsia="Times New Roman" w:hAnsi="Times New Roman" w:cs="Times New Roman"/>
                <w:lang w:val="sq-AL"/>
              </w:rPr>
            </w:pPr>
            <w:r w:rsidRPr="00CD685F">
              <w:rPr>
                <w:rFonts w:ascii="Times New Roman" w:eastAsia="Times New Roman" w:hAnsi="Times New Roman" w:cs="Times New Roman"/>
                <w:lang w:val="sq-AL"/>
              </w:rPr>
              <w:t>0</w:t>
            </w:r>
          </w:p>
        </w:tc>
      </w:tr>
      <w:tr w:rsidR="00DE512B" w:rsidRPr="00CD685F" w14:paraId="2AEE029F" w14:textId="77777777" w:rsidTr="00663B07">
        <w:trPr>
          <w:trHeight w:val="300"/>
        </w:trPr>
        <w:tc>
          <w:tcPr>
            <w:tcW w:w="1857" w:type="dxa"/>
            <w:gridSpan w:val="2"/>
            <w:vMerge/>
            <w:tcBorders>
              <w:top w:val="nil"/>
              <w:left w:val="single" w:sz="4" w:space="0" w:color="auto"/>
              <w:bottom w:val="single" w:sz="4" w:space="0" w:color="auto"/>
              <w:right w:val="single" w:sz="4" w:space="0" w:color="auto"/>
            </w:tcBorders>
            <w:vAlign w:val="center"/>
          </w:tcPr>
          <w:p w14:paraId="71B58FE4" w14:textId="77777777" w:rsidR="00DE512B" w:rsidRPr="00CD685F" w:rsidRDefault="00DE512B" w:rsidP="007074CE">
            <w:pPr>
              <w:tabs>
                <w:tab w:val="left" w:pos="9360"/>
              </w:tabs>
              <w:spacing w:line="240" w:lineRule="auto"/>
              <w:ind w:left="0" w:right="0"/>
              <w:jc w:val="both"/>
              <w:rPr>
                <w:rFonts w:ascii="Times New Roman" w:eastAsia="Times New Roman" w:hAnsi="Times New Roman" w:cs="Times New Roman"/>
                <w:bCs/>
                <w:lang w:val="sq-AL"/>
              </w:rPr>
            </w:pPr>
          </w:p>
        </w:tc>
        <w:tc>
          <w:tcPr>
            <w:tcW w:w="4482" w:type="dxa"/>
            <w:gridSpan w:val="2"/>
            <w:tcBorders>
              <w:top w:val="single" w:sz="4" w:space="0" w:color="auto"/>
              <w:left w:val="nil"/>
              <w:bottom w:val="single" w:sz="4" w:space="0" w:color="auto"/>
              <w:right w:val="single" w:sz="4" w:space="0" w:color="auto"/>
            </w:tcBorders>
            <w:shd w:val="clear" w:color="000000" w:fill="F2DDDC"/>
            <w:vAlign w:val="center"/>
          </w:tcPr>
          <w:p w14:paraId="5D5E1FAD" w14:textId="77777777" w:rsidR="00DE512B" w:rsidRPr="00CD685F" w:rsidRDefault="00DE512B" w:rsidP="007074CE">
            <w:pPr>
              <w:tabs>
                <w:tab w:val="left" w:pos="9360"/>
              </w:tabs>
              <w:spacing w:line="240" w:lineRule="auto"/>
              <w:ind w:left="0" w:right="0"/>
              <w:jc w:val="both"/>
              <w:rPr>
                <w:rFonts w:ascii="Times New Roman" w:eastAsia="Times New Roman" w:hAnsi="Times New Roman" w:cs="Times New Roman"/>
                <w:bCs/>
                <w:lang w:val="sq-AL"/>
              </w:rPr>
            </w:pPr>
            <w:r w:rsidRPr="00CD685F">
              <w:rPr>
                <w:rFonts w:ascii="Times New Roman" w:eastAsia="Times New Roman" w:hAnsi="Times New Roman" w:cs="Times New Roman"/>
                <w:bCs/>
                <w:lang w:val="sq-AL"/>
              </w:rPr>
              <w:t>Nr. i banorëve</w:t>
            </w:r>
          </w:p>
        </w:tc>
        <w:tc>
          <w:tcPr>
            <w:tcW w:w="2211" w:type="dxa"/>
            <w:tcBorders>
              <w:top w:val="nil"/>
              <w:left w:val="single" w:sz="4" w:space="0" w:color="auto"/>
              <w:bottom w:val="single" w:sz="4" w:space="0" w:color="auto"/>
              <w:right w:val="single" w:sz="4" w:space="0" w:color="auto"/>
            </w:tcBorders>
            <w:shd w:val="clear" w:color="auto" w:fill="auto"/>
            <w:vAlign w:val="center"/>
          </w:tcPr>
          <w:p w14:paraId="7EF227CE" w14:textId="77777777" w:rsidR="00DE512B" w:rsidRPr="00CD685F" w:rsidRDefault="005B6C74" w:rsidP="007074CE">
            <w:pPr>
              <w:tabs>
                <w:tab w:val="left" w:pos="9360"/>
              </w:tabs>
              <w:spacing w:line="240" w:lineRule="auto"/>
              <w:ind w:left="0" w:right="0"/>
              <w:jc w:val="both"/>
              <w:rPr>
                <w:rFonts w:ascii="Times New Roman" w:eastAsia="Times New Roman" w:hAnsi="Times New Roman" w:cs="Times New Roman"/>
                <w:lang w:val="sq-AL"/>
              </w:rPr>
            </w:pPr>
            <w:r w:rsidRPr="00CD685F">
              <w:rPr>
                <w:rFonts w:ascii="Times New Roman" w:eastAsia="Times New Roman" w:hAnsi="Times New Roman" w:cs="Times New Roman"/>
                <w:lang w:val="sq-AL"/>
              </w:rPr>
              <w:t>0</w:t>
            </w:r>
          </w:p>
        </w:tc>
      </w:tr>
      <w:tr w:rsidR="00DE512B" w:rsidRPr="00CD685F" w14:paraId="18C13D56" w14:textId="77777777" w:rsidTr="00663B07">
        <w:trPr>
          <w:trHeight w:val="300"/>
        </w:trPr>
        <w:tc>
          <w:tcPr>
            <w:tcW w:w="6339" w:type="dxa"/>
            <w:gridSpan w:val="4"/>
            <w:tcBorders>
              <w:top w:val="single" w:sz="4" w:space="0" w:color="auto"/>
              <w:left w:val="single" w:sz="4" w:space="0" w:color="auto"/>
              <w:bottom w:val="single" w:sz="4" w:space="0" w:color="auto"/>
              <w:right w:val="single" w:sz="4" w:space="0" w:color="auto"/>
            </w:tcBorders>
            <w:shd w:val="clear" w:color="auto" w:fill="FFCCCC"/>
            <w:vAlign w:val="center"/>
          </w:tcPr>
          <w:p w14:paraId="07E7601D" w14:textId="77777777" w:rsidR="00DE512B" w:rsidRPr="00CD685F" w:rsidRDefault="00DE512B" w:rsidP="007074CE">
            <w:pPr>
              <w:tabs>
                <w:tab w:val="left" w:pos="9360"/>
              </w:tabs>
              <w:spacing w:line="240" w:lineRule="auto"/>
              <w:ind w:left="0" w:right="0"/>
              <w:jc w:val="both"/>
              <w:rPr>
                <w:rFonts w:ascii="Times New Roman" w:hAnsi="Times New Roman" w:cs="Times New Roman"/>
                <w:lang w:val="sq-AL"/>
              </w:rPr>
            </w:pPr>
            <w:r w:rsidRPr="00CD685F">
              <w:rPr>
                <w:rFonts w:ascii="Times New Roman" w:hAnsi="Times New Roman" w:cs="Times New Roman"/>
                <w:lang w:val="sq-AL"/>
              </w:rPr>
              <w:t xml:space="preserve">Planet </w:t>
            </w:r>
            <w:r w:rsidR="006B03EE" w:rsidRPr="00CD685F">
              <w:rPr>
                <w:rFonts w:ascii="Times New Roman" w:hAnsi="Times New Roman" w:cs="Times New Roman"/>
                <w:lang w:val="sq-AL"/>
              </w:rPr>
              <w:t xml:space="preserve">e reja </w:t>
            </w:r>
            <w:r w:rsidRPr="00CD685F">
              <w:rPr>
                <w:rFonts w:ascii="Times New Roman" w:hAnsi="Times New Roman" w:cs="Times New Roman"/>
                <w:lang w:val="sq-AL"/>
              </w:rPr>
              <w:t xml:space="preserve">rregulluesejanë </w:t>
            </w:r>
            <w:r w:rsidR="006B03EE" w:rsidRPr="00CD685F">
              <w:rPr>
                <w:rFonts w:ascii="Times New Roman" w:hAnsi="Times New Roman" w:cs="Times New Roman"/>
                <w:lang w:val="sq-AL"/>
              </w:rPr>
              <w:t>në hartim e sipër</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14:paraId="525EDD8D" w14:textId="77777777" w:rsidR="005B6C74" w:rsidRPr="002D66E3" w:rsidRDefault="005B6C74" w:rsidP="007074CE">
            <w:pPr>
              <w:tabs>
                <w:tab w:val="left" w:pos="9360"/>
              </w:tabs>
              <w:spacing w:line="240" w:lineRule="auto"/>
              <w:ind w:left="0" w:right="0"/>
              <w:jc w:val="both"/>
              <w:rPr>
                <w:rFonts w:ascii="Times New Roman" w:eastAsia="Times New Roman" w:hAnsi="Times New Roman" w:cs="Times New Roman"/>
                <w:lang w:val="sq-AL"/>
              </w:rPr>
            </w:pPr>
            <w:r w:rsidRPr="002D66E3">
              <w:rPr>
                <w:rFonts w:ascii="Times New Roman" w:eastAsia="Times New Roman" w:hAnsi="Times New Roman" w:cs="Times New Roman"/>
                <w:lang w:val="sq-AL"/>
              </w:rPr>
              <w:t>Zona urbane e kompletuar 100%.</w:t>
            </w:r>
          </w:p>
          <w:p w14:paraId="1C6639B9" w14:textId="77777777" w:rsidR="00DE512B" w:rsidRPr="00CD685F" w:rsidRDefault="005B6C74" w:rsidP="007074CE">
            <w:pPr>
              <w:tabs>
                <w:tab w:val="left" w:pos="9360"/>
              </w:tabs>
              <w:spacing w:line="240" w:lineRule="auto"/>
              <w:ind w:left="0" w:right="0"/>
              <w:jc w:val="both"/>
              <w:rPr>
                <w:rFonts w:ascii="Times New Roman" w:eastAsia="Times New Roman" w:hAnsi="Times New Roman" w:cs="Times New Roman"/>
                <w:lang w:val="sq-AL"/>
              </w:rPr>
            </w:pPr>
            <w:r w:rsidRPr="002D66E3">
              <w:rPr>
                <w:rFonts w:ascii="Times New Roman" w:eastAsia="Times New Roman" w:hAnsi="Times New Roman" w:cs="Times New Roman"/>
                <w:lang w:val="sq-AL"/>
              </w:rPr>
              <w:t>Nevojiten edhe 3 plane rregulluese të parapara me PZHK-në</w:t>
            </w:r>
          </w:p>
        </w:tc>
      </w:tr>
    </w:tbl>
    <w:p w14:paraId="485AB886" w14:textId="77777777" w:rsidR="005813EE" w:rsidRPr="00CD685F" w:rsidRDefault="00663B07" w:rsidP="004F517A">
      <w:pPr>
        <w:tabs>
          <w:tab w:val="left" w:pos="9360"/>
        </w:tabs>
        <w:spacing w:before="120" w:after="120" w:line="276" w:lineRule="auto"/>
        <w:ind w:left="0" w:right="0"/>
        <w:jc w:val="both"/>
        <w:rPr>
          <w:rFonts w:ascii="Times New Roman" w:hAnsi="Times New Roman" w:cs="Times New Roman"/>
          <w:lang w:val="sq-AL" w:eastAsia="ja-JP"/>
        </w:rPr>
      </w:pPr>
      <w:r w:rsidRPr="00CD685F">
        <w:rPr>
          <w:rFonts w:ascii="Times New Roman" w:hAnsi="Times New Roman" w:cs="Times New Roman"/>
          <w:lang w:val="sq-AL" w:eastAsia="ja-JP"/>
        </w:rPr>
        <w:br w:type="textWrapping" w:clear="all"/>
      </w:r>
      <w:bookmarkStart w:id="72" w:name="_Toc30681373"/>
    </w:p>
    <w:p w14:paraId="5B65D3EE" w14:textId="77777777" w:rsidR="00E40CF2" w:rsidRPr="00CD685F" w:rsidRDefault="00E40CF2" w:rsidP="007F4D4A">
      <w:pPr>
        <w:pStyle w:val="Heading1"/>
        <w:rPr>
          <w:color w:val="auto"/>
        </w:rPr>
      </w:pPr>
      <w:bookmarkStart w:id="73" w:name="_Toc32310849"/>
      <w:r w:rsidRPr="00CD685F">
        <w:rPr>
          <w:color w:val="auto"/>
        </w:rPr>
        <w:lastRenderedPageBreak/>
        <w:t>PLANIFIKIMI KONKRET P</w:t>
      </w:r>
      <w:r w:rsidR="002C538D" w:rsidRPr="00CD685F">
        <w:rPr>
          <w:color w:val="auto"/>
        </w:rPr>
        <w:t>Ë</w:t>
      </w:r>
      <w:r w:rsidRPr="00CD685F">
        <w:rPr>
          <w:color w:val="auto"/>
        </w:rPr>
        <w:t>R NDIHM</w:t>
      </w:r>
      <w:r w:rsidR="002C538D" w:rsidRPr="00CD685F">
        <w:rPr>
          <w:color w:val="auto"/>
        </w:rPr>
        <w:t>Ë</w:t>
      </w:r>
      <w:r w:rsidRPr="00CD685F">
        <w:rPr>
          <w:color w:val="auto"/>
        </w:rPr>
        <w:t xml:space="preserve"> P</w:t>
      </w:r>
      <w:r w:rsidR="002C538D" w:rsidRPr="00CD685F">
        <w:rPr>
          <w:color w:val="auto"/>
        </w:rPr>
        <w:t>Ë</w:t>
      </w:r>
      <w:r w:rsidRPr="00CD685F">
        <w:rPr>
          <w:color w:val="auto"/>
        </w:rPr>
        <w:t>R BANIM SOCIAL</w:t>
      </w:r>
      <w:bookmarkEnd w:id="72"/>
      <w:bookmarkEnd w:id="73"/>
    </w:p>
    <w:p w14:paraId="6C8036D6" w14:textId="77777777" w:rsidR="007F4D4A" w:rsidRPr="00CD685F" w:rsidRDefault="007F4D4A" w:rsidP="007F4D4A"/>
    <w:p w14:paraId="0DC4A6BB" w14:textId="3AF18F3E" w:rsidR="008E2534" w:rsidRPr="00CD685F" w:rsidRDefault="00E40CF2" w:rsidP="00A10B14">
      <w:pPr>
        <w:widowControl w:val="0"/>
        <w:tabs>
          <w:tab w:val="left" w:pos="9360"/>
        </w:tabs>
        <w:spacing w:before="120" w:after="120" w:line="276" w:lineRule="auto"/>
        <w:ind w:left="0" w:right="0"/>
        <w:jc w:val="both"/>
        <w:rPr>
          <w:rFonts w:ascii="Times New Roman" w:eastAsia="SimSun" w:hAnsi="Times New Roman" w:cs="Times New Roman"/>
          <w:bCs/>
          <w:lang w:val="sq-AL"/>
        </w:rPr>
      </w:pPr>
      <w:r w:rsidRPr="00CD685F">
        <w:rPr>
          <w:rFonts w:ascii="Times New Roman" w:eastAsia="SimSun" w:hAnsi="Times New Roman" w:cs="Times New Roman"/>
          <w:bCs/>
          <w:lang w:val="sq-AL"/>
        </w:rPr>
        <w:t>Programi për banim i Komunës</w:t>
      </w:r>
      <w:r w:rsidR="008954C5">
        <w:rPr>
          <w:rFonts w:ascii="Times New Roman" w:eastAsia="SimSun" w:hAnsi="Times New Roman" w:cs="Times New Roman"/>
          <w:bCs/>
          <w:lang w:val="sq-AL"/>
        </w:rPr>
        <w:t xml:space="preserve"> </w:t>
      </w:r>
      <w:r w:rsidRPr="00CD685F">
        <w:rPr>
          <w:rFonts w:ascii="Times New Roman" w:eastAsia="SimSun" w:hAnsi="Times New Roman" w:cs="Times New Roman"/>
          <w:bCs/>
          <w:lang w:val="sq-AL"/>
        </w:rPr>
        <w:t xml:space="preserve">së </w:t>
      </w:r>
      <w:r w:rsidR="00FF5929" w:rsidRPr="00CD685F">
        <w:rPr>
          <w:rFonts w:ascii="Times New Roman" w:eastAsia="SimSun" w:hAnsi="Times New Roman" w:cs="Times New Roman"/>
          <w:bCs/>
          <w:lang w:val="sq-AL"/>
        </w:rPr>
        <w:t>Shtimes</w:t>
      </w:r>
      <w:r w:rsidRPr="00CD685F">
        <w:rPr>
          <w:rFonts w:ascii="Times New Roman" w:eastAsia="SimSun" w:hAnsi="Times New Roman" w:cs="Times New Roman"/>
          <w:bCs/>
          <w:lang w:val="sq-AL"/>
        </w:rPr>
        <w:t xml:space="preserve"> është hartuar për periudhën 20</w:t>
      </w:r>
      <w:r w:rsidR="00FF5929" w:rsidRPr="00CD685F">
        <w:rPr>
          <w:rFonts w:ascii="Times New Roman" w:eastAsia="SimSun" w:hAnsi="Times New Roman" w:cs="Times New Roman"/>
          <w:bCs/>
          <w:lang w:val="sq-AL"/>
        </w:rPr>
        <w:t>20-2022</w:t>
      </w:r>
      <w:r w:rsidRPr="00CD685F">
        <w:rPr>
          <w:rFonts w:ascii="Times New Roman" w:eastAsia="SimSun" w:hAnsi="Times New Roman" w:cs="Times New Roman"/>
          <w:bCs/>
          <w:lang w:val="sq-AL"/>
        </w:rPr>
        <w:t>.Komisioni i</w:t>
      </w:r>
      <w:r w:rsidR="004F517A" w:rsidRPr="00CD685F">
        <w:rPr>
          <w:rFonts w:ascii="Times New Roman" w:eastAsia="SimSun" w:hAnsi="Times New Roman" w:cs="Times New Roman"/>
          <w:bCs/>
          <w:lang w:val="sq-AL"/>
        </w:rPr>
        <w:t xml:space="preserve"> </w:t>
      </w:r>
      <w:r w:rsidRPr="00CD685F">
        <w:rPr>
          <w:rFonts w:ascii="Times New Roman" w:eastAsia="SimSun" w:hAnsi="Times New Roman" w:cs="Times New Roman"/>
          <w:bCs/>
          <w:lang w:val="sq-AL"/>
        </w:rPr>
        <w:t>formuar nga</w:t>
      </w:r>
      <w:r w:rsidR="004F517A" w:rsidRPr="00CD685F">
        <w:rPr>
          <w:rFonts w:ascii="Times New Roman" w:eastAsia="SimSun" w:hAnsi="Times New Roman" w:cs="Times New Roman"/>
          <w:bCs/>
          <w:lang w:val="sq-AL"/>
        </w:rPr>
        <w:t xml:space="preserve"> </w:t>
      </w:r>
      <w:r w:rsidRPr="00CD685F">
        <w:rPr>
          <w:rFonts w:ascii="Times New Roman" w:eastAsia="SimSun" w:hAnsi="Times New Roman" w:cs="Times New Roman"/>
          <w:bCs/>
          <w:lang w:val="sq-AL"/>
        </w:rPr>
        <w:t>ana e</w:t>
      </w:r>
      <w:r w:rsidR="004F517A" w:rsidRPr="00CD685F">
        <w:rPr>
          <w:rFonts w:ascii="Times New Roman" w:eastAsia="SimSun" w:hAnsi="Times New Roman" w:cs="Times New Roman"/>
          <w:bCs/>
          <w:lang w:val="sq-AL"/>
        </w:rPr>
        <w:t xml:space="preserve"> </w:t>
      </w:r>
      <w:r w:rsidRPr="00CD685F">
        <w:rPr>
          <w:rFonts w:ascii="Times New Roman" w:eastAsia="SimSun" w:hAnsi="Times New Roman" w:cs="Times New Roman"/>
          <w:bCs/>
          <w:lang w:val="sq-AL"/>
        </w:rPr>
        <w:t>kryetarit të komunës me</w:t>
      </w:r>
      <w:r w:rsidR="004F517A" w:rsidRPr="00CD685F">
        <w:rPr>
          <w:rFonts w:ascii="Times New Roman" w:eastAsia="SimSun" w:hAnsi="Times New Roman" w:cs="Times New Roman"/>
          <w:bCs/>
          <w:lang w:val="sq-AL"/>
        </w:rPr>
        <w:t xml:space="preserve"> </w:t>
      </w:r>
      <w:r w:rsidRPr="00CD685F">
        <w:rPr>
          <w:rFonts w:ascii="Times New Roman" w:eastAsia="SimSun" w:hAnsi="Times New Roman" w:cs="Times New Roman"/>
          <w:bCs/>
          <w:lang w:val="sq-AL"/>
        </w:rPr>
        <w:t>ndihmën e</w:t>
      </w:r>
      <w:r w:rsidR="004F517A" w:rsidRPr="00CD685F">
        <w:rPr>
          <w:rFonts w:ascii="Times New Roman" w:eastAsia="SimSun" w:hAnsi="Times New Roman" w:cs="Times New Roman"/>
          <w:bCs/>
          <w:lang w:val="sq-AL"/>
        </w:rPr>
        <w:t xml:space="preserve"> </w:t>
      </w:r>
      <w:r w:rsidRPr="00CD685F">
        <w:rPr>
          <w:rFonts w:ascii="Times New Roman" w:eastAsia="SimSun" w:hAnsi="Times New Roman" w:cs="Times New Roman"/>
          <w:bCs/>
          <w:lang w:val="sq-AL"/>
        </w:rPr>
        <w:t xml:space="preserve">OJQ Developing Together ka </w:t>
      </w:r>
      <w:r w:rsidR="00D92335" w:rsidRPr="00CD685F">
        <w:rPr>
          <w:rFonts w:ascii="Times New Roman" w:eastAsia="SimSun" w:hAnsi="Times New Roman" w:cs="Times New Roman"/>
          <w:bCs/>
          <w:lang w:val="sq-AL"/>
        </w:rPr>
        <w:t>b</w:t>
      </w:r>
      <w:r w:rsidR="002C538D" w:rsidRPr="00CD685F">
        <w:rPr>
          <w:rFonts w:ascii="Times New Roman" w:eastAsia="SimSun" w:hAnsi="Times New Roman" w:cs="Times New Roman"/>
          <w:bCs/>
          <w:lang w:val="sq-AL"/>
        </w:rPr>
        <w:t>ë</w:t>
      </w:r>
      <w:r w:rsidR="00D92335" w:rsidRPr="00CD685F">
        <w:rPr>
          <w:rFonts w:ascii="Times New Roman" w:eastAsia="SimSun" w:hAnsi="Times New Roman" w:cs="Times New Roman"/>
          <w:bCs/>
          <w:lang w:val="sq-AL"/>
        </w:rPr>
        <w:t>r</w:t>
      </w:r>
      <w:r w:rsidR="002C538D" w:rsidRPr="00CD685F">
        <w:rPr>
          <w:rFonts w:ascii="Times New Roman" w:eastAsia="SimSun" w:hAnsi="Times New Roman" w:cs="Times New Roman"/>
          <w:bCs/>
          <w:lang w:val="sq-AL"/>
        </w:rPr>
        <w:t>ë</w:t>
      </w:r>
      <w:r w:rsidR="00D92335" w:rsidRPr="00CD685F">
        <w:rPr>
          <w:rFonts w:ascii="Times New Roman" w:eastAsia="SimSun" w:hAnsi="Times New Roman" w:cs="Times New Roman"/>
          <w:bCs/>
          <w:lang w:val="sq-AL"/>
        </w:rPr>
        <w:t xml:space="preserve"> analiz</w:t>
      </w:r>
      <w:r w:rsidR="002C538D" w:rsidRPr="00CD685F">
        <w:rPr>
          <w:rFonts w:ascii="Times New Roman" w:eastAsia="SimSun" w:hAnsi="Times New Roman" w:cs="Times New Roman"/>
          <w:bCs/>
          <w:lang w:val="sq-AL"/>
        </w:rPr>
        <w:t>ë</w:t>
      </w:r>
      <w:r w:rsidR="00D92335" w:rsidRPr="00CD685F">
        <w:rPr>
          <w:rFonts w:ascii="Times New Roman" w:eastAsia="SimSun" w:hAnsi="Times New Roman" w:cs="Times New Roman"/>
          <w:bCs/>
          <w:lang w:val="sq-AL"/>
        </w:rPr>
        <w:t xml:space="preserve"> t</w:t>
      </w:r>
      <w:r w:rsidR="002C538D" w:rsidRPr="00CD685F">
        <w:rPr>
          <w:rFonts w:ascii="Times New Roman" w:eastAsia="SimSun" w:hAnsi="Times New Roman" w:cs="Times New Roman"/>
          <w:bCs/>
          <w:lang w:val="sq-AL"/>
        </w:rPr>
        <w:t>ë</w:t>
      </w:r>
      <w:r w:rsidR="00D92335" w:rsidRPr="00CD685F">
        <w:rPr>
          <w:rFonts w:ascii="Times New Roman" w:eastAsia="SimSun" w:hAnsi="Times New Roman" w:cs="Times New Roman"/>
          <w:bCs/>
          <w:lang w:val="sq-AL"/>
        </w:rPr>
        <w:t xml:space="preserve"> gjendjes ekzistuese dhe ka përgatitur propozime konkrete p</w:t>
      </w:r>
      <w:r w:rsidR="002C538D" w:rsidRPr="00CD685F">
        <w:rPr>
          <w:rFonts w:ascii="Times New Roman" w:eastAsia="SimSun" w:hAnsi="Times New Roman" w:cs="Times New Roman"/>
          <w:bCs/>
          <w:lang w:val="sq-AL"/>
        </w:rPr>
        <w:t>ë</w:t>
      </w:r>
      <w:r w:rsidR="00D92335" w:rsidRPr="00CD685F">
        <w:rPr>
          <w:rFonts w:ascii="Times New Roman" w:eastAsia="SimSun" w:hAnsi="Times New Roman" w:cs="Times New Roman"/>
          <w:bCs/>
          <w:lang w:val="sq-AL"/>
        </w:rPr>
        <w:t>r t</w:t>
      </w:r>
      <w:r w:rsidR="002C538D" w:rsidRPr="00CD685F">
        <w:rPr>
          <w:rFonts w:ascii="Times New Roman" w:eastAsia="SimSun" w:hAnsi="Times New Roman" w:cs="Times New Roman"/>
          <w:bCs/>
          <w:lang w:val="sq-AL"/>
        </w:rPr>
        <w:t>ë</w:t>
      </w:r>
      <w:r w:rsidR="00D92335" w:rsidRPr="00CD685F">
        <w:rPr>
          <w:rFonts w:ascii="Times New Roman" w:eastAsia="SimSun" w:hAnsi="Times New Roman" w:cs="Times New Roman"/>
          <w:bCs/>
          <w:lang w:val="sq-AL"/>
        </w:rPr>
        <w:t xml:space="preserve"> ndihmuar</w:t>
      </w:r>
      <w:r w:rsidRPr="00CD685F">
        <w:rPr>
          <w:rFonts w:ascii="Times New Roman" w:eastAsia="SimSun" w:hAnsi="Times New Roman" w:cs="Times New Roman"/>
          <w:bCs/>
          <w:lang w:val="sq-AL"/>
        </w:rPr>
        <w:t xml:space="preserve"> qytetarë</w:t>
      </w:r>
      <w:r w:rsidR="00D92335" w:rsidRPr="00CD685F">
        <w:rPr>
          <w:rFonts w:ascii="Times New Roman" w:eastAsia="SimSun" w:hAnsi="Times New Roman" w:cs="Times New Roman"/>
          <w:bCs/>
          <w:lang w:val="sq-AL"/>
        </w:rPr>
        <w:t>t e komunës s</w:t>
      </w:r>
      <w:r w:rsidR="002C538D" w:rsidRPr="00CD685F">
        <w:rPr>
          <w:rFonts w:ascii="Times New Roman" w:eastAsia="SimSun" w:hAnsi="Times New Roman" w:cs="Times New Roman"/>
          <w:bCs/>
          <w:lang w:val="sq-AL"/>
        </w:rPr>
        <w:t>ë</w:t>
      </w:r>
      <w:r w:rsidR="004F517A" w:rsidRPr="00CD685F">
        <w:rPr>
          <w:rFonts w:ascii="Times New Roman" w:eastAsia="SimSun" w:hAnsi="Times New Roman" w:cs="Times New Roman"/>
          <w:bCs/>
          <w:lang w:val="sq-AL"/>
        </w:rPr>
        <w:t xml:space="preserve"> </w:t>
      </w:r>
      <w:r w:rsidR="00FF5929" w:rsidRPr="00CD685F">
        <w:rPr>
          <w:rFonts w:ascii="Times New Roman" w:eastAsia="SimSun" w:hAnsi="Times New Roman" w:cs="Times New Roman"/>
          <w:bCs/>
          <w:lang w:val="sq-AL"/>
        </w:rPr>
        <w:t>Shtimes</w:t>
      </w:r>
      <w:r w:rsidR="004F517A" w:rsidRPr="00CD685F">
        <w:rPr>
          <w:rFonts w:ascii="Times New Roman" w:eastAsia="SimSun" w:hAnsi="Times New Roman" w:cs="Times New Roman"/>
          <w:bCs/>
          <w:lang w:val="sq-AL"/>
        </w:rPr>
        <w:t xml:space="preserve"> </w:t>
      </w:r>
      <w:r w:rsidR="00D92335" w:rsidRPr="00CD685F">
        <w:rPr>
          <w:rFonts w:ascii="Times New Roman" w:eastAsia="SimSun" w:hAnsi="Times New Roman" w:cs="Times New Roman"/>
          <w:bCs/>
          <w:lang w:val="sq-AL"/>
        </w:rPr>
        <w:t>q</w:t>
      </w:r>
      <w:r w:rsidR="002C538D" w:rsidRPr="00CD685F">
        <w:rPr>
          <w:rFonts w:ascii="Times New Roman" w:eastAsia="SimSun" w:hAnsi="Times New Roman" w:cs="Times New Roman"/>
          <w:bCs/>
          <w:lang w:val="sq-AL"/>
        </w:rPr>
        <w:t>ë</w:t>
      </w:r>
      <w:r w:rsidR="004F517A" w:rsidRPr="00CD685F">
        <w:rPr>
          <w:rFonts w:ascii="Times New Roman" w:eastAsia="SimSun" w:hAnsi="Times New Roman" w:cs="Times New Roman"/>
          <w:bCs/>
          <w:lang w:val="sq-AL"/>
        </w:rPr>
        <w:t xml:space="preserve"> </w:t>
      </w:r>
      <w:r w:rsidR="00D92335" w:rsidRPr="00CD685F">
        <w:rPr>
          <w:rFonts w:ascii="Times New Roman" w:eastAsia="SimSun" w:hAnsi="Times New Roman" w:cs="Times New Roman"/>
          <w:bCs/>
          <w:lang w:val="sq-AL"/>
        </w:rPr>
        <w:t>nuk kanë mund</w:t>
      </w:r>
      <w:r w:rsidR="002C538D" w:rsidRPr="00CD685F">
        <w:rPr>
          <w:rFonts w:ascii="Times New Roman" w:eastAsia="SimSun" w:hAnsi="Times New Roman" w:cs="Times New Roman"/>
          <w:bCs/>
          <w:lang w:val="sq-AL"/>
        </w:rPr>
        <w:t>ë</w:t>
      </w:r>
      <w:r w:rsidRPr="00CD685F">
        <w:rPr>
          <w:rFonts w:ascii="Times New Roman" w:eastAsia="SimSun" w:hAnsi="Times New Roman" w:cs="Times New Roman"/>
          <w:bCs/>
          <w:lang w:val="sq-AL"/>
        </w:rPr>
        <w:t>si të</w:t>
      </w:r>
      <w:r w:rsidR="004F517A" w:rsidRPr="00CD685F">
        <w:rPr>
          <w:rFonts w:ascii="Times New Roman" w:eastAsia="SimSun" w:hAnsi="Times New Roman" w:cs="Times New Roman"/>
          <w:bCs/>
          <w:lang w:val="sq-AL"/>
        </w:rPr>
        <w:t xml:space="preserve"> </w:t>
      </w:r>
      <w:r w:rsidRPr="00CD685F">
        <w:rPr>
          <w:rFonts w:ascii="Times New Roman" w:eastAsia="SimSun" w:hAnsi="Times New Roman" w:cs="Times New Roman"/>
          <w:bCs/>
          <w:lang w:val="sq-AL"/>
        </w:rPr>
        <w:t>sigurojnë</w:t>
      </w:r>
      <w:r w:rsidR="004F517A" w:rsidRPr="00CD685F">
        <w:rPr>
          <w:rFonts w:ascii="Times New Roman" w:eastAsia="SimSun" w:hAnsi="Times New Roman" w:cs="Times New Roman"/>
          <w:bCs/>
          <w:lang w:val="sq-AL"/>
        </w:rPr>
        <w:t xml:space="preserve"> </w:t>
      </w:r>
      <w:r w:rsidRPr="00CD685F">
        <w:rPr>
          <w:rFonts w:ascii="Times New Roman" w:eastAsia="SimSun" w:hAnsi="Times New Roman" w:cs="Times New Roman"/>
          <w:bCs/>
          <w:lang w:val="sq-AL"/>
        </w:rPr>
        <w:t xml:space="preserve">kulm mbi kokë. </w:t>
      </w:r>
    </w:p>
    <w:p w14:paraId="4C3D187E" w14:textId="77777777" w:rsidR="008E2534" w:rsidRPr="00CD685F" w:rsidRDefault="008E2534" w:rsidP="00A10B14">
      <w:pPr>
        <w:widowControl w:val="0"/>
        <w:tabs>
          <w:tab w:val="left" w:pos="9360"/>
        </w:tabs>
        <w:spacing w:before="120" w:after="120" w:line="276" w:lineRule="auto"/>
        <w:ind w:left="0" w:right="0"/>
        <w:jc w:val="both"/>
        <w:rPr>
          <w:rFonts w:ascii="Times New Roman" w:eastAsia="SimSun" w:hAnsi="Times New Roman" w:cs="Times New Roman"/>
          <w:bCs/>
          <w:lang w:val="sq-AL"/>
        </w:rPr>
      </w:pPr>
      <w:r w:rsidRPr="00CD685F">
        <w:rPr>
          <w:rFonts w:ascii="Times New Roman" w:eastAsia="SimSun" w:hAnsi="Times New Roman" w:cs="Times New Roman"/>
          <w:bCs/>
          <w:lang w:val="sq-AL"/>
        </w:rPr>
        <w:t>Duhet të konstatohet që në komunën e Shtimes ka mjaft hapësirë për përmirësimin e ndihmës për familjet në nevojë për banim social gjë që synohet të bëhet me këtë program.</w:t>
      </w:r>
    </w:p>
    <w:p w14:paraId="5EE17B54" w14:textId="77777777" w:rsidR="00D92335" w:rsidRPr="00CD685F" w:rsidRDefault="00D92335" w:rsidP="00A10B14">
      <w:pPr>
        <w:widowControl w:val="0"/>
        <w:tabs>
          <w:tab w:val="left" w:pos="9360"/>
        </w:tabs>
        <w:spacing w:before="120" w:after="120" w:line="276" w:lineRule="auto"/>
        <w:ind w:left="0" w:right="0"/>
        <w:jc w:val="both"/>
        <w:rPr>
          <w:rFonts w:ascii="Times New Roman" w:eastAsia="SimSun" w:hAnsi="Times New Roman" w:cs="Times New Roman"/>
          <w:bCs/>
          <w:lang w:val="sq-AL"/>
        </w:rPr>
      </w:pPr>
      <w:r w:rsidRPr="00CD685F">
        <w:rPr>
          <w:rFonts w:ascii="Times New Roman" w:eastAsia="SimSun" w:hAnsi="Times New Roman" w:cs="Times New Roman"/>
          <w:bCs/>
          <w:lang w:val="sq-AL"/>
        </w:rPr>
        <w:t>P</w:t>
      </w:r>
      <w:r w:rsidR="002C538D" w:rsidRPr="00CD685F">
        <w:rPr>
          <w:rFonts w:ascii="Times New Roman" w:eastAsia="SimSun" w:hAnsi="Times New Roman" w:cs="Times New Roman"/>
          <w:bCs/>
          <w:lang w:val="sq-AL"/>
        </w:rPr>
        <w:t>ë</w:t>
      </w:r>
      <w:r w:rsidRPr="00CD685F">
        <w:rPr>
          <w:rFonts w:ascii="Times New Roman" w:eastAsia="SimSun" w:hAnsi="Times New Roman" w:cs="Times New Roman"/>
          <w:bCs/>
          <w:lang w:val="sq-AL"/>
        </w:rPr>
        <w:t>rpos ndihmës konkrete p</w:t>
      </w:r>
      <w:r w:rsidR="002C538D" w:rsidRPr="00CD685F">
        <w:rPr>
          <w:rFonts w:ascii="Times New Roman" w:eastAsia="SimSun" w:hAnsi="Times New Roman" w:cs="Times New Roman"/>
          <w:bCs/>
          <w:lang w:val="sq-AL"/>
        </w:rPr>
        <w:t>ë</w:t>
      </w:r>
      <w:r w:rsidRPr="00CD685F">
        <w:rPr>
          <w:rFonts w:ascii="Times New Roman" w:eastAsia="SimSun" w:hAnsi="Times New Roman" w:cs="Times New Roman"/>
          <w:bCs/>
          <w:lang w:val="sq-AL"/>
        </w:rPr>
        <w:t>r qytetar</w:t>
      </w:r>
      <w:r w:rsidR="002C538D" w:rsidRPr="00CD685F">
        <w:rPr>
          <w:rFonts w:ascii="Times New Roman" w:eastAsia="SimSun" w:hAnsi="Times New Roman" w:cs="Times New Roman"/>
          <w:bCs/>
          <w:lang w:val="sq-AL"/>
        </w:rPr>
        <w:t>ë</w:t>
      </w:r>
      <w:r w:rsidRPr="00CD685F">
        <w:rPr>
          <w:rFonts w:ascii="Times New Roman" w:eastAsia="SimSun" w:hAnsi="Times New Roman" w:cs="Times New Roman"/>
          <w:bCs/>
          <w:lang w:val="sq-AL"/>
        </w:rPr>
        <w:t>t e vet, brenda kësaj periudhe tre-vjeçare do t</w:t>
      </w:r>
      <w:r w:rsidR="002C538D" w:rsidRPr="00CD685F">
        <w:rPr>
          <w:rFonts w:ascii="Times New Roman" w:eastAsia="SimSun" w:hAnsi="Times New Roman" w:cs="Times New Roman"/>
          <w:bCs/>
          <w:lang w:val="sq-AL"/>
        </w:rPr>
        <w:t>ë</w:t>
      </w:r>
      <w:r w:rsidRPr="00CD685F">
        <w:rPr>
          <w:rFonts w:ascii="Times New Roman" w:eastAsia="SimSun" w:hAnsi="Times New Roman" w:cs="Times New Roman"/>
          <w:bCs/>
          <w:lang w:val="sq-AL"/>
        </w:rPr>
        <w:t xml:space="preserve"> vazhdohet me analiza p</w:t>
      </w:r>
      <w:r w:rsidR="002C538D" w:rsidRPr="00CD685F">
        <w:rPr>
          <w:rFonts w:ascii="Times New Roman" w:eastAsia="SimSun" w:hAnsi="Times New Roman" w:cs="Times New Roman"/>
          <w:bCs/>
          <w:lang w:val="sq-AL"/>
        </w:rPr>
        <w:t>ë</w:t>
      </w:r>
      <w:r w:rsidRPr="00CD685F">
        <w:rPr>
          <w:rFonts w:ascii="Times New Roman" w:eastAsia="SimSun" w:hAnsi="Times New Roman" w:cs="Times New Roman"/>
          <w:bCs/>
          <w:lang w:val="sq-AL"/>
        </w:rPr>
        <w:t>r t</w:t>
      </w:r>
      <w:r w:rsidR="002C538D" w:rsidRPr="00CD685F">
        <w:rPr>
          <w:rFonts w:ascii="Times New Roman" w:eastAsia="SimSun" w:hAnsi="Times New Roman" w:cs="Times New Roman"/>
          <w:bCs/>
          <w:lang w:val="sq-AL"/>
        </w:rPr>
        <w:t>ë</w:t>
      </w:r>
      <w:r w:rsidR="004F517A" w:rsidRPr="00CD685F">
        <w:rPr>
          <w:rFonts w:ascii="Times New Roman" w:eastAsia="SimSun" w:hAnsi="Times New Roman" w:cs="Times New Roman"/>
          <w:bCs/>
          <w:lang w:val="sq-AL"/>
        </w:rPr>
        <w:t xml:space="preserve"> </w:t>
      </w:r>
      <w:r w:rsidR="00FF5929" w:rsidRPr="00CD685F">
        <w:rPr>
          <w:rFonts w:ascii="Times New Roman" w:eastAsia="SimSun" w:hAnsi="Times New Roman" w:cs="Times New Roman"/>
          <w:bCs/>
          <w:lang w:val="sq-AL"/>
        </w:rPr>
        <w:t>emëruar</w:t>
      </w:r>
      <w:r w:rsidR="004F517A" w:rsidRPr="00CD685F">
        <w:rPr>
          <w:rFonts w:ascii="Times New Roman" w:eastAsia="SimSun" w:hAnsi="Times New Roman" w:cs="Times New Roman"/>
          <w:bCs/>
          <w:lang w:val="sq-AL"/>
        </w:rPr>
        <w:t xml:space="preserve"> </w:t>
      </w:r>
      <w:r w:rsidR="00FF5929" w:rsidRPr="00CD685F">
        <w:rPr>
          <w:rFonts w:ascii="Times New Roman" w:eastAsia="SimSun" w:hAnsi="Times New Roman" w:cs="Times New Roman"/>
          <w:bCs/>
          <w:lang w:val="sq-AL"/>
        </w:rPr>
        <w:t>zyrtarin</w:t>
      </w:r>
      <w:r w:rsidRPr="00CD685F">
        <w:rPr>
          <w:rFonts w:ascii="Times New Roman" w:eastAsia="SimSun" w:hAnsi="Times New Roman" w:cs="Times New Roman"/>
          <w:bCs/>
          <w:lang w:val="sq-AL"/>
        </w:rPr>
        <w:t xml:space="preserve"> e banimit n</w:t>
      </w:r>
      <w:r w:rsidR="002C538D" w:rsidRPr="00CD685F">
        <w:rPr>
          <w:rFonts w:ascii="Times New Roman" w:eastAsia="SimSun" w:hAnsi="Times New Roman" w:cs="Times New Roman"/>
          <w:bCs/>
          <w:lang w:val="sq-AL"/>
        </w:rPr>
        <w:t>ë</w:t>
      </w:r>
      <w:r w:rsidRPr="00CD685F">
        <w:rPr>
          <w:rFonts w:ascii="Times New Roman" w:eastAsia="SimSun" w:hAnsi="Times New Roman" w:cs="Times New Roman"/>
          <w:bCs/>
          <w:lang w:val="sq-AL"/>
        </w:rPr>
        <w:t xml:space="preserve"> kuadër t</w:t>
      </w:r>
      <w:r w:rsidR="002C538D" w:rsidRPr="00CD685F">
        <w:rPr>
          <w:rFonts w:ascii="Times New Roman" w:eastAsia="SimSun" w:hAnsi="Times New Roman" w:cs="Times New Roman"/>
          <w:bCs/>
          <w:lang w:val="sq-AL"/>
        </w:rPr>
        <w:t>ë</w:t>
      </w:r>
      <w:r w:rsidRPr="00CD685F">
        <w:rPr>
          <w:rFonts w:ascii="Times New Roman" w:eastAsia="SimSun" w:hAnsi="Times New Roman" w:cs="Times New Roman"/>
          <w:bCs/>
          <w:lang w:val="sq-AL"/>
        </w:rPr>
        <w:t xml:space="preserve"> komunës s</w:t>
      </w:r>
      <w:r w:rsidR="002C538D" w:rsidRPr="00CD685F">
        <w:rPr>
          <w:rFonts w:ascii="Times New Roman" w:eastAsia="SimSun" w:hAnsi="Times New Roman" w:cs="Times New Roman"/>
          <w:bCs/>
          <w:lang w:val="sq-AL"/>
        </w:rPr>
        <w:t>ë</w:t>
      </w:r>
      <w:r w:rsidR="004F517A" w:rsidRPr="00CD685F">
        <w:rPr>
          <w:rFonts w:ascii="Times New Roman" w:eastAsia="SimSun" w:hAnsi="Times New Roman" w:cs="Times New Roman"/>
          <w:bCs/>
          <w:lang w:val="sq-AL"/>
        </w:rPr>
        <w:t xml:space="preserve"> </w:t>
      </w:r>
      <w:r w:rsidR="00FF5929" w:rsidRPr="00CD685F">
        <w:rPr>
          <w:rFonts w:ascii="Times New Roman" w:eastAsia="SimSun" w:hAnsi="Times New Roman" w:cs="Times New Roman"/>
          <w:bCs/>
          <w:lang w:val="sq-AL"/>
        </w:rPr>
        <w:t>Shtimes</w:t>
      </w:r>
      <w:r w:rsidRPr="00CD685F">
        <w:rPr>
          <w:rFonts w:ascii="Times New Roman" w:eastAsia="SimSun" w:hAnsi="Times New Roman" w:cs="Times New Roman"/>
          <w:bCs/>
          <w:lang w:val="sq-AL"/>
        </w:rPr>
        <w:t xml:space="preserve"> i cili i mungon komunës </w:t>
      </w:r>
      <w:r w:rsidR="00E40CF2" w:rsidRPr="00CD685F">
        <w:rPr>
          <w:rFonts w:ascii="Times New Roman" w:eastAsia="SimSun" w:hAnsi="Times New Roman" w:cs="Times New Roman"/>
          <w:bCs/>
          <w:lang w:val="sq-AL"/>
        </w:rPr>
        <w:t>sonë</w:t>
      </w:r>
      <w:r w:rsidRPr="00CD685F">
        <w:rPr>
          <w:rFonts w:ascii="Times New Roman" w:eastAsia="SimSun" w:hAnsi="Times New Roman" w:cs="Times New Roman"/>
          <w:bCs/>
          <w:lang w:val="sq-AL"/>
        </w:rPr>
        <w:t>.</w:t>
      </w:r>
    </w:p>
    <w:p w14:paraId="0B453264" w14:textId="77777777" w:rsidR="009A2030" w:rsidRPr="00CD685F" w:rsidRDefault="005813EE" w:rsidP="00A10B14">
      <w:pPr>
        <w:widowControl w:val="0"/>
        <w:tabs>
          <w:tab w:val="left" w:pos="9360"/>
        </w:tabs>
        <w:spacing w:before="120" w:after="120" w:line="276" w:lineRule="auto"/>
        <w:ind w:left="0" w:right="0"/>
        <w:jc w:val="both"/>
        <w:rPr>
          <w:rFonts w:ascii="Times New Roman" w:eastAsia="SimSun" w:hAnsi="Times New Roman" w:cs="Times New Roman"/>
          <w:bCs/>
          <w:lang w:val="sq-AL"/>
        </w:rPr>
      </w:pPr>
      <w:r w:rsidRPr="00CD685F">
        <w:rPr>
          <w:rFonts w:ascii="Times New Roman" w:eastAsia="SimSun" w:hAnsi="Times New Roman" w:cs="Times New Roman"/>
          <w:bCs/>
          <w:lang w:val="sq-AL"/>
        </w:rPr>
        <w:t>Pra, Programi i prezantuar Trev</w:t>
      </w:r>
      <w:r w:rsidR="009A2030" w:rsidRPr="00CD685F">
        <w:rPr>
          <w:rFonts w:ascii="Times New Roman" w:eastAsia="SimSun" w:hAnsi="Times New Roman" w:cs="Times New Roman"/>
          <w:bCs/>
          <w:lang w:val="sq-AL"/>
        </w:rPr>
        <w:t>jeçar p</w:t>
      </w:r>
      <w:r w:rsidR="002C538D" w:rsidRPr="00CD685F">
        <w:rPr>
          <w:rFonts w:ascii="Times New Roman" w:eastAsia="SimSun" w:hAnsi="Times New Roman" w:cs="Times New Roman"/>
          <w:bCs/>
          <w:lang w:val="sq-AL"/>
        </w:rPr>
        <w:t>ë</w:t>
      </w:r>
      <w:r w:rsidR="009A2030" w:rsidRPr="00CD685F">
        <w:rPr>
          <w:rFonts w:ascii="Times New Roman" w:eastAsia="SimSun" w:hAnsi="Times New Roman" w:cs="Times New Roman"/>
          <w:bCs/>
          <w:lang w:val="sq-AL"/>
        </w:rPr>
        <w:t xml:space="preserve">r Banim i ka </w:t>
      </w:r>
      <w:r w:rsidR="00BC08C4" w:rsidRPr="00CD685F">
        <w:rPr>
          <w:rFonts w:ascii="Times New Roman" w:eastAsia="SimSun" w:hAnsi="Times New Roman" w:cs="Times New Roman"/>
          <w:bCs/>
          <w:lang w:val="sq-AL"/>
        </w:rPr>
        <w:t>tri</w:t>
      </w:r>
      <w:r w:rsidR="009A2030" w:rsidRPr="00CD685F">
        <w:rPr>
          <w:rFonts w:ascii="Times New Roman" w:eastAsia="SimSun" w:hAnsi="Times New Roman" w:cs="Times New Roman"/>
          <w:bCs/>
          <w:lang w:val="sq-AL"/>
        </w:rPr>
        <w:t xml:space="preserve"> objektiva:</w:t>
      </w:r>
    </w:p>
    <w:p w14:paraId="78AAD6E1" w14:textId="77777777" w:rsidR="00BC08C4" w:rsidRPr="00CD685F" w:rsidRDefault="00BC08C4" w:rsidP="00892624">
      <w:pPr>
        <w:pStyle w:val="NoSpacing"/>
        <w:numPr>
          <w:ilvl w:val="0"/>
          <w:numId w:val="6"/>
        </w:numPr>
        <w:spacing w:line="276" w:lineRule="auto"/>
        <w:rPr>
          <w:rFonts w:ascii="Times New Roman" w:hAnsi="Times New Roman"/>
          <w:sz w:val="24"/>
          <w:szCs w:val="24"/>
          <w:lang w:val="sq-AL"/>
        </w:rPr>
      </w:pPr>
      <w:r w:rsidRPr="00CD685F">
        <w:rPr>
          <w:rFonts w:ascii="Times New Roman" w:hAnsi="Times New Roman"/>
          <w:sz w:val="24"/>
          <w:szCs w:val="24"/>
          <w:lang w:val="sq-AL"/>
        </w:rPr>
        <w:t>Nd</w:t>
      </w:r>
      <w:r w:rsidR="007C6382" w:rsidRPr="00CD685F">
        <w:rPr>
          <w:rFonts w:ascii="Times New Roman" w:hAnsi="Times New Roman"/>
          <w:sz w:val="24"/>
          <w:szCs w:val="24"/>
          <w:lang w:val="sq-AL"/>
        </w:rPr>
        <w:t>ë</w:t>
      </w:r>
      <w:r w:rsidRPr="00CD685F">
        <w:rPr>
          <w:rFonts w:ascii="Times New Roman" w:hAnsi="Times New Roman"/>
          <w:sz w:val="24"/>
          <w:szCs w:val="24"/>
          <w:lang w:val="sq-AL"/>
        </w:rPr>
        <w:t>rtimi i nj</w:t>
      </w:r>
      <w:r w:rsidR="007C6382" w:rsidRPr="00CD685F">
        <w:rPr>
          <w:rFonts w:ascii="Times New Roman" w:hAnsi="Times New Roman"/>
          <w:sz w:val="24"/>
          <w:szCs w:val="24"/>
          <w:lang w:val="sq-AL"/>
        </w:rPr>
        <w:t>ë</w:t>
      </w:r>
      <w:r w:rsidRPr="00CD685F">
        <w:rPr>
          <w:rFonts w:ascii="Times New Roman" w:hAnsi="Times New Roman"/>
          <w:sz w:val="24"/>
          <w:szCs w:val="24"/>
          <w:lang w:val="sq-AL"/>
        </w:rPr>
        <w:t xml:space="preserve"> nd</w:t>
      </w:r>
      <w:r w:rsidR="007C6382" w:rsidRPr="00CD685F">
        <w:rPr>
          <w:rFonts w:ascii="Times New Roman" w:hAnsi="Times New Roman"/>
          <w:sz w:val="24"/>
          <w:szCs w:val="24"/>
          <w:lang w:val="sq-AL"/>
        </w:rPr>
        <w:t>ë</w:t>
      </w:r>
      <w:r w:rsidRPr="00CD685F">
        <w:rPr>
          <w:rFonts w:ascii="Times New Roman" w:hAnsi="Times New Roman"/>
          <w:sz w:val="24"/>
          <w:szCs w:val="24"/>
          <w:lang w:val="sq-AL"/>
        </w:rPr>
        <w:t>rtese p</w:t>
      </w:r>
      <w:r w:rsidR="007C6382" w:rsidRPr="00CD685F">
        <w:rPr>
          <w:rFonts w:ascii="Times New Roman" w:hAnsi="Times New Roman"/>
          <w:sz w:val="24"/>
          <w:szCs w:val="24"/>
          <w:lang w:val="sq-AL"/>
        </w:rPr>
        <w:t>ë</w:t>
      </w:r>
      <w:r w:rsidRPr="00CD685F">
        <w:rPr>
          <w:rFonts w:ascii="Times New Roman" w:hAnsi="Times New Roman"/>
          <w:sz w:val="24"/>
          <w:szCs w:val="24"/>
          <w:lang w:val="sq-AL"/>
        </w:rPr>
        <w:t>r Banim Social me 16 nj</w:t>
      </w:r>
      <w:r w:rsidR="007C6382" w:rsidRPr="00CD685F">
        <w:rPr>
          <w:rFonts w:ascii="Times New Roman" w:hAnsi="Times New Roman"/>
          <w:sz w:val="24"/>
          <w:szCs w:val="24"/>
          <w:lang w:val="sq-AL"/>
        </w:rPr>
        <w:t>ë</w:t>
      </w:r>
      <w:r w:rsidRPr="00CD685F">
        <w:rPr>
          <w:rFonts w:ascii="Times New Roman" w:hAnsi="Times New Roman"/>
          <w:sz w:val="24"/>
          <w:szCs w:val="24"/>
          <w:lang w:val="sq-AL"/>
        </w:rPr>
        <w:t>si banesore;</w:t>
      </w:r>
    </w:p>
    <w:p w14:paraId="4D026A8D" w14:textId="77777777" w:rsidR="009A2030" w:rsidRPr="00CD685F" w:rsidRDefault="009A2030" w:rsidP="00892624">
      <w:pPr>
        <w:pStyle w:val="NoSpacing"/>
        <w:numPr>
          <w:ilvl w:val="0"/>
          <w:numId w:val="6"/>
        </w:numPr>
        <w:spacing w:line="276" w:lineRule="auto"/>
        <w:rPr>
          <w:rFonts w:ascii="Times New Roman" w:hAnsi="Times New Roman"/>
          <w:sz w:val="24"/>
          <w:szCs w:val="24"/>
          <w:lang w:val="sq-AL"/>
        </w:rPr>
      </w:pPr>
      <w:r w:rsidRPr="00CD685F">
        <w:rPr>
          <w:rFonts w:ascii="Times New Roman" w:hAnsi="Times New Roman"/>
          <w:sz w:val="24"/>
          <w:szCs w:val="24"/>
          <w:lang w:val="sq-AL"/>
        </w:rPr>
        <w:t xml:space="preserve">Sigurimin e banimit për </w:t>
      </w:r>
      <w:r w:rsidR="00BC08C4" w:rsidRPr="00CD685F">
        <w:rPr>
          <w:rFonts w:ascii="Times New Roman" w:hAnsi="Times New Roman"/>
          <w:sz w:val="24"/>
          <w:szCs w:val="24"/>
          <w:lang w:val="sq-AL"/>
        </w:rPr>
        <w:t>25</w:t>
      </w:r>
      <w:r w:rsidRPr="00CD685F">
        <w:rPr>
          <w:rFonts w:ascii="Times New Roman" w:hAnsi="Times New Roman"/>
          <w:sz w:val="24"/>
          <w:szCs w:val="24"/>
          <w:lang w:val="sq-AL"/>
        </w:rPr>
        <w:t xml:space="preserve"> familje</w:t>
      </w:r>
      <w:r w:rsidR="00BC08C4" w:rsidRPr="00CD685F">
        <w:rPr>
          <w:rFonts w:ascii="Times New Roman" w:hAnsi="Times New Roman"/>
          <w:sz w:val="24"/>
          <w:szCs w:val="24"/>
          <w:lang w:val="sq-AL"/>
        </w:rPr>
        <w:t xml:space="preserve"> p</w:t>
      </w:r>
      <w:r w:rsidR="007C6382" w:rsidRPr="00CD685F">
        <w:rPr>
          <w:rFonts w:ascii="Times New Roman" w:hAnsi="Times New Roman"/>
          <w:sz w:val="24"/>
          <w:szCs w:val="24"/>
          <w:lang w:val="sq-AL"/>
        </w:rPr>
        <w:t>ë</w:t>
      </w:r>
      <w:r w:rsidR="00BC08C4" w:rsidRPr="00CD685F">
        <w:rPr>
          <w:rFonts w:ascii="Times New Roman" w:hAnsi="Times New Roman"/>
          <w:sz w:val="24"/>
          <w:szCs w:val="24"/>
          <w:lang w:val="sq-AL"/>
        </w:rPr>
        <w:t>rmes skem</w:t>
      </w:r>
      <w:r w:rsidR="007C6382" w:rsidRPr="00CD685F">
        <w:rPr>
          <w:rFonts w:ascii="Times New Roman" w:hAnsi="Times New Roman"/>
          <w:sz w:val="24"/>
          <w:szCs w:val="24"/>
          <w:lang w:val="sq-AL"/>
        </w:rPr>
        <w:t>ë</w:t>
      </w:r>
      <w:r w:rsidR="00BC08C4" w:rsidRPr="00CD685F">
        <w:rPr>
          <w:rFonts w:ascii="Times New Roman" w:hAnsi="Times New Roman"/>
          <w:sz w:val="24"/>
          <w:szCs w:val="24"/>
          <w:lang w:val="sq-AL"/>
        </w:rPr>
        <w:t>s s</w:t>
      </w:r>
      <w:r w:rsidR="007C6382" w:rsidRPr="00CD685F">
        <w:rPr>
          <w:rFonts w:ascii="Times New Roman" w:hAnsi="Times New Roman"/>
          <w:sz w:val="24"/>
          <w:szCs w:val="24"/>
          <w:lang w:val="sq-AL"/>
        </w:rPr>
        <w:t>ë</w:t>
      </w:r>
      <w:r w:rsidR="00BC08C4" w:rsidRPr="00CD685F">
        <w:rPr>
          <w:rFonts w:ascii="Times New Roman" w:hAnsi="Times New Roman"/>
          <w:sz w:val="24"/>
          <w:szCs w:val="24"/>
          <w:lang w:val="sq-AL"/>
        </w:rPr>
        <w:t xml:space="preserve"> Bonus Banimit</w:t>
      </w:r>
      <w:r w:rsidRPr="00CD685F">
        <w:rPr>
          <w:rFonts w:ascii="Times New Roman" w:hAnsi="Times New Roman"/>
          <w:sz w:val="24"/>
          <w:szCs w:val="24"/>
          <w:lang w:val="sq-AL"/>
        </w:rPr>
        <w:t>;</w:t>
      </w:r>
    </w:p>
    <w:p w14:paraId="70BE83F4" w14:textId="77777777" w:rsidR="009A2030" w:rsidRPr="00CD685F" w:rsidRDefault="00FF5929" w:rsidP="00892624">
      <w:pPr>
        <w:pStyle w:val="NoSpacing"/>
        <w:numPr>
          <w:ilvl w:val="0"/>
          <w:numId w:val="6"/>
        </w:numPr>
        <w:spacing w:line="276" w:lineRule="auto"/>
        <w:rPr>
          <w:rFonts w:ascii="Times New Roman" w:hAnsi="Times New Roman"/>
          <w:sz w:val="24"/>
          <w:szCs w:val="24"/>
          <w:lang w:val="sq-AL"/>
        </w:rPr>
      </w:pPr>
      <w:r w:rsidRPr="00CD685F">
        <w:rPr>
          <w:rFonts w:ascii="Times New Roman" w:hAnsi="Times New Roman"/>
          <w:sz w:val="24"/>
          <w:szCs w:val="24"/>
          <w:lang w:val="sq-AL"/>
        </w:rPr>
        <w:t>Emërimin e zyrtarit për banim social</w:t>
      </w:r>
      <w:r w:rsidR="009A2030" w:rsidRPr="00CD685F">
        <w:rPr>
          <w:rFonts w:ascii="Times New Roman" w:hAnsi="Times New Roman"/>
          <w:sz w:val="24"/>
          <w:szCs w:val="24"/>
          <w:lang w:val="sq-AL"/>
        </w:rPr>
        <w:t>;</w:t>
      </w:r>
    </w:p>
    <w:p w14:paraId="57D91496" w14:textId="77777777" w:rsidR="009A2030" w:rsidRPr="00CD685F" w:rsidRDefault="009A2030" w:rsidP="00A10B14">
      <w:pPr>
        <w:widowControl w:val="0"/>
        <w:tabs>
          <w:tab w:val="left" w:pos="9360"/>
        </w:tabs>
        <w:spacing w:before="120" w:after="120" w:line="276" w:lineRule="auto"/>
        <w:ind w:left="0" w:right="0"/>
        <w:jc w:val="both"/>
        <w:rPr>
          <w:rFonts w:ascii="Times New Roman" w:eastAsia="SimSun" w:hAnsi="Times New Roman" w:cs="Times New Roman"/>
          <w:bCs/>
          <w:lang w:val="sq-AL"/>
        </w:rPr>
      </w:pPr>
    </w:p>
    <w:p w14:paraId="3DF79C87" w14:textId="77777777" w:rsidR="007C6382" w:rsidRPr="00CD685F" w:rsidRDefault="007C6382" w:rsidP="007F4D4A">
      <w:pPr>
        <w:pStyle w:val="Heading1"/>
        <w:rPr>
          <w:rFonts w:eastAsia="SimSun"/>
          <w:color w:val="auto"/>
          <w:lang w:val="sq-AL"/>
        </w:rPr>
      </w:pPr>
      <w:bookmarkStart w:id="74" w:name="_Toc32310850"/>
      <w:r w:rsidRPr="00CD685F">
        <w:rPr>
          <w:rFonts w:eastAsia="SimSun"/>
          <w:color w:val="auto"/>
          <w:lang w:val="sq-AL"/>
        </w:rPr>
        <w:t>NDËRTIMI I NJË NDËRTESE PËR BANIM SOCIAL ME 16 NJËSI BANESORE</w:t>
      </w:r>
      <w:bookmarkEnd w:id="74"/>
    </w:p>
    <w:p w14:paraId="5F3CBF4F" w14:textId="77777777" w:rsidR="007F4D4A" w:rsidRPr="00CD685F" w:rsidRDefault="007F4D4A" w:rsidP="007F4D4A">
      <w:pPr>
        <w:rPr>
          <w:lang w:val="sq-AL"/>
        </w:rPr>
      </w:pPr>
    </w:p>
    <w:p w14:paraId="3884127D" w14:textId="77777777" w:rsidR="007C6382" w:rsidRPr="00CD685F" w:rsidRDefault="007C6382" w:rsidP="00A10B14">
      <w:pPr>
        <w:tabs>
          <w:tab w:val="left" w:pos="9360"/>
        </w:tabs>
        <w:spacing w:before="120" w:after="120"/>
        <w:ind w:left="0" w:right="0"/>
        <w:jc w:val="both"/>
        <w:rPr>
          <w:rFonts w:ascii="Times New Roman" w:hAnsi="Times New Roman" w:cs="Times New Roman"/>
          <w:lang w:val="sq-AL"/>
        </w:rPr>
      </w:pPr>
      <w:r w:rsidRPr="00CD685F">
        <w:rPr>
          <w:rFonts w:ascii="Times New Roman" w:hAnsi="Times New Roman" w:cs="Times New Roman"/>
          <w:lang w:val="sq-AL"/>
        </w:rPr>
        <w:t>Nj</w:t>
      </w:r>
      <w:r w:rsidR="00491EBB" w:rsidRPr="00CD685F">
        <w:rPr>
          <w:rFonts w:ascii="Times New Roman" w:hAnsi="Times New Roman" w:cs="Times New Roman"/>
          <w:lang w:val="sq-AL"/>
        </w:rPr>
        <w:t>ë</w:t>
      </w:r>
      <w:r w:rsidRPr="00CD685F">
        <w:rPr>
          <w:rFonts w:ascii="Times New Roman" w:hAnsi="Times New Roman" w:cs="Times New Roman"/>
          <w:lang w:val="sq-AL"/>
        </w:rPr>
        <w:t xml:space="preserve"> nd</w:t>
      </w:r>
      <w:r w:rsidR="00491EBB" w:rsidRPr="00CD685F">
        <w:rPr>
          <w:rFonts w:ascii="Times New Roman" w:hAnsi="Times New Roman" w:cs="Times New Roman"/>
          <w:lang w:val="sq-AL"/>
        </w:rPr>
        <w:t>ë</w:t>
      </w:r>
      <w:r w:rsidRPr="00CD685F">
        <w:rPr>
          <w:rFonts w:ascii="Times New Roman" w:hAnsi="Times New Roman" w:cs="Times New Roman"/>
          <w:lang w:val="sq-AL"/>
        </w:rPr>
        <w:t>r p</w:t>
      </w:r>
      <w:r w:rsidR="009A2030" w:rsidRPr="00CD685F">
        <w:rPr>
          <w:rFonts w:ascii="Times New Roman" w:hAnsi="Times New Roman" w:cs="Times New Roman"/>
          <w:lang w:val="sq-AL"/>
        </w:rPr>
        <w:t>rioritet</w:t>
      </w:r>
      <w:r w:rsidRPr="00CD685F">
        <w:rPr>
          <w:rFonts w:ascii="Times New Roman" w:hAnsi="Times New Roman" w:cs="Times New Roman"/>
          <w:lang w:val="sq-AL"/>
        </w:rPr>
        <w:t>et</w:t>
      </w:r>
      <w:r w:rsidR="009A2030" w:rsidRPr="00CD685F">
        <w:rPr>
          <w:rFonts w:ascii="Times New Roman" w:hAnsi="Times New Roman" w:cs="Times New Roman"/>
          <w:lang w:val="sq-AL"/>
        </w:rPr>
        <w:t xml:space="preserve"> kryesor</w:t>
      </w:r>
      <w:r w:rsidRPr="00CD685F">
        <w:rPr>
          <w:rFonts w:ascii="Times New Roman" w:hAnsi="Times New Roman" w:cs="Times New Roman"/>
          <w:lang w:val="sq-AL"/>
        </w:rPr>
        <w:t>et</w:t>
      </w:r>
      <w:r w:rsidR="00491EBB" w:rsidRPr="00CD685F">
        <w:rPr>
          <w:rFonts w:ascii="Times New Roman" w:hAnsi="Times New Roman" w:cs="Times New Roman"/>
          <w:lang w:val="sq-AL"/>
        </w:rPr>
        <w:t>ë</w:t>
      </w:r>
      <w:r w:rsidR="009A2030" w:rsidRPr="00CD685F">
        <w:rPr>
          <w:rFonts w:ascii="Times New Roman" w:hAnsi="Times New Roman" w:cs="Times New Roman"/>
          <w:lang w:val="sq-AL"/>
        </w:rPr>
        <w:t xml:space="preserve"> k</w:t>
      </w:r>
      <w:r w:rsidR="002C538D" w:rsidRPr="00CD685F">
        <w:rPr>
          <w:rFonts w:ascii="Times New Roman" w:hAnsi="Times New Roman" w:cs="Times New Roman"/>
          <w:lang w:val="sq-AL"/>
        </w:rPr>
        <w:t>ë</w:t>
      </w:r>
      <w:r w:rsidR="009A2030" w:rsidRPr="00CD685F">
        <w:rPr>
          <w:rFonts w:ascii="Times New Roman" w:hAnsi="Times New Roman" w:cs="Times New Roman"/>
          <w:lang w:val="sq-AL"/>
        </w:rPr>
        <w:t xml:space="preserve">tij programi </w:t>
      </w:r>
      <w:r w:rsidR="002C538D" w:rsidRPr="00CD685F">
        <w:rPr>
          <w:rFonts w:ascii="Times New Roman" w:hAnsi="Times New Roman" w:cs="Times New Roman"/>
          <w:lang w:val="sq-AL"/>
        </w:rPr>
        <w:t>ë</w:t>
      </w:r>
      <w:r w:rsidR="009A2030" w:rsidRPr="00CD685F">
        <w:rPr>
          <w:rFonts w:ascii="Times New Roman" w:hAnsi="Times New Roman" w:cs="Times New Roman"/>
          <w:lang w:val="sq-AL"/>
        </w:rPr>
        <w:t>sht</w:t>
      </w:r>
      <w:r w:rsidR="002C538D" w:rsidRPr="00CD685F">
        <w:rPr>
          <w:rFonts w:ascii="Times New Roman" w:hAnsi="Times New Roman" w:cs="Times New Roman"/>
          <w:lang w:val="sq-AL"/>
        </w:rPr>
        <w:t>ë</w:t>
      </w:r>
      <w:r w:rsidR="009A2030" w:rsidRPr="00CD685F">
        <w:rPr>
          <w:rFonts w:ascii="Times New Roman" w:hAnsi="Times New Roman" w:cs="Times New Roman"/>
          <w:lang w:val="sq-AL"/>
        </w:rPr>
        <w:t xml:space="preserve"> q</w:t>
      </w:r>
      <w:r w:rsidR="002C538D" w:rsidRPr="00CD685F">
        <w:rPr>
          <w:rFonts w:ascii="Times New Roman" w:hAnsi="Times New Roman" w:cs="Times New Roman"/>
          <w:lang w:val="sq-AL"/>
        </w:rPr>
        <w:t>ë</w:t>
      </w:r>
      <w:r w:rsidR="009A2030" w:rsidRPr="00CD685F">
        <w:rPr>
          <w:rFonts w:ascii="Times New Roman" w:hAnsi="Times New Roman" w:cs="Times New Roman"/>
          <w:lang w:val="sq-AL"/>
        </w:rPr>
        <w:t xml:space="preserve"> n</w:t>
      </w:r>
      <w:r w:rsidR="002C538D" w:rsidRPr="00CD685F">
        <w:rPr>
          <w:rFonts w:ascii="Times New Roman" w:hAnsi="Times New Roman" w:cs="Times New Roman"/>
          <w:lang w:val="sq-AL"/>
        </w:rPr>
        <w:t>ë</w:t>
      </w:r>
      <w:r w:rsidR="009A2030" w:rsidRPr="00CD685F">
        <w:rPr>
          <w:rFonts w:ascii="Times New Roman" w:hAnsi="Times New Roman" w:cs="Times New Roman"/>
          <w:lang w:val="sq-AL"/>
        </w:rPr>
        <w:t xml:space="preserve"> periudhën tre vjeçare</w:t>
      </w:r>
      <w:r w:rsidRPr="00CD685F">
        <w:rPr>
          <w:rFonts w:ascii="Times New Roman" w:hAnsi="Times New Roman" w:cs="Times New Roman"/>
          <w:lang w:val="sq-AL"/>
        </w:rPr>
        <w:t xml:space="preserve"> edhe</w:t>
      </w:r>
      <w:r w:rsidR="009A2030" w:rsidRPr="00CD685F">
        <w:rPr>
          <w:rFonts w:ascii="Times New Roman" w:hAnsi="Times New Roman" w:cs="Times New Roman"/>
          <w:lang w:val="sq-AL"/>
        </w:rPr>
        <w:t xml:space="preserve"> komuna e </w:t>
      </w:r>
      <w:r w:rsidR="008E2534" w:rsidRPr="00CD685F">
        <w:rPr>
          <w:rFonts w:ascii="Times New Roman" w:hAnsi="Times New Roman" w:cs="Times New Roman"/>
          <w:lang w:val="sq-AL"/>
        </w:rPr>
        <w:t>Shtimes</w:t>
      </w:r>
      <w:r w:rsidR="00393595" w:rsidRPr="00CD685F">
        <w:rPr>
          <w:rFonts w:ascii="Times New Roman" w:hAnsi="Times New Roman" w:cs="Times New Roman"/>
          <w:lang w:val="sq-AL"/>
        </w:rPr>
        <w:t xml:space="preserve"> </w:t>
      </w:r>
      <w:r w:rsidRPr="00CD685F">
        <w:rPr>
          <w:rFonts w:ascii="Times New Roman" w:hAnsi="Times New Roman" w:cs="Times New Roman"/>
          <w:lang w:val="sq-AL"/>
        </w:rPr>
        <w:t>si shum</w:t>
      </w:r>
      <w:r w:rsidR="00491EBB" w:rsidRPr="00CD685F">
        <w:rPr>
          <w:rFonts w:ascii="Times New Roman" w:hAnsi="Times New Roman" w:cs="Times New Roman"/>
          <w:lang w:val="sq-AL"/>
        </w:rPr>
        <w:t>ë</w:t>
      </w:r>
      <w:r w:rsidRPr="00CD685F">
        <w:rPr>
          <w:rFonts w:ascii="Times New Roman" w:hAnsi="Times New Roman" w:cs="Times New Roman"/>
          <w:lang w:val="sq-AL"/>
        </w:rPr>
        <w:t xml:space="preserve"> komuna</w:t>
      </w:r>
      <w:r w:rsidR="00393595" w:rsidRPr="00CD685F">
        <w:rPr>
          <w:rFonts w:ascii="Times New Roman" w:hAnsi="Times New Roman" w:cs="Times New Roman"/>
          <w:lang w:val="sq-AL"/>
        </w:rPr>
        <w:t xml:space="preserve"> të </w:t>
      </w:r>
      <w:r w:rsidRPr="00CD685F">
        <w:rPr>
          <w:rFonts w:ascii="Times New Roman" w:hAnsi="Times New Roman" w:cs="Times New Roman"/>
          <w:lang w:val="sq-AL"/>
        </w:rPr>
        <w:t xml:space="preserve">tjera </w:t>
      </w:r>
      <w:r w:rsidR="009A2030" w:rsidRPr="00CD685F">
        <w:rPr>
          <w:rFonts w:ascii="Times New Roman" w:hAnsi="Times New Roman" w:cs="Times New Roman"/>
          <w:lang w:val="sq-AL"/>
        </w:rPr>
        <w:t>t</w:t>
      </w:r>
      <w:r w:rsidR="002C538D" w:rsidRPr="00CD685F">
        <w:rPr>
          <w:rFonts w:ascii="Times New Roman" w:hAnsi="Times New Roman" w:cs="Times New Roman"/>
          <w:lang w:val="sq-AL"/>
        </w:rPr>
        <w:t>ë</w:t>
      </w:r>
      <w:r w:rsidR="00393595" w:rsidRPr="00CD685F">
        <w:rPr>
          <w:rFonts w:ascii="Times New Roman" w:hAnsi="Times New Roman" w:cs="Times New Roman"/>
          <w:lang w:val="sq-AL"/>
        </w:rPr>
        <w:t xml:space="preserve"> </w:t>
      </w:r>
      <w:r w:rsidRPr="00CD685F">
        <w:rPr>
          <w:rFonts w:ascii="Times New Roman" w:hAnsi="Times New Roman" w:cs="Times New Roman"/>
          <w:lang w:val="sq-AL"/>
        </w:rPr>
        <w:t>k</w:t>
      </w:r>
      <w:r w:rsidR="009A2030" w:rsidRPr="00CD685F">
        <w:rPr>
          <w:rFonts w:ascii="Times New Roman" w:hAnsi="Times New Roman" w:cs="Times New Roman"/>
          <w:lang w:val="sq-AL"/>
        </w:rPr>
        <w:t>et</w:t>
      </w:r>
      <w:r w:rsidR="002C538D" w:rsidRPr="00CD685F">
        <w:rPr>
          <w:rFonts w:ascii="Times New Roman" w:hAnsi="Times New Roman" w:cs="Times New Roman"/>
          <w:lang w:val="sq-AL"/>
        </w:rPr>
        <w:t>ë</w:t>
      </w:r>
      <w:r w:rsidR="009A2030" w:rsidRPr="00CD685F">
        <w:rPr>
          <w:rFonts w:ascii="Times New Roman" w:hAnsi="Times New Roman" w:cs="Times New Roman"/>
          <w:lang w:val="sq-AL"/>
        </w:rPr>
        <w:t xml:space="preserve"> n</w:t>
      </w:r>
      <w:r w:rsidR="002C538D" w:rsidRPr="00CD685F">
        <w:rPr>
          <w:rFonts w:ascii="Times New Roman" w:hAnsi="Times New Roman" w:cs="Times New Roman"/>
          <w:lang w:val="sq-AL"/>
        </w:rPr>
        <w:t>ë</w:t>
      </w:r>
      <w:r w:rsidR="00393595" w:rsidRPr="00CD685F">
        <w:rPr>
          <w:rFonts w:ascii="Times New Roman" w:hAnsi="Times New Roman" w:cs="Times New Roman"/>
          <w:lang w:val="sq-AL"/>
        </w:rPr>
        <w:t xml:space="preserve"> </w:t>
      </w:r>
      <w:r w:rsidRPr="00CD685F">
        <w:rPr>
          <w:rFonts w:ascii="Times New Roman" w:hAnsi="Times New Roman" w:cs="Times New Roman"/>
          <w:lang w:val="sq-AL"/>
        </w:rPr>
        <w:t>pron</w:t>
      </w:r>
      <w:r w:rsidR="00491EBB" w:rsidRPr="00CD685F">
        <w:rPr>
          <w:rFonts w:ascii="Times New Roman" w:hAnsi="Times New Roman" w:cs="Times New Roman"/>
          <w:lang w:val="sq-AL"/>
        </w:rPr>
        <w:t>ë</w:t>
      </w:r>
      <w:r w:rsidRPr="00CD685F">
        <w:rPr>
          <w:rFonts w:ascii="Times New Roman" w:hAnsi="Times New Roman" w:cs="Times New Roman"/>
          <w:lang w:val="sq-AL"/>
        </w:rPr>
        <w:t>si t</w:t>
      </w:r>
      <w:r w:rsidR="00491EBB" w:rsidRPr="00CD685F">
        <w:rPr>
          <w:rFonts w:ascii="Times New Roman" w:hAnsi="Times New Roman" w:cs="Times New Roman"/>
          <w:lang w:val="sq-AL"/>
        </w:rPr>
        <w:t>ë</w:t>
      </w:r>
      <w:r w:rsidRPr="00CD685F">
        <w:rPr>
          <w:rFonts w:ascii="Times New Roman" w:hAnsi="Times New Roman" w:cs="Times New Roman"/>
          <w:lang w:val="sq-AL"/>
        </w:rPr>
        <w:t xml:space="preserve"> vet nj</w:t>
      </w:r>
      <w:r w:rsidR="00491EBB" w:rsidRPr="00CD685F">
        <w:rPr>
          <w:rFonts w:ascii="Times New Roman" w:hAnsi="Times New Roman" w:cs="Times New Roman"/>
          <w:lang w:val="sq-AL"/>
        </w:rPr>
        <w:t>ë</w:t>
      </w:r>
      <w:r w:rsidRPr="00CD685F">
        <w:rPr>
          <w:rFonts w:ascii="Times New Roman" w:hAnsi="Times New Roman" w:cs="Times New Roman"/>
          <w:lang w:val="sq-AL"/>
        </w:rPr>
        <w:t xml:space="preserve"> nd</w:t>
      </w:r>
      <w:r w:rsidR="00491EBB" w:rsidRPr="00CD685F">
        <w:rPr>
          <w:rFonts w:ascii="Times New Roman" w:hAnsi="Times New Roman" w:cs="Times New Roman"/>
          <w:lang w:val="sq-AL"/>
        </w:rPr>
        <w:t>ë</w:t>
      </w:r>
      <w:r w:rsidRPr="00CD685F">
        <w:rPr>
          <w:rFonts w:ascii="Times New Roman" w:hAnsi="Times New Roman" w:cs="Times New Roman"/>
          <w:lang w:val="sq-AL"/>
        </w:rPr>
        <w:t>rtes</w:t>
      </w:r>
      <w:r w:rsidR="00491EBB" w:rsidRPr="00CD685F">
        <w:rPr>
          <w:rFonts w:ascii="Times New Roman" w:hAnsi="Times New Roman" w:cs="Times New Roman"/>
          <w:lang w:val="sq-AL"/>
        </w:rPr>
        <w:t>ë</w:t>
      </w:r>
      <w:r w:rsidRPr="00CD685F">
        <w:rPr>
          <w:rFonts w:ascii="Times New Roman" w:hAnsi="Times New Roman" w:cs="Times New Roman"/>
          <w:lang w:val="sq-AL"/>
        </w:rPr>
        <w:t xml:space="preserve"> p</w:t>
      </w:r>
      <w:r w:rsidR="00491EBB" w:rsidRPr="00CD685F">
        <w:rPr>
          <w:rFonts w:ascii="Times New Roman" w:hAnsi="Times New Roman" w:cs="Times New Roman"/>
          <w:lang w:val="sq-AL"/>
        </w:rPr>
        <w:t>ë</w:t>
      </w:r>
      <w:r w:rsidRPr="00CD685F">
        <w:rPr>
          <w:rFonts w:ascii="Times New Roman" w:hAnsi="Times New Roman" w:cs="Times New Roman"/>
          <w:lang w:val="sq-AL"/>
        </w:rPr>
        <w:t>r nevojat e Banimit Social.</w:t>
      </w:r>
    </w:p>
    <w:p w14:paraId="3DC6289E" w14:textId="77777777" w:rsidR="00026F56" w:rsidRPr="00CD685F" w:rsidRDefault="009A2030" w:rsidP="00A10B14">
      <w:pPr>
        <w:tabs>
          <w:tab w:val="left" w:pos="9360"/>
        </w:tabs>
        <w:spacing w:before="120" w:after="120"/>
        <w:ind w:left="0" w:right="0"/>
        <w:jc w:val="both"/>
        <w:rPr>
          <w:rFonts w:ascii="Times New Roman" w:hAnsi="Times New Roman" w:cs="Times New Roman"/>
          <w:lang w:val="sq-AL"/>
        </w:rPr>
      </w:pPr>
      <w:r w:rsidRPr="00CD685F">
        <w:rPr>
          <w:rFonts w:ascii="Times New Roman" w:hAnsi="Times New Roman" w:cs="Times New Roman"/>
          <w:lang w:val="sq-AL"/>
        </w:rPr>
        <w:t>Kjo do t</w:t>
      </w:r>
      <w:r w:rsidR="002C538D" w:rsidRPr="00CD685F">
        <w:rPr>
          <w:rFonts w:ascii="Times New Roman" w:hAnsi="Times New Roman" w:cs="Times New Roman"/>
          <w:lang w:val="sq-AL"/>
        </w:rPr>
        <w:t>ë</w:t>
      </w:r>
      <w:r w:rsidRPr="00CD685F">
        <w:rPr>
          <w:rFonts w:ascii="Times New Roman" w:hAnsi="Times New Roman" w:cs="Times New Roman"/>
          <w:lang w:val="sq-AL"/>
        </w:rPr>
        <w:t xml:space="preserve"> b</w:t>
      </w:r>
      <w:r w:rsidR="002C538D" w:rsidRPr="00CD685F">
        <w:rPr>
          <w:rFonts w:ascii="Times New Roman" w:hAnsi="Times New Roman" w:cs="Times New Roman"/>
          <w:lang w:val="sq-AL"/>
        </w:rPr>
        <w:t>ë</w:t>
      </w:r>
      <w:r w:rsidRPr="00CD685F">
        <w:rPr>
          <w:rFonts w:ascii="Times New Roman" w:hAnsi="Times New Roman" w:cs="Times New Roman"/>
          <w:lang w:val="sq-AL"/>
        </w:rPr>
        <w:t>het n</w:t>
      </w:r>
      <w:r w:rsidR="002C538D" w:rsidRPr="00CD685F">
        <w:rPr>
          <w:rFonts w:ascii="Times New Roman" w:hAnsi="Times New Roman" w:cs="Times New Roman"/>
          <w:lang w:val="sq-AL"/>
        </w:rPr>
        <w:t>ë</w:t>
      </w:r>
      <w:r w:rsidRPr="00CD685F">
        <w:rPr>
          <w:rFonts w:ascii="Times New Roman" w:hAnsi="Times New Roman" w:cs="Times New Roman"/>
          <w:lang w:val="sq-AL"/>
        </w:rPr>
        <w:t xml:space="preserve"> përputhje t</w:t>
      </w:r>
      <w:r w:rsidR="002C538D" w:rsidRPr="00CD685F">
        <w:rPr>
          <w:rFonts w:ascii="Times New Roman" w:hAnsi="Times New Roman" w:cs="Times New Roman"/>
          <w:lang w:val="sq-AL"/>
        </w:rPr>
        <w:t>ë</w:t>
      </w:r>
      <w:r w:rsidRPr="00CD685F">
        <w:rPr>
          <w:rFonts w:ascii="Times New Roman" w:hAnsi="Times New Roman" w:cs="Times New Roman"/>
          <w:lang w:val="sq-AL"/>
        </w:rPr>
        <w:t xml:space="preserve"> plot</w:t>
      </w:r>
      <w:r w:rsidR="002C538D" w:rsidRPr="00CD685F">
        <w:rPr>
          <w:rFonts w:ascii="Times New Roman" w:hAnsi="Times New Roman" w:cs="Times New Roman"/>
          <w:lang w:val="sq-AL"/>
        </w:rPr>
        <w:t>ë</w:t>
      </w:r>
      <w:r w:rsidRPr="00CD685F">
        <w:rPr>
          <w:rFonts w:ascii="Times New Roman" w:hAnsi="Times New Roman" w:cs="Times New Roman"/>
          <w:lang w:val="sq-AL"/>
        </w:rPr>
        <w:t xml:space="preserve"> me Ligjin p</w:t>
      </w:r>
      <w:r w:rsidR="002C538D" w:rsidRPr="00CD685F">
        <w:rPr>
          <w:rFonts w:ascii="Times New Roman" w:hAnsi="Times New Roman" w:cs="Times New Roman"/>
          <w:lang w:val="sq-AL"/>
        </w:rPr>
        <w:t>ë</w:t>
      </w:r>
      <w:r w:rsidR="005813EE" w:rsidRPr="00CD685F">
        <w:rPr>
          <w:rFonts w:ascii="Times New Roman" w:hAnsi="Times New Roman" w:cs="Times New Roman"/>
          <w:lang w:val="sq-AL"/>
        </w:rPr>
        <w:t>r Financimin e Programeve Trev</w:t>
      </w:r>
      <w:r w:rsidRPr="00CD685F">
        <w:rPr>
          <w:rFonts w:ascii="Times New Roman" w:hAnsi="Times New Roman" w:cs="Times New Roman"/>
          <w:lang w:val="sq-AL"/>
        </w:rPr>
        <w:t>jeçare p</w:t>
      </w:r>
      <w:r w:rsidR="002C538D" w:rsidRPr="00CD685F">
        <w:rPr>
          <w:rFonts w:ascii="Times New Roman" w:hAnsi="Times New Roman" w:cs="Times New Roman"/>
          <w:lang w:val="sq-AL"/>
        </w:rPr>
        <w:t>ë</w:t>
      </w:r>
      <w:r w:rsidRPr="00CD685F">
        <w:rPr>
          <w:rFonts w:ascii="Times New Roman" w:hAnsi="Times New Roman" w:cs="Times New Roman"/>
          <w:lang w:val="sq-AL"/>
        </w:rPr>
        <w:t>r Banim</w:t>
      </w:r>
      <w:r w:rsidR="00BC08C4" w:rsidRPr="00CD685F">
        <w:rPr>
          <w:rFonts w:ascii="Times New Roman" w:hAnsi="Times New Roman" w:cs="Times New Roman"/>
          <w:lang w:val="sq-AL"/>
        </w:rPr>
        <w:t xml:space="preserve"> (03/L-164)</w:t>
      </w:r>
      <w:r w:rsidRPr="00CD685F">
        <w:rPr>
          <w:rFonts w:ascii="Times New Roman" w:hAnsi="Times New Roman" w:cs="Times New Roman"/>
          <w:lang w:val="sq-AL"/>
        </w:rPr>
        <w:t>.</w:t>
      </w:r>
      <w:r w:rsidR="00026F56" w:rsidRPr="00CD685F">
        <w:rPr>
          <w:rFonts w:ascii="Times New Roman" w:hAnsi="Times New Roman" w:cs="Times New Roman"/>
          <w:lang w:val="sq-AL"/>
        </w:rPr>
        <w:t xml:space="preserve"> Sipas k</w:t>
      </w:r>
      <w:r w:rsidR="002C538D" w:rsidRPr="00CD685F">
        <w:rPr>
          <w:rFonts w:ascii="Times New Roman" w:hAnsi="Times New Roman" w:cs="Times New Roman"/>
          <w:lang w:val="sq-AL"/>
        </w:rPr>
        <w:t>ë</w:t>
      </w:r>
      <w:r w:rsidR="00026F56" w:rsidRPr="00CD685F">
        <w:rPr>
          <w:rFonts w:ascii="Times New Roman" w:hAnsi="Times New Roman" w:cs="Times New Roman"/>
          <w:lang w:val="sq-AL"/>
        </w:rPr>
        <w:t>tij ligji, sigurimi i banimit bëhet përmes financimit të programeve të veçanta të banimit me qira, ku përfshihen:</w:t>
      </w:r>
    </w:p>
    <w:p w14:paraId="7610FBC1" w14:textId="77777777" w:rsidR="00026F56" w:rsidRPr="00CD685F" w:rsidRDefault="00026F56" w:rsidP="008954C5">
      <w:pPr>
        <w:tabs>
          <w:tab w:val="left" w:pos="9360"/>
        </w:tabs>
        <w:spacing w:before="120" w:after="120"/>
        <w:ind w:left="720" w:right="0"/>
        <w:jc w:val="both"/>
        <w:rPr>
          <w:rFonts w:ascii="Times New Roman" w:hAnsi="Times New Roman" w:cs="Times New Roman"/>
          <w:lang w:val="sq-AL"/>
        </w:rPr>
      </w:pPr>
      <w:r w:rsidRPr="00CD685F">
        <w:rPr>
          <w:rFonts w:ascii="Times New Roman" w:hAnsi="Times New Roman" w:cs="Times New Roman"/>
          <w:lang w:val="sq-AL"/>
        </w:rPr>
        <w:t>a) banesat e ndërtuara nga Komuna, Qeveria dhe donatorët të cilat jepen me qira;</w:t>
      </w:r>
    </w:p>
    <w:p w14:paraId="04970A76" w14:textId="77777777" w:rsidR="00026F56" w:rsidRPr="00CD685F" w:rsidRDefault="00026F56" w:rsidP="008954C5">
      <w:pPr>
        <w:tabs>
          <w:tab w:val="left" w:pos="9360"/>
        </w:tabs>
        <w:spacing w:before="120" w:after="120"/>
        <w:ind w:left="720" w:right="0"/>
        <w:jc w:val="both"/>
        <w:rPr>
          <w:rFonts w:ascii="Times New Roman" w:hAnsi="Times New Roman" w:cs="Times New Roman"/>
          <w:lang w:val="sq-AL"/>
        </w:rPr>
      </w:pPr>
      <w:r w:rsidRPr="00CD685F">
        <w:rPr>
          <w:rFonts w:ascii="Times New Roman" w:hAnsi="Times New Roman" w:cs="Times New Roman"/>
          <w:lang w:val="sq-AL"/>
        </w:rPr>
        <w:t>b) banesat ekzistuese në pronësi të personave fizikë apo juridikë, të cilat mund të jepen me</w:t>
      </w:r>
    </w:p>
    <w:p w14:paraId="31790159" w14:textId="77777777" w:rsidR="00026F56" w:rsidRPr="00CD685F" w:rsidRDefault="00026F56" w:rsidP="008954C5">
      <w:pPr>
        <w:tabs>
          <w:tab w:val="left" w:pos="9360"/>
        </w:tabs>
        <w:spacing w:before="120" w:after="120"/>
        <w:ind w:left="720" w:right="0"/>
        <w:jc w:val="both"/>
        <w:rPr>
          <w:rFonts w:ascii="Times New Roman" w:hAnsi="Times New Roman" w:cs="Times New Roman"/>
          <w:lang w:val="sq-AL"/>
        </w:rPr>
      </w:pPr>
      <w:r w:rsidRPr="00CD685F">
        <w:rPr>
          <w:rFonts w:ascii="Times New Roman" w:hAnsi="Times New Roman" w:cs="Times New Roman"/>
          <w:lang w:val="sq-AL"/>
        </w:rPr>
        <w:t>qira për familjet që posedojnë bonus të banimit;</w:t>
      </w:r>
    </w:p>
    <w:p w14:paraId="0A357AD1" w14:textId="77777777" w:rsidR="00026F56" w:rsidRPr="00CD685F" w:rsidRDefault="00026F56" w:rsidP="008954C5">
      <w:pPr>
        <w:tabs>
          <w:tab w:val="left" w:pos="9360"/>
        </w:tabs>
        <w:spacing w:before="120" w:after="120"/>
        <w:ind w:left="720" w:right="0"/>
        <w:jc w:val="both"/>
        <w:rPr>
          <w:rFonts w:ascii="Times New Roman" w:hAnsi="Times New Roman" w:cs="Times New Roman"/>
          <w:lang w:val="sq-AL"/>
        </w:rPr>
      </w:pPr>
      <w:r w:rsidRPr="00CD685F">
        <w:rPr>
          <w:rFonts w:ascii="Times New Roman" w:hAnsi="Times New Roman" w:cs="Times New Roman"/>
          <w:lang w:val="sq-AL"/>
        </w:rPr>
        <w:t>c). banesat tjera në pronësi të komunës, që mund të adaptohen për shfrytëzim në bazë të</w:t>
      </w:r>
    </w:p>
    <w:p w14:paraId="40B56257" w14:textId="77777777" w:rsidR="00BC08C4" w:rsidRPr="00CD685F" w:rsidRDefault="00026F56" w:rsidP="008954C5">
      <w:pPr>
        <w:tabs>
          <w:tab w:val="left" w:pos="9360"/>
        </w:tabs>
        <w:spacing w:before="120" w:after="120"/>
        <w:ind w:left="720" w:right="0"/>
        <w:jc w:val="both"/>
        <w:rPr>
          <w:rFonts w:ascii="Times New Roman" w:hAnsi="Times New Roman" w:cs="Times New Roman"/>
          <w:lang w:val="sq-AL"/>
        </w:rPr>
      </w:pPr>
      <w:r w:rsidRPr="00CD685F">
        <w:rPr>
          <w:rFonts w:ascii="Times New Roman" w:hAnsi="Times New Roman" w:cs="Times New Roman"/>
          <w:lang w:val="sq-AL"/>
        </w:rPr>
        <w:t>programeve të veçanta për banim.</w:t>
      </w:r>
    </w:p>
    <w:p w14:paraId="098A8936" w14:textId="2B512812" w:rsidR="00EC2E08" w:rsidRPr="00CD685F" w:rsidRDefault="00BC08C4" w:rsidP="00A80802">
      <w:pPr>
        <w:tabs>
          <w:tab w:val="left" w:pos="9360"/>
        </w:tabs>
        <w:spacing w:before="120" w:after="120"/>
        <w:ind w:left="0" w:right="0"/>
        <w:jc w:val="both"/>
        <w:rPr>
          <w:rFonts w:ascii="Times New Roman" w:hAnsi="Times New Roman" w:cs="Times New Roman"/>
          <w:lang w:val="sq-AL"/>
        </w:rPr>
      </w:pPr>
      <w:r w:rsidRPr="00CD685F">
        <w:rPr>
          <w:rFonts w:ascii="Times New Roman" w:hAnsi="Times New Roman" w:cs="Times New Roman"/>
          <w:lang w:val="sq-AL"/>
        </w:rPr>
        <w:t>Komuna e Shtimes nuk e posedon asnj</w:t>
      </w:r>
      <w:r w:rsidR="00491EBB" w:rsidRPr="00CD685F">
        <w:rPr>
          <w:rFonts w:ascii="Times New Roman" w:hAnsi="Times New Roman" w:cs="Times New Roman"/>
          <w:lang w:val="sq-AL"/>
        </w:rPr>
        <w:t>ë</w:t>
      </w:r>
      <w:r w:rsidRPr="00CD685F">
        <w:rPr>
          <w:rFonts w:ascii="Times New Roman" w:hAnsi="Times New Roman" w:cs="Times New Roman"/>
          <w:lang w:val="sq-AL"/>
        </w:rPr>
        <w:t xml:space="preserve"> nd</w:t>
      </w:r>
      <w:r w:rsidR="00491EBB" w:rsidRPr="00CD685F">
        <w:rPr>
          <w:rFonts w:ascii="Times New Roman" w:hAnsi="Times New Roman" w:cs="Times New Roman"/>
          <w:lang w:val="sq-AL"/>
        </w:rPr>
        <w:t>ë</w:t>
      </w:r>
      <w:r w:rsidRPr="00CD685F">
        <w:rPr>
          <w:rFonts w:ascii="Times New Roman" w:hAnsi="Times New Roman" w:cs="Times New Roman"/>
          <w:lang w:val="sq-AL"/>
        </w:rPr>
        <w:t>rtes</w:t>
      </w:r>
      <w:r w:rsidR="00491EBB" w:rsidRPr="00CD685F">
        <w:rPr>
          <w:rFonts w:ascii="Times New Roman" w:hAnsi="Times New Roman" w:cs="Times New Roman"/>
          <w:lang w:val="sq-AL"/>
        </w:rPr>
        <w:t>ë</w:t>
      </w:r>
      <w:r w:rsidRPr="00CD685F">
        <w:rPr>
          <w:rFonts w:ascii="Times New Roman" w:hAnsi="Times New Roman" w:cs="Times New Roman"/>
          <w:lang w:val="sq-AL"/>
        </w:rPr>
        <w:t xml:space="preserve"> n</w:t>
      </w:r>
      <w:r w:rsidR="00491EBB" w:rsidRPr="00CD685F">
        <w:rPr>
          <w:rFonts w:ascii="Times New Roman" w:hAnsi="Times New Roman" w:cs="Times New Roman"/>
          <w:lang w:val="sq-AL"/>
        </w:rPr>
        <w:t>ë</w:t>
      </w:r>
      <w:r w:rsidRPr="00CD685F">
        <w:rPr>
          <w:rFonts w:ascii="Times New Roman" w:hAnsi="Times New Roman" w:cs="Times New Roman"/>
          <w:lang w:val="sq-AL"/>
        </w:rPr>
        <w:t xml:space="preserve"> pron</w:t>
      </w:r>
      <w:r w:rsidR="00491EBB" w:rsidRPr="00CD685F">
        <w:rPr>
          <w:rFonts w:ascii="Times New Roman" w:hAnsi="Times New Roman" w:cs="Times New Roman"/>
          <w:lang w:val="sq-AL"/>
        </w:rPr>
        <w:t>ë</w:t>
      </w:r>
      <w:r w:rsidRPr="00CD685F">
        <w:rPr>
          <w:rFonts w:ascii="Times New Roman" w:hAnsi="Times New Roman" w:cs="Times New Roman"/>
          <w:lang w:val="sq-AL"/>
        </w:rPr>
        <w:t>si t</w:t>
      </w:r>
      <w:r w:rsidR="00491EBB" w:rsidRPr="00CD685F">
        <w:rPr>
          <w:rFonts w:ascii="Times New Roman" w:hAnsi="Times New Roman" w:cs="Times New Roman"/>
          <w:lang w:val="sq-AL"/>
        </w:rPr>
        <w:t>ë</w:t>
      </w:r>
      <w:r w:rsidRPr="00CD685F">
        <w:rPr>
          <w:rFonts w:ascii="Times New Roman" w:hAnsi="Times New Roman" w:cs="Times New Roman"/>
          <w:lang w:val="sq-AL"/>
        </w:rPr>
        <w:t xml:space="preserve"> vet e cila do t</w:t>
      </w:r>
      <w:r w:rsidR="00491EBB" w:rsidRPr="00CD685F">
        <w:rPr>
          <w:rFonts w:ascii="Times New Roman" w:hAnsi="Times New Roman" w:cs="Times New Roman"/>
          <w:lang w:val="sq-AL"/>
        </w:rPr>
        <w:t>ë</w:t>
      </w:r>
      <w:r w:rsidRPr="00CD685F">
        <w:rPr>
          <w:rFonts w:ascii="Times New Roman" w:hAnsi="Times New Roman" w:cs="Times New Roman"/>
          <w:lang w:val="sq-AL"/>
        </w:rPr>
        <w:t xml:space="preserve"> mund t</w:t>
      </w:r>
      <w:r w:rsidR="00491EBB" w:rsidRPr="00CD685F">
        <w:rPr>
          <w:rFonts w:ascii="Times New Roman" w:hAnsi="Times New Roman" w:cs="Times New Roman"/>
          <w:lang w:val="sq-AL"/>
        </w:rPr>
        <w:t>ë</w:t>
      </w:r>
      <w:r w:rsidRPr="00CD685F">
        <w:rPr>
          <w:rFonts w:ascii="Times New Roman" w:hAnsi="Times New Roman" w:cs="Times New Roman"/>
          <w:lang w:val="sq-AL"/>
        </w:rPr>
        <w:t xml:space="preserve"> p</w:t>
      </w:r>
      <w:r w:rsidR="00491EBB" w:rsidRPr="00CD685F">
        <w:rPr>
          <w:rFonts w:ascii="Times New Roman" w:hAnsi="Times New Roman" w:cs="Times New Roman"/>
          <w:lang w:val="sq-AL"/>
        </w:rPr>
        <w:t>ë</w:t>
      </w:r>
      <w:r w:rsidRPr="00CD685F">
        <w:rPr>
          <w:rFonts w:ascii="Times New Roman" w:hAnsi="Times New Roman" w:cs="Times New Roman"/>
          <w:lang w:val="sq-AL"/>
        </w:rPr>
        <w:t>rdorej p</w:t>
      </w:r>
      <w:r w:rsidR="00491EBB" w:rsidRPr="00CD685F">
        <w:rPr>
          <w:rFonts w:ascii="Times New Roman" w:hAnsi="Times New Roman" w:cs="Times New Roman"/>
          <w:lang w:val="sq-AL"/>
        </w:rPr>
        <w:t>ë</w:t>
      </w:r>
      <w:r w:rsidRPr="00CD685F">
        <w:rPr>
          <w:rFonts w:ascii="Times New Roman" w:hAnsi="Times New Roman" w:cs="Times New Roman"/>
          <w:lang w:val="sq-AL"/>
        </w:rPr>
        <w:t>r nevojat e qytet</w:t>
      </w:r>
      <w:r w:rsidR="00491EBB" w:rsidRPr="00CD685F">
        <w:rPr>
          <w:rFonts w:ascii="Times New Roman" w:hAnsi="Times New Roman" w:cs="Times New Roman"/>
          <w:lang w:val="sq-AL"/>
        </w:rPr>
        <w:t>arë</w:t>
      </w:r>
      <w:r w:rsidRPr="00CD685F">
        <w:rPr>
          <w:rFonts w:ascii="Times New Roman" w:hAnsi="Times New Roman" w:cs="Times New Roman"/>
          <w:lang w:val="sq-AL"/>
        </w:rPr>
        <w:t>ve p</w:t>
      </w:r>
      <w:r w:rsidR="00491EBB" w:rsidRPr="00CD685F">
        <w:rPr>
          <w:rFonts w:ascii="Times New Roman" w:hAnsi="Times New Roman" w:cs="Times New Roman"/>
          <w:lang w:val="sq-AL"/>
        </w:rPr>
        <w:t>ë</w:t>
      </w:r>
      <w:r w:rsidRPr="00CD685F">
        <w:rPr>
          <w:rFonts w:ascii="Times New Roman" w:hAnsi="Times New Roman" w:cs="Times New Roman"/>
          <w:lang w:val="sq-AL"/>
        </w:rPr>
        <w:t>r banim t</w:t>
      </w:r>
      <w:r w:rsidR="00491EBB" w:rsidRPr="00CD685F">
        <w:rPr>
          <w:rFonts w:ascii="Times New Roman" w:hAnsi="Times New Roman" w:cs="Times New Roman"/>
          <w:lang w:val="sq-AL"/>
        </w:rPr>
        <w:t>ë</w:t>
      </w:r>
      <w:r w:rsidR="008954C5">
        <w:rPr>
          <w:rFonts w:ascii="Times New Roman" w:hAnsi="Times New Roman" w:cs="Times New Roman"/>
          <w:lang w:val="sq-AL"/>
        </w:rPr>
        <w:t xml:space="preserve"> </w:t>
      </w:r>
      <w:r w:rsidR="00491EBB" w:rsidRPr="00CD685F">
        <w:rPr>
          <w:rFonts w:ascii="Times New Roman" w:hAnsi="Times New Roman" w:cs="Times New Roman"/>
          <w:lang w:val="sq-AL"/>
        </w:rPr>
        <w:t>përkohshme</w:t>
      </w:r>
      <w:r w:rsidRPr="00CD685F">
        <w:rPr>
          <w:rFonts w:ascii="Times New Roman" w:hAnsi="Times New Roman" w:cs="Times New Roman"/>
          <w:lang w:val="sq-AL"/>
        </w:rPr>
        <w:t xml:space="preserve"> p</w:t>
      </w:r>
      <w:r w:rsidR="00491EBB" w:rsidRPr="00CD685F">
        <w:rPr>
          <w:rFonts w:ascii="Times New Roman" w:hAnsi="Times New Roman" w:cs="Times New Roman"/>
          <w:lang w:val="sq-AL"/>
        </w:rPr>
        <w:t>ë</w:t>
      </w:r>
      <w:r w:rsidRPr="00CD685F">
        <w:rPr>
          <w:rFonts w:ascii="Times New Roman" w:hAnsi="Times New Roman" w:cs="Times New Roman"/>
          <w:lang w:val="sq-AL"/>
        </w:rPr>
        <w:t>rmes skemave t</w:t>
      </w:r>
      <w:r w:rsidR="00491EBB" w:rsidRPr="00CD685F">
        <w:rPr>
          <w:rFonts w:ascii="Times New Roman" w:hAnsi="Times New Roman" w:cs="Times New Roman"/>
          <w:lang w:val="sq-AL"/>
        </w:rPr>
        <w:t>ë</w:t>
      </w:r>
      <w:r w:rsidRPr="00CD685F">
        <w:rPr>
          <w:rFonts w:ascii="Times New Roman" w:hAnsi="Times New Roman" w:cs="Times New Roman"/>
          <w:lang w:val="sq-AL"/>
        </w:rPr>
        <w:t xml:space="preserve"> banimit social.</w:t>
      </w:r>
    </w:p>
    <w:p w14:paraId="22BE9BC9" w14:textId="77777777" w:rsidR="00BC08C4" w:rsidRPr="00CD685F" w:rsidRDefault="00BC08C4" w:rsidP="00A80802">
      <w:pPr>
        <w:tabs>
          <w:tab w:val="left" w:pos="9360"/>
        </w:tabs>
        <w:spacing w:before="120" w:after="120"/>
        <w:ind w:left="0" w:right="0"/>
        <w:jc w:val="both"/>
        <w:rPr>
          <w:rFonts w:ascii="Times New Roman" w:hAnsi="Times New Roman" w:cs="Times New Roman"/>
          <w:lang w:val="sq-AL"/>
        </w:rPr>
      </w:pPr>
      <w:r w:rsidRPr="00CD685F">
        <w:rPr>
          <w:rFonts w:ascii="Times New Roman" w:hAnsi="Times New Roman" w:cs="Times New Roman"/>
          <w:lang w:val="sq-AL"/>
        </w:rPr>
        <w:t>Kjo gjendje duhet t</w:t>
      </w:r>
      <w:r w:rsidR="00491EBB" w:rsidRPr="00CD685F">
        <w:rPr>
          <w:rFonts w:ascii="Times New Roman" w:hAnsi="Times New Roman" w:cs="Times New Roman"/>
          <w:lang w:val="sq-AL"/>
        </w:rPr>
        <w:t>ë</w:t>
      </w:r>
      <w:r w:rsidRPr="00CD685F">
        <w:rPr>
          <w:rFonts w:ascii="Times New Roman" w:hAnsi="Times New Roman" w:cs="Times New Roman"/>
          <w:lang w:val="sq-AL"/>
        </w:rPr>
        <w:t xml:space="preserve"> ndryshoj</w:t>
      </w:r>
      <w:r w:rsidR="00491EBB" w:rsidRPr="00CD685F">
        <w:rPr>
          <w:rFonts w:ascii="Times New Roman" w:hAnsi="Times New Roman" w:cs="Times New Roman"/>
          <w:lang w:val="sq-AL"/>
        </w:rPr>
        <w:t>ë</w:t>
      </w:r>
      <w:r w:rsidR="005813EE" w:rsidRPr="00CD685F">
        <w:rPr>
          <w:rFonts w:ascii="Times New Roman" w:hAnsi="Times New Roman" w:cs="Times New Roman"/>
          <w:lang w:val="sq-AL"/>
        </w:rPr>
        <w:t>.</w:t>
      </w:r>
    </w:p>
    <w:p w14:paraId="056B2638" w14:textId="1ED770F9" w:rsidR="00BC08C4" w:rsidRPr="00CD685F" w:rsidRDefault="00BC08C4" w:rsidP="00A80802">
      <w:pPr>
        <w:tabs>
          <w:tab w:val="left" w:pos="9360"/>
        </w:tabs>
        <w:spacing w:before="120" w:after="120"/>
        <w:ind w:left="0" w:right="0"/>
        <w:jc w:val="both"/>
        <w:rPr>
          <w:rFonts w:ascii="Times New Roman" w:hAnsi="Times New Roman" w:cs="Times New Roman"/>
          <w:lang w:val="sq-AL"/>
        </w:rPr>
      </w:pPr>
      <w:r w:rsidRPr="00CD685F">
        <w:rPr>
          <w:rFonts w:ascii="Times New Roman" w:hAnsi="Times New Roman" w:cs="Times New Roman"/>
          <w:lang w:val="sq-AL"/>
        </w:rPr>
        <w:lastRenderedPageBreak/>
        <w:t>Meqen</w:t>
      </w:r>
      <w:r w:rsidR="00491EBB" w:rsidRPr="00CD685F">
        <w:rPr>
          <w:rFonts w:ascii="Times New Roman" w:hAnsi="Times New Roman" w:cs="Times New Roman"/>
          <w:lang w:val="sq-AL"/>
        </w:rPr>
        <w:t>ë</w:t>
      </w:r>
      <w:r w:rsidRPr="00CD685F">
        <w:rPr>
          <w:rFonts w:ascii="Times New Roman" w:hAnsi="Times New Roman" w:cs="Times New Roman"/>
          <w:lang w:val="sq-AL"/>
        </w:rPr>
        <w:t>se siç u p</w:t>
      </w:r>
      <w:r w:rsidR="00491EBB" w:rsidRPr="00CD685F">
        <w:rPr>
          <w:rFonts w:ascii="Times New Roman" w:hAnsi="Times New Roman" w:cs="Times New Roman"/>
          <w:lang w:val="sq-AL"/>
        </w:rPr>
        <w:t>ë</w:t>
      </w:r>
      <w:r w:rsidRPr="00CD685F">
        <w:rPr>
          <w:rFonts w:ascii="Times New Roman" w:hAnsi="Times New Roman" w:cs="Times New Roman"/>
          <w:lang w:val="sq-AL"/>
        </w:rPr>
        <w:t>rmend edhe m</w:t>
      </w:r>
      <w:r w:rsidR="00491EBB" w:rsidRPr="00CD685F">
        <w:rPr>
          <w:rFonts w:ascii="Times New Roman" w:hAnsi="Times New Roman" w:cs="Times New Roman"/>
          <w:lang w:val="sq-AL"/>
        </w:rPr>
        <w:t>ë</w:t>
      </w:r>
      <w:r w:rsidRPr="00CD685F">
        <w:rPr>
          <w:rFonts w:ascii="Times New Roman" w:hAnsi="Times New Roman" w:cs="Times New Roman"/>
          <w:lang w:val="sq-AL"/>
        </w:rPr>
        <w:t xml:space="preserve"> lart</w:t>
      </w:r>
      <w:r w:rsidR="00491EBB" w:rsidRPr="00CD685F">
        <w:rPr>
          <w:rFonts w:ascii="Times New Roman" w:hAnsi="Times New Roman" w:cs="Times New Roman"/>
          <w:lang w:val="sq-AL"/>
        </w:rPr>
        <w:t>ë</w:t>
      </w:r>
      <w:r w:rsidRPr="00CD685F">
        <w:rPr>
          <w:rFonts w:ascii="Times New Roman" w:hAnsi="Times New Roman" w:cs="Times New Roman"/>
          <w:lang w:val="sq-AL"/>
        </w:rPr>
        <w:t xml:space="preserve"> p</w:t>
      </w:r>
      <w:r w:rsidR="00491EBB" w:rsidRPr="00CD685F">
        <w:rPr>
          <w:rFonts w:ascii="Times New Roman" w:hAnsi="Times New Roman" w:cs="Times New Roman"/>
          <w:lang w:val="sq-AL"/>
        </w:rPr>
        <w:t>ë</w:t>
      </w:r>
      <w:r w:rsidRPr="00CD685F">
        <w:rPr>
          <w:rFonts w:ascii="Times New Roman" w:hAnsi="Times New Roman" w:cs="Times New Roman"/>
          <w:lang w:val="sq-AL"/>
        </w:rPr>
        <w:t>r momentin kan</w:t>
      </w:r>
      <w:r w:rsidR="00491EBB" w:rsidRPr="00CD685F">
        <w:rPr>
          <w:rFonts w:ascii="Times New Roman" w:hAnsi="Times New Roman" w:cs="Times New Roman"/>
          <w:lang w:val="sq-AL"/>
        </w:rPr>
        <w:t>ë</w:t>
      </w:r>
      <w:r w:rsidRPr="00CD685F">
        <w:rPr>
          <w:rFonts w:ascii="Times New Roman" w:hAnsi="Times New Roman" w:cs="Times New Roman"/>
          <w:lang w:val="sq-AL"/>
        </w:rPr>
        <w:t xml:space="preserve"> aplikuar </w:t>
      </w:r>
      <w:r w:rsidR="00C8554D" w:rsidRPr="00CD685F">
        <w:rPr>
          <w:rFonts w:ascii="Times New Roman" w:hAnsi="Times New Roman" w:cs="Times New Roman"/>
          <w:lang w:val="sq-AL"/>
        </w:rPr>
        <w:t>25</w:t>
      </w:r>
      <w:r w:rsidR="008954C5">
        <w:rPr>
          <w:rFonts w:ascii="Times New Roman" w:hAnsi="Times New Roman" w:cs="Times New Roman"/>
          <w:lang w:val="sq-AL"/>
        </w:rPr>
        <w:t xml:space="preserve"> </w:t>
      </w:r>
      <w:r w:rsidRPr="00CD685F">
        <w:rPr>
          <w:rFonts w:ascii="Times New Roman" w:hAnsi="Times New Roman" w:cs="Times New Roman"/>
          <w:lang w:val="sq-AL"/>
        </w:rPr>
        <w:t>familje n</w:t>
      </w:r>
      <w:r w:rsidR="00491EBB" w:rsidRPr="00CD685F">
        <w:rPr>
          <w:rFonts w:ascii="Times New Roman" w:hAnsi="Times New Roman" w:cs="Times New Roman"/>
          <w:lang w:val="sq-AL"/>
        </w:rPr>
        <w:t>ë</w:t>
      </w:r>
      <w:r w:rsidRPr="00CD685F">
        <w:rPr>
          <w:rFonts w:ascii="Times New Roman" w:hAnsi="Times New Roman" w:cs="Times New Roman"/>
          <w:lang w:val="sq-AL"/>
        </w:rPr>
        <w:t xml:space="preserve"> nevoj</w:t>
      </w:r>
      <w:r w:rsidR="00491EBB" w:rsidRPr="00CD685F">
        <w:rPr>
          <w:rFonts w:ascii="Times New Roman" w:hAnsi="Times New Roman" w:cs="Times New Roman"/>
          <w:lang w:val="sq-AL"/>
        </w:rPr>
        <w:t>ë</w:t>
      </w:r>
      <w:r w:rsidRPr="00CD685F">
        <w:rPr>
          <w:rFonts w:ascii="Times New Roman" w:hAnsi="Times New Roman" w:cs="Times New Roman"/>
          <w:lang w:val="sq-AL"/>
        </w:rPr>
        <w:t xml:space="preserve"> p</w:t>
      </w:r>
      <w:r w:rsidR="00491EBB" w:rsidRPr="00CD685F">
        <w:rPr>
          <w:rFonts w:ascii="Times New Roman" w:hAnsi="Times New Roman" w:cs="Times New Roman"/>
          <w:lang w:val="sq-AL"/>
        </w:rPr>
        <w:t>ë</w:t>
      </w:r>
      <w:r w:rsidRPr="00CD685F">
        <w:rPr>
          <w:rFonts w:ascii="Times New Roman" w:hAnsi="Times New Roman" w:cs="Times New Roman"/>
          <w:lang w:val="sq-AL"/>
        </w:rPr>
        <w:t>r banim social, nga kjo derivon se komuna e Shtimes ka nevoj</w:t>
      </w:r>
      <w:r w:rsidR="00491EBB" w:rsidRPr="00CD685F">
        <w:rPr>
          <w:rFonts w:ascii="Times New Roman" w:hAnsi="Times New Roman" w:cs="Times New Roman"/>
          <w:lang w:val="sq-AL"/>
        </w:rPr>
        <w:t>ë</w:t>
      </w:r>
      <w:r w:rsidRPr="00CD685F">
        <w:rPr>
          <w:rFonts w:ascii="Times New Roman" w:hAnsi="Times New Roman" w:cs="Times New Roman"/>
          <w:lang w:val="sq-AL"/>
        </w:rPr>
        <w:t xml:space="preserve"> p</w:t>
      </w:r>
      <w:r w:rsidR="00491EBB" w:rsidRPr="00CD685F">
        <w:rPr>
          <w:rFonts w:ascii="Times New Roman" w:hAnsi="Times New Roman" w:cs="Times New Roman"/>
          <w:lang w:val="sq-AL"/>
        </w:rPr>
        <w:t>ë</w:t>
      </w:r>
      <w:r w:rsidRPr="00CD685F">
        <w:rPr>
          <w:rFonts w:ascii="Times New Roman" w:hAnsi="Times New Roman" w:cs="Times New Roman"/>
          <w:lang w:val="sq-AL"/>
        </w:rPr>
        <w:t>r nj</w:t>
      </w:r>
      <w:r w:rsidR="00491EBB" w:rsidRPr="00CD685F">
        <w:rPr>
          <w:rFonts w:ascii="Times New Roman" w:hAnsi="Times New Roman" w:cs="Times New Roman"/>
          <w:lang w:val="sq-AL"/>
        </w:rPr>
        <w:t>ë</w:t>
      </w:r>
      <w:r w:rsidRPr="00CD685F">
        <w:rPr>
          <w:rFonts w:ascii="Times New Roman" w:hAnsi="Times New Roman" w:cs="Times New Roman"/>
          <w:lang w:val="sq-AL"/>
        </w:rPr>
        <w:t xml:space="preserve"> nd</w:t>
      </w:r>
      <w:r w:rsidR="00491EBB" w:rsidRPr="00CD685F">
        <w:rPr>
          <w:rFonts w:ascii="Times New Roman" w:hAnsi="Times New Roman" w:cs="Times New Roman"/>
          <w:lang w:val="sq-AL"/>
        </w:rPr>
        <w:t>ë</w:t>
      </w:r>
      <w:r w:rsidRPr="00CD685F">
        <w:rPr>
          <w:rFonts w:ascii="Times New Roman" w:hAnsi="Times New Roman" w:cs="Times New Roman"/>
          <w:lang w:val="sq-AL"/>
        </w:rPr>
        <w:t>rtes</w:t>
      </w:r>
      <w:r w:rsidR="00491EBB" w:rsidRPr="00CD685F">
        <w:rPr>
          <w:rFonts w:ascii="Times New Roman" w:hAnsi="Times New Roman" w:cs="Times New Roman"/>
          <w:lang w:val="sq-AL"/>
        </w:rPr>
        <w:t>ë</w:t>
      </w:r>
      <w:r w:rsidRPr="00CD685F">
        <w:rPr>
          <w:rFonts w:ascii="Times New Roman" w:hAnsi="Times New Roman" w:cs="Times New Roman"/>
          <w:lang w:val="sq-AL"/>
        </w:rPr>
        <w:t xml:space="preserve"> t</w:t>
      </w:r>
      <w:r w:rsidR="00491EBB" w:rsidRPr="00CD685F">
        <w:rPr>
          <w:rFonts w:ascii="Times New Roman" w:hAnsi="Times New Roman" w:cs="Times New Roman"/>
          <w:lang w:val="sq-AL"/>
        </w:rPr>
        <w:t>ë</w:t>
      </w:r>
      <w:r w:rsidRPr="00CD685F">
        <w:rPr>
          <w:rFonts w:ascii="Times New Roman" w:hAnsi="Times New Roman" w:cs="Times New Roman"/>
          <w:lang w:val="sq-AL"/>
        </w:rPr>
        <w:t xml:space="preserve"> till</w:t>
      </w:r>
      <w:r w:rsidR="00491EBB" w:rsidRPr="00CD685F">
        <w:rPr>
          <w:rFonts w:ascii="Times New Roman" w:hAnsi="Times New Roman" w:cs="Times New Roman"/>
          <w:lang w:val="sq-AL"/>
        </w:rPr>
        <w:t>ë</w:t>
      </w:r>
      <w:r w:rsidRPr="00CD685F">
        <w:rPr>
          <w:rFonts w:ascii="Times New Roman" w:hAnsi="Times New Roman" w:cs="Times New Roman"/>
          <w:lang w:val="sq-AL"/>
        </w:rPr>
        <w:t>.</w:t>
      </w:r>
    </w:p>
    <w:p w14:paraId="7AA5EEA8" w14:textId="77777777" w:rsidR="00BC08C4" w:rsidRPr="00CD685F" w:rsidRDefault="00BC08C4" w:rsidP="00A80802">
      <w:pPr>
        <w:tabs>
          <w:tab w:val="left" w:pos="9360"/>
        </w:tabs>
        <w:spacing w:before="120" w:after="120"/>
        <w:ind w:left="0" w:right="0"/>
        <w:jc w:val="both"/>
        <w:rPr>
          <w:rFonts w:ascii="Times New Roman" w:hAnsi="Times New Roman" w:cs="Times New Roman"/>
          <w:lang w:val="sq-AL"/>
        </w:rPr>
      </w:pPr>
      <w:r w:rsidRPr="00CD685F">
        <w:rPr>
          <w:rFonts w:ascii="Times New Roman" w:hAnsi="Times New Roman" w:cs="Times New Roman"/>
          <w:lang w:val="sq-AL"/>
        </w:rPr>
        <w:t>Sipas analizave t</w:t>
      </w:r>
      <w:r w:rsidR="00491EBB" w:rsidRPr="00CD685F">
        <w:rPr>
          <w:rFonts w:ascii="Times New Roman" w:hAnsi="Times New Roman" w:cs="Times New Roman"/>
          <w:lang w:val="sq-AL"/>
        </w:rPr>
        <w:t>ë</w:t>
      </w:r>
      <w:r w:rsidRPr="00CD685F">
        <w:rPr>
          <w:rFonts w:ascii="Times New Roman" w:hAnsi="Times New Roman" w:cs="Times New Roman"/>
          <w:lang w:val="sq-AL"/>
        </w:rPr>
        <w:t xml:space="preserve"> komisionit duhet t</w:t>
      </w:r>
      <w:r w:rsidR="00491EBB" w:rsidRPr="00CD685F">
        <w:rPr>
          <w:rFonts w:ascii="Times New Roman" w:hAnsi="Times New Roman" w:cs="Times New Roman"/>
          <w:lang w:val="sq-AL"/>
        </w:rPr>
        <w:t>ë</w:t>
      </w:r>
      <w:r w:rsidRPr="00CD685F">
        <w:rPr>
          <w:rFonts w:ascii="Times New Roman" w:hAnsi="Times New Roman" w:cs="Times New Roman"/>
          <w:lang w:val="sq-AL"/>
        </w:rPr>
        <w:t xml:space="preserve"> nd</w:t>
      </w:r>
      <w:r w:rsidR="00491EBB" w:rsidRPr="00CD685F">
        <w:rPr>
          <w:rFonts w:ascii="Times New Roman" w:hAnsi="Times New Roman" w:cs="Times New Roman"/>
          <w:lang w:val="sq-AL"/>
        </w:rPr>
        <w:t>ë</w:t>
      </w:r>
      <w:r w:rsidRPr="00CD685F">
        <w:rPr>
          <w:rFonts w:ascii="Times New Roman" w:hAnsi="Times New Roman" w:cs="Times New Roman"/>
          <w:lang w:val="sq-AL"/>
        </w:rPr>
        <w:t>rtohet nj</w:t>
      </w:r>
      <w:r w:rsidR="00491EBB" w:rsidRPr="00CD685F">
        <w:rPr>
          <w:rFonts w:ascii="Times New Roman" w:hAnsi="Times New Roman" w:cs="Times New Roman"/>
          <w:lang w:val="sq-AL"/>
        </w:rPr>
        <w:t>ë</w:t>
      </w:r>
      <w:r w:rsidRPr="00CD685F">
        <w:rPr>
          <w:rFonts w:ascii="Times New Roman" w:hAnsi="Times New Roman" w:cs="Times New Roman"/>
          <w:lang w:val="sq-AL"/>
        </w:rPr>
        <w:t xml:space="preserve"> nd</w:t>
      </w:r>
      <w:r w:rsidR="00491EBB" w:rsidRPr="00CD685F">
        <w:rPr>
          <w:rFonts w:ascii="Times New Roman" w:hAnsi="Times New Roman" w:cs="Times New Roman"/>
          <w:lang w:val="sq-AL"/>
        </w:rPr>
        <w:t>ë</w:t>
      </w:r>
      <w:r w:rsidRPr="00CD685F">
        <w:rPr>
          <w:rFonts w:ascii="Times New Roman" w:hAnsi="Times New Roman" w:cs="Times New Roman"/>
          <w:lang w:val="sq-AL"/>
        </w:rPr>
        <w:t>rtes</w:t>
      </w:r>
      <w:r w:rsidR="00491EBB" w:rsidRPr="00CD685F">
        <w:rPr>
          <w:rFonts w:ascii="Times New Roman" w:hAnsi="Times New Roman" w:cs="Times New Roman"/>
          <w:lang w:val="sq-AL"/>
        </w:rPr>
        <w:t>ë</w:t>
      </w:r>
      <w:r w:rsidRPr="00CD685F">
        <w:rPr>
          <w:rFonts w:ascii="Times New Roman" w:hAnsi="Times New Roman" w:cs="Times New Roman"/>
          <w:lang w:val="sq-AL"/>
        </w:rPr>
        <w:t xml:space="preserve"> p</w:t>
      </w:r>
      <w:r w:rsidR="00491EBB" w:rsidRPr="00CD685F">
        <w:rPr>
          <w:rFonts w:ascii="Times New Roman" w:hAnsi="Times New Roman" w:cs="Times New Roman"/>
          <w:lang w:val="sq-AL"/>
        </w:rPr>
        <w:t>ë</w:t>
      </w:r>
      <w:r w:rsidRPr="00CD685F">
        <w:rPr>
          <w:rFonts w:ascii="Times New Roman" w:hAnsi="Times New Roman" w:cs="Times New Roman"/>
          <w:lang w:val="sq-AL"/>
        </w:rPr>
        <w:t>r nevojat e Banimit Social. P</w:t>
      </w:r>
      <w:r w:rsidR="00491EBB" w:rsidRPr="00CD685F">
        <w:rPr>
          <w:rFonts w:ascii="Times New Roman" w:hAnsi="Times New Roman" w:cs="Times New Roman"/>
          <w:lang w:val="sq-AL"/>
        </w:rPr>
        <w:t>ë</w:t>
      </w:r>
      <w:r w:rsidRPr="00CD685F">
        <w:rPr>
          <w:rFonts w:ascii="Times New Roman" w:hAnsi="Times New Roman" w:cs="Times New Roman"/>
          <w:lang w:val="sq-AL"/>
        </w:rPr>
        <w:t>r nevojat e Komun</w:t>
      </w:r>
      <w:r w:rsidR="00491EBB" w:rsidRPr="00CD685F">
        <w:rPr>
          <w:rFonts w:ascii="Times New Roman" w:hAnsi="Times New Roman" w:cs="Times New Roman"/>
          <w:lang w:val="sq-AL"/>
        </w:rPr>
        <w:t>ë</w:t>
      </w:r>
      <w:r w:rsidRPr="00CD685F">
        <w:rPr>
          <w:rFonts w:ascii="Times New Roman" w:hAnsi="Times New Roman" w:cs="Times New Roman"/>
          <w:lang w:val="sq-AL"/>
        </w:rPr>
        <w:t>s s</w:t>
      </w:r>
      <w:r w:rsidR="00491EBB" w:rsidRPr="00CD685F">
        <w:rPr>
          <w:rFonts w:ascii="Times New Roman" w:hAnsi="Times New Roman" w:cs="Times New Roman"/>
          <w:lang w:val="sq-AL"/>
        </w:rPr>
        <w:t>ë</w:t>
      </w:r>
      <w:r w:rsidRPr="00CD685F">
        <w:rPr>
          <w:rFonts w:ascii="Times New Roman" w:hAnsi="Times New Roman" w:cs="Times New Roman"/>
          <w:lang w:val="sq-AL"/>
        </w:rPr>
        <w:t xml:space="preserve"> Shtimes </w:t>
      </w:r>
      <w:r w:rsidR="007C6382" w:rsidRPr="00CD685F">
        <w:rPr>
          <w:rFonts w:ascii="Times New Roman" w:hAnsi="Times New Roman" w:cs="Times New Roman"/>
          <w:lang w:val="sq-AL"/>
        </w:rPr>
        <w:t>komisioni propozon nd</w:t>
      </w:r>
      <w:r w:rsidR="00491EBB" w:rsidRPr="00CD685F">
        <w:rPr>
          <w:rFonts w:ascii="Times New Roman" w:hAnsi="Times New Roman" w:cs="Times New Roman"/>
          <w:lang w:val="sq-AL"/>
        </w:rPr>
        <w:t>ë</w:t>
      </w:r>
      <w:r w:rsidR="007C6382" w:rsidRPr="00CD685F">
        <w:rPr>
          <w:rFonts w:ascii="Times New Roman" w:hAnsi="Times New Roman" w:cs="Times New Roman"/>
          <w:lang w:val="sq-AL"/>
        </w:rPr>
        <w:t>rtimin e nj</w:t>
      </w:r>
      <w:r w:rsidR="00491EBB" w:rsidRPr="00CD685F">
        <w:rPr>
          <w:rFonts w:ascii="Times New Roman" w:hAnsi="Times New Roman" w:cs="Times New Roman"/>
          <w:lang w:val="sq-AL"/>
        </w:rPr>
        <w:t>ë</w:t>
      </w:r>
      <w:r w:rsidR="007C6382" w:rsidRPr="00CD685F">
        <w:rPr>
          <w:rFonts w:ascii="Times New Roman" w:hAnsi="Times New Roman" w:cs="Times New Roman"/>
          <w:lang w:val="sq-AL"/>
        </w:rPr>
        <w:t xml:space="preserve"> nd</w:t>
      </w:r>
      <w:r w:rsidR="00491EBB" w:rsidRPr="00CD685F">
        <w:rPr>
          <w:rFonts w:ascii="Times New Roman" w:hAnsi="Times New Roman" w:cs="Times New Roman"/>
          <w:lang w:val="sq-AL"/>
        </w:rPr>
        <w:t>ë</w:t>
      </w:r>
      <w:r w:rsidR="007C6382" w:rsidRPr="00CD685F">
        <w:rPr>
          <w:rFonts w:ascii="Times New Roman" w:hAnsi="Times New Roman" w:cs="Times New Roman"/>
          <w:lang w:val="sq-AL"/>
        </w:rPr>
        <w:t>rtese me 16 nj</w:t>
      </w:r>
      <w:r w:rsidR="00491EBB" w:rsidRPr="00CD685F">
        <w:rPr>
          <w:rFonts w:ascii="Times New Roman" w:hAnsi="Times New Roman" w:cs="Times New Roman"/>
          <w:lang w:val="sq-AL"/>
        </w:rPr>
        <w:t>ë</w:t>
      </w:r>
      <w:r w:rsidR="007C6382" w:rsidRPr="00CD685F">
        <w:rPr>
          <w:rFonts w:ascii="Times New Roman" w:hAnsi="Times New Roman" w:cs="Times New Roman"/>
          <w:lang w:val="sq-AL"/>
        </w:rPr>
        <w:t>si banesore.</w:t>
      </w:r>
    </w:p>
    <w:p w14:paraId="4AC1ABB3" w14:textId="51D075CC" w:rsidR="007C6382" w:rsidRPr="00CD685F" w:rsidRDefault="007C6382" w:rsidP="00A80802">
      <w:pPr>
        <w:tabs>
          <w:tab w:val="left" w:pos="9360"/>
        </w:tabs>
        <w:spacing w:before="120" w:after="120"/>
        <w:ind w:left="0" w:right="0"/>
        <w:jc w:val="both"/>
        <w:rPr>
          <w:rFonts w:ascii="Times New Roman" w:hAnsi="Times New Roman" w:cs="Times New Roman"/>
          <w:lang w:val="sq-AL"/>
        </w:rPr>
      </w:pPr>
      <w:r w:rsidRPr="00CD685F">
        <w:rPr>
          <w:rFonts w:ascii="Times New Roman" w:hAnsi="Times New Roman" w:cs="Times New Roman"/>
          <w:lang w:val="sq-AL"/>
        </w:rPr>
        <w:t>Parcela p</w:t>
      </w:r>
      <w:r w:rsidR="00491EBB" w:rsidRPr="00CD685F">
        <w:rPr>
          <w:rFonts w:ascii="Times New Roman" w:hAnsi="Times New Roman" w:cs="Times New Roman"/>
          <w:lang w:val="sq-AL"/>
        </w:rPr>
        <w:t>ë</w:t>
      </w:r>
      <w:r w:rsidRPr="00CD685F">
        <w:rPr>
          <w:rFonts w:ascii="Times New Roman" w:hAnsi="Times New Roman" w:cs="Times New Roman"/>
          <w:lang w:val="sq-AL"/>
        </w:rPr>
        <w:t>r k</w:t>
      </w:r>
      <w:r w:rsidR="00491EBB" w:rsidRPr="00CD685F">
        <w:rPr>
          <w:rFonts w:ascii="Times New Roman" w:hAnsi="Times New Roman" w:cs="Times New Roman"/>
          <w:lang w:val="sq-AL"/>
        </w:rPr>
        <w:t>ë</w:t>
      </w:r>
      <w:r w:rsidRPr="00CD685F">
        <w:rPr>
          <w:rFonts w:ascii="Times New Roman" w:hAnsi="Times New Roman" w:cs="Times New Roman"/>
          <w:lang w:val="sq-AL"/>
        </w:rPr>
        <w:t>t</w:t>
      </w:r>
      <w:r w:rsidR="00491EBB" w:rsidRPr="00CD685F">
        <w:rPr>
          <w:rFonts w:ascii="Times New Roman" w:hAnsi="Times New Roman" w:cs="Times New Roman"/>
          <w:lang w:val="sq-AL"/>
        </w:rPr>
        <w:t>ë</w:t>
      </w:r>
      <w:r w:rsidRPr="00CD685F">
        <w:rPr>
          <w:rFonts w:ascii="Times New Roman" w:hAnsi="Times New Roman" w:cs="Times New Roman"/>
          <w:lang w:val="sq-AL"/>
        </w:rPr>
        <w:t xml:space="preserve"> nd</w:t>
      </w:r>
      <w:r w:rsidR="00491EBB" w:rsidRPr="00CD685F">
        <w:rPr>
          <w:rFonts w:ascii="Times New Roman" w:hAnsi="Times New Roman" w:cs="Times New Roman"/>
          <w:lang w:val="sq-AL"/>
        </w:rPr>
        <w:t>ë</w:t>
      </w:r>
      <w:r w:rsidRPr="00CD685F">
        <w:rPr>
          <w:rFonts w:ascii="Times New Roman" w:hAnsi="Times New Roman" w:cs="Times New Roman"/>
          <w:lang w:val="sq-AL"/>
        </w:rPr>
        <w:t>rtes</w:t>
      </w:r>
      <w:r w:rsidR="00491EBB" w:rsidRPr="00CD685F">
        <w:rPr>
          <w:rFonts w:ascii="Times New Roman" w:hAnsi="Times New Roman" w:cs="Times New Roman"/>
          <w:lang w:val="sq-AL"/>
        </w:rPr>
        <w:t>ë</w:t>
      </w:r>
      <w:r w:rsidR="00393595" w:rsidRPr="00CD685F">
        <w:rPr>
          <w:rFonts w:ascii="Times New Roman" w:hAnsi="Times New Roman" w:cs="Times New Roman"/>
          <w:lang w:val="sq-AL"/>
        </w:rPr>
        <w:t xml:space="preserve"> </w:t>
      </w:r>
      <w:r w:rsidR="00491EBB" w:rsidRPr="00CD685F">
        <w:rPr>
          <w:rFonts w:ascii="Times New Roman" w:hAnsi="Times New Roman" w:cs="Times New Roman"/>
          <w:lang w:val="sq-AL"/>
        </w:rPr>
        <w:t>ë</w:t>
      </w:r>
      <w:r w:rsidRPr="00CD685F">
        <w:rPr>
          <w:rFonts w:ascii="Times New Roman" w:hAnsi="Times New Roman" w:cs="Times New Roman"/>
          <w:lang w:val="sq-AL"/>
        </w:rPr>
        <w:t>sht</w:t>
      </w:r>
      <w:r w:rsidR="00491EBB" w:rsidRPr="00CD685F">
        <w:rPr>
          <w:rFonts w:ascii="Times New Roman" w:hAnsi="Times New Roman" w:cs="Times New Roman"/>
          <w:lang w:val="sq-AL"/>
        </w:rPr>
        <w:t>ë</w:t>
      </w:r>
      <w:r w:rsidRPr="00CD685F">
        <w:rPr>
          <w:rFonts w:ascii="Times New Roman" w:hAnsi="Times New Roman" w:cs="Times New Roman"/>
          <w:lang w:val="sq-AL"/>
        </w:rPr>
        <w:t xml:space="preserve"> e planifikuar t</w:t>
      </w:r>
      <w:r w:rsidR="00491EBB" w:rsidRPr="00CD685F">
        <w:rPr>
          <w:rFonts w:ascii="Times New Roman" w:hAnsi="Times New Roman" w:cs="Times New Roman"/>
          <w:lang w:val="sq-AL"/>
        </w:rPr>
        <w:t>ë</w:t>
      </w:r>
      <w:r w:rsidRPr="00CD685F">
        <w:rPr>
          <w:rFonts w:ascii="Times New Roman" w:hAnsi="Times New Roman" w:cs="Times New Roman"/>
          <w:lang w:val="sq-AL"/>
        </w:rPr>
        <w:t xml:space="preserve"> jet</w:t>
      </w:r>
      <w:r w:rsidR="00491EBB" w:rsidRPr="00CD685F">
        <w:rPr>
          <w:rFonts w:ascii="Times New Roman" w:hAnsi="Times New Roman" w:cs="Times New Roman"/>
          <w:lang w:val="sq-AL"/>
        </w:rPr>
        <w:t>ë</w:t>
      </w:r>
      <w:r w:rsidRPr="00CD685F">
        <w:rPr>
          <w:rFonts w:ascii="Times New Roman" w:hAnsi="Times New Roman" w:cs="Times New Roman"/>
          <w:lang w:val="sq-AL"/>
        </w:rPr>
        <w:t xml:space="preserve"> n</w:t>
      </w:r>
      <w:r w:rsidR="00491EBB" w:rsidRPr="00CD685F">
        <w:rPr>
          <w:rFonts w:ascii="Times New Roman" w:hAnsi="Times New Roman" w:cs="Times New Roman"/>
          <w:lang w:val="sq-AL"/>
        </w:rPr>
        <w:t>ë</w:t>
      </w:r>
      <w:r w:rsidR="008772F8" w:rsidRPr="00CD685F">
        <w:rPr>
          <w:rFonts w:ascii="Times New Roman" w:hAnsi="Times New Roman" w:cs="Times New Roman"/>
          <w:lang w:val="sq-AL"/>
        </w:rPr>
        <w:t xml:space="preserve"> Zonën kadastrale Lagja e Pajtimit, në ngastrën kadastrale Nr.1/2, evidentuar Pronë Shoqërore e Komunës së Shtimes</w:t>
      </w:r>
      <w:r w:rsidR="008954C5">
        <w:rPr>
          <w:rFonts w:ascii="Times New Roman" w:hAnsi="Times New Roman" w:cs="Times New Roman"/>
          <w:lang w:val="sq-AL"/>
        </w:rPr>
        <w:t xml:space="preserve"> (</w:t>
      </w:r>
      <w:r w:rsidR="00753D1A" w:rsidRPr="00CD685F">
        <w:rPr>
          <w:rFonts w:ascii="Times New Roman" w:hAnsi="Times New Roman" w:cs="Times New Roman"/>
          <w:lang w:val="sq-AL"/>
        </w:rPr>
        <w:t>Vendimi i Kuvendit të komunës Shtime Npi-01/62, datë 19.03.2014 )</w:t>
      </w:r>
    </w:p>
    <w:p w14:paraId="02E4D7DC" w14:textId="30AC5FBD" w:rsidR="007C6382" w:rsidRPr="00CD685F" w:rsidRDefault="007C6382" w:rsidP="00A80802">
      <w:pPr>
        <w:tabs>
          <w:tab w:val="left" w:pos="9360"/>
        </w:tabs>
        <w:ind w:left="0" w:right="0"/>
        <w:jc w:val="both"/>
        <w:rPr>
          <w:rFonts w:ascii="Times New Roman" w:hAnsi="Times New Roman" w:cs="Times New Roman"/>
          <w:lang w:val="sq-AL"/>
        </w:rPr>
      </w:pPr>
      <w:r w:rsidRPr="00CD685F">
        <w:rPr>
          <w:rFonts w:ascii="Times New Roman" w:hAnsi="Times New Roman" w:cs="Times New Roman"/>
          <w:lang w:val="sq-AL"/>
        </w:rPr>
        <w:t>Mesatarja e nj</w:t>
      </w:r>
      <w:r w:rsidR="00491EBB" w:rsidRPr="00CD685F">
        <w:rPr>
          <w:rFonts w:ascii="Times New Roman" w:hAnsi="Times New Roman" w:cs="Times New Roman"/>
          <w:lang w:val="sq-AL"/>
        </w:rPr>
        <w:t>ë</w:t>
      </w:r>
      <w:r w:rsidRPr="00CD685F">
        <w:rPr>
          <w:rFonts w:ascii="Times New Roman" w:hAnsi="Times New Roman" w:cs="Times New Roman"/>
          <w:lang w:val="sq-AL"/>
        </w:rPr>
        <w:t>sive banesore propozohet t</w:t>
      </w:r>
      <w:r w:rsidR="00491EBB" w:rsidRPr="00CD685F">
        <w:rPr>
          <w:rFonts w:ascii="Times New Roman" w:hAnsi="Times New Roman" w:cs="Times New Roman"/>
          <w:lang w:val="sq-AL"/>
        </w:rPr>
        <w:t>ë</w:t>
      </w:r>
      <w:r w:rsidRPr="00CD685F">
        <w:rPr>
          <w:rFonts w:ascii="Times New Roman" w:hAnsi="Times New Roman" w:cs="Times New Roman"/>
          <w:lang w:val="sq-AL"/>
        </w:rPr>
        <w:t xml:space="preserve"> jet</w:t>
      </w:r>
      <w:r w:rsidR="00491EBB" w:rsidRPr="00CD685F">
        <w:rPr>
          <w:rFonts w:ascii="Times New Roman" w:hAnsi="Times New Roman" w:cs="Times New Roman"/>
          <w:lang w:val="sq-AL"/>
        </w:rPr>
        <w:t>ë</w:t>
      </w:r>
      <w:r w:rsidRPr="00CD685F">
        <w:rPr>
          <w:rFonts w:ascii="Times New Roman" w:hAnsi="Times New Roman" w:cs="Times New Roman"/>
          <w:lang w:val="sq-AL"/>
        </w:rPr>
        <w:t xml:space="preserve"> rreth 65 m</w:t>
      </w:r>
      <w:r w:rsidRPr="00CD685F">
        <w:rPr>
          <w:rFonts w:ascii="Times New Roman" w:hAnsi="Times New Roman" w:cs="Times New Roman"/>
          <w:vertAlign w:val="superscript"/>
          <w:lang w:val="sq-AL"/>
        </w:rPr>
        <w:t>2</w:t>
      </w:r>
      <w:r w:rsidR="006914DD">
        <w:rPr>
          <w:rFonts w:ascii="Times New Roman" w:hAnsi="Times New Roman" w:cs="Times New Roman"/>
          <w:vertAlign w:val="superscript"/>
          <w:lang w:val="sq-AL"/>
        </w:rPr>
        <w:t xml:space="preserve"> . </w:t>
      </w:r>
      <w:r w:rsidRPr="00CD685F">
        <w:rPr>
          <w:rFonts w:ascii="Times New Roman" w:hAnsi="Times New Roman" w:cs="Times New Roman"/>
          <w:lang w:val="sq-AL"/>
        </w:rPr>
        <w:t>nj</w:t>
      </w:r>
      <w:r w:rsidR="00491EBB" w:rsidRPr="00CD685F">
        <w:rPr>
          <w:rFonts w:ascii="Times New Roman" w:hAnsi="Times New Roman" w:cs="Times New Roman"/>
          <w:lang w:val="sq-AL"/>
        </w:rPr>
        <w:t>ë</w:t>
      </w:r>
      <w:r w:rsidRPr="00CD685F">
        <w:rPr>
          <w:rFonts w:ascii="Times New Roman" w:hAnsi="Times New Roman" w:cs="Times New Roman"/>
          <w:lang w:val="sq-AL"/>
        </w:rPr>
        <w:t xml:space="preserve"> kalkulim i p</w:t>
      </w:r>
      <w:r w:rsidR="00491EBB" w:rsidRPr="00CD685F">
        <w:rPr>
          <w:rFonts w:ascii="Times New Roman" w:hAnsi="Times New Roman" w:cs="Times New Roman"/>
          <w:lang w:val="sq-AL"/>
        </w:rPr>
        <w:t>ë</w:t>
      </w:r>
      <w:r w:rsidRPr="00CD685F">
        <w:rPr>
          <w:rFonts w:ascii="Times New Roman" w:hAnsi="Times New Roman" w:cs="Times New Roman"/>
          <w:lang w:val="sq-AL"/>
        </w:rPr>
        <w:t>raf</w:t>
      </w:r>
      <w:r w:rsidR="00491EBB" w:rsidRPr="00CD685F">
        <w:rPr>
          <w:rFonts w:ascii="Times New Roman" w:hAnsi="Times New Roman" w:cs="Times New Roman"/>
          <w:lang w:val="sq-AL"/>
        </w:rPr>
        <w:t>ë</w:t>
      </w:r>
      <w:r w:rsidRPr="00CD685F">
        <w:rPr>
          <w:rFonts w:ascii="Times New Roman" w:hAnsi="Times New Roman" w:cs="Times New Roman"/>
          <w:lang w:val="sq-AL"/>
        </w:rPr>
        <w:t>rt i vler</w:t>
      </w:r>
      <w:r w:rsidR="00491EBB" w:rsidRPr="00CD685F">
        <w:rPr>
          <w:rFonts w:ascii="Times New Roman" w:hAnsi="Times New Roman" w:cs="Times New Roman"/>
          <w:lang w:val="sq-AL"/>
        </w:rPr>
        <w:t>ë</w:t>
      </w:r>
      <w:r w:rsidRPr="00CD685F">
        <w:rPr>
          <w:rFonts w:ascii="Times New Roman" w:hAnsi="Times New Roman" w:cs="Times New Roman"/>
          <w:lang w:val="sq-AL"/>
        </w:rPr>
        <w:t>s p</w:t>
      </w:r>
      <w:r w:rsidR="00491EBB" w:rsidRPr="00CD685F">
        <w:rPr>
          <w:rFonts w:ascii="Times New Roman" w:hAnsi="Times New Roman" w:cs="Times New Roman"/>
          <w:lang w:val="sq-AL"/>
        </w:rPr>
        <w:t>ë</w:t>
      </w:r>
      <w:r w:rsidRPr="00CD685F">
        <w:rPr>
          <w:rFonts w:ascii="Times New Roman" w:hAnsi="Times New Roman" w:cs="Times New Roman"/>
          <w:lang w:val="sq-AL"/>
        </w:rPr>
        <w:t>r nd</w:t>
      </w:r>
      <w:r w:rsidR="00491EBB" w:rsidRPr="00CD685F">
        <w:rPr>
          <w:rFonts w:ascii="Times New Roman" w:hAnsi="Times New Roman" w:cs="Times New Roman"/>
          <w:lang w:val="sq-AL"/>
        </w:rPr>
        <w:t>ë</w:t>
      </w:r>
      <w:r w:rsidRPr="00CD685F">
        <w:rPr>
          <w:rFonts w:ascii="Times New Roman" w:hAnsi="Times New Roman" w:cs="Times New Roman"/>
          <w:lang w:val="sq-AL"/>
        </w:rPr>
        <w:t>rtimin e k</w:t>
      </w:r>
      <w:r w:rsidR="00491EBB" w:rsidRPr="00CD685F">
        <w:rPr>
          <w:rFonts w:ascii="Times New Roman" w:hAnsi="Times New Roman" w:cs="Times New Roman"/>
          <w:lang w:val="sq-AL"/>
        </w:rPr>
        <w:t>ë</w:t>
      </w:r>
      <w:r w:rsidRPr="00CD685F">
        <w:rPr>
          <w:rFonts w:ascii="Times New Roman" w:hAnsi="Times New Roman" w:cs="Times New Roman"/>
          <w:lang w:val="sq-AL"/>
        </w:rPr>
        <w:t>saj nd</w:t>
      </w:r>
      <w:r w:rsidR="00491EBB" w:rsidRPr="00CD685F">
        <w:rPr>
          <w:rFonts w:ascii="Times New Roman" w:hAnsi="Times New Roman" w:cs="Times New Roman"/>
          <w:lang w:val="sq-AL"/>
        </w:rPr>
        <w:t>ë</w:t>
      </w:r>
      <w:r w:rsidRPr="00CD685F">
        <w:rPr>
          <w:rFonts w:ascii="Times New Roman" w:hAnsi="Times New Roman" w:cs="Times New Roman"/>
          <w:lang w:val="sq-AL"/>
        </w:rPr>
        <w:t xml:space="preserve">rtese </w:t>
      </w:r>
      <w:r w:rsidR="00491EBB" w:rsidRPr="00CD685F">
        <w:rPr>
          <w:rFonts w:ascii="Times New Roman" w:hAnsi="Times New Roman" w:cs="Times New Roman"/>
          <w:lang w:val="sq-AL"/>
        </w:rPr>
        <w:t>ë</w:t>
      </w:r>
      <w:r w:rsidRPr="00CD685F">
        <w:rPr>
          <w:rFonts w:ascii="Times New Roman" w:hAnsi="Times New Roman" w:cs="Times New Roman"/>
          <w:lang w:val="sq-AL"/>
        </w:rPr>
        <w:t>sht</w:t>
      </w:r>
      <w:r w:rsidR="00491EBB" w:rsidRPr="00CD685F">
        <w:rPr>
          <w:rFonts w:ascii="Times New Roman" w:hAnsi="Times New Roman" w:cs="Times New Roman"/>
          <w:lang w:val="sq-AL"/>
        </w:rPr>
        <w:t>ë</w:t>
      </w:r>
      <w:r w:rsidRPr="00CD685F">
        <w:rPr>
          <w:rFonts w:ascii="Times New Roman" w:hAnsi="Times New Roman" w:cs="Times New Roman"/>
          <w:lang w:val="sq-AL"/>
        </w:rPr>
        <w:t xml:space="preserve"> si n</w:t>
      </w:r>
      <w:r w:rsidR="00491EBB" w:rsidRPr="00CD685F">
        <w:rPr>
          <w:rFonts w:ascii="Times New Roman" w:hAnsi="Times New Roman" w:cs="Times New Roman"/>
          <w:lang w:val="sq-AL"/>
        </w:rPr>
        <w:t>ë</w:t>
      </w:r>
      <w:r w:rsidRPr="00CD685F">
        <w:rPr>
          <w:rFonts w:ascii="Times New Roman" w:hAnsi="Times New Roman" w:cs="Times New Roman"/>
          <w:lang w:val="sq-AL"/>
        </w:rPr>
        <w:t xml:space="preserve"> vijim:</w:t>
      </w:r>
    </w:p>
    <w:p w14:paraId="2039C0A1" w14:textId="77777777" w:rsidR="007C6382" w:rsidRPr="00CD685F" w:rsidRDefault="007C6382" w:rsidP="007C6382">
      <w:pPr>
        <w:tabs>
          <w:tab w:val="left" w:pos="9360"/>
        </w:tabs>
        <w:ind w:left="0"/>
        <w:jc w:val="both"/>
        <w:rPr>
          <w:rFonts w:ascii="Times New Roman" w:hAnsi="Times New Roman" w:cs="Times New Roman"/>
          <w:lang w:val="sq-AL"/>
        </w:rPr>
      </w:pPr>
    </w:p>
    <w:p w14:paraId="629FB2AF" w14:textId="77777777" w:rsidR="007C6382" w:rsidRPr="00CD685F" w:rsidRDefault="007C6382" w:rsidP="007C6382">
      <w:pPr>
        <w:tabs>
          <w:tab w:val="left" w:pos="9360"/>
        </w:tabs>
        <w:ind w:left="0"/>
        <w:jc w:val="center"/>
        <w:rPr>
          <w:rFonts w:ascii="Times New Roman" w:hAnsi="Times New Roman" w:cs="Times New Roman"/>
          <w:vertAlign w:val="superscript"/>
          <w:lang w:val="sq-AL"/>
        </w:rPr>
      </w:pPr>
      <w:r w:rsidRPr="00CD685F">
        <w:rPr>
          <w:rFonts w:ascii="Times New Roman" w:hAnsi="Times New Roman" w:cs="Times New Roman"/>
          <w:lang w:val="sq-AL"/>
        </w:rPr>
        <w:t>65 m</w:t>
      </w:r>
      <w:r w:rsidRPr="00CD685F">
        <w:rPr>
          <w:rFonts w:ascii="Times New Roman" w:hAnsi="Times New Roman" w:cs="Times New Roman"/>
          <w:vertAlign w:val="superscript"/>
          <w:lang w:val="sq-AL"/>
        </w:rPr>
        <w:t xml:space="preserve">2 </w:t>
      </w:r>
      <w:r w:rsidRPr="00CD685F">
        <w:rPr>
          <w:rFonts w:ascii="Times New Roman" w:hAnsi="Times New Roman" w:cs="Times New Roman"/>
          <w:lang w:val="sq-AL"/>
        </w:rPr>
        <w:t>x 16 nj</w:t>
      </w:r>
      <w:r w:rsidR="00491EBB" w:rsidRPr="00CD685F">
        <w:rPr>
          <w:rFonts w:ascii="Times New Roman" w:hAnsi="Times New Roman" w:cs="Times New Roman"/>
          <w:lang w:val="sq-AL"/>
        </w:rPr>
        <w:t>ë</w:t>
      </w:r>
      <w:r w:rsidRPr="00CD685F">
        <w:rPr>
          <w:rFonts w:ascii="Times New Roman" w:hAnsi="Times New Roman" w:cs="Times New Roman"/>
          <w:lang w:val="sq-AL"/>
        </w:rPr>
        <w:t>si banesore = 1</w:t>
      </w:r>
      <w:r w:rsidR="00491EBB" w:rsidRPr="00CD685F">
        <w:rPr>
          <w:rFonts w:ascii="Times New Roman" w:hAnsi="Times New Roman" w:cs="Times New Roman"/>
          <w:lang w:val="sq-AL"/>
        </w:rPr>
        <w:t>,</w:t>
      </w:r>
      <w:r w:rsidRPr="00CD685F">
        <w:rPr>
          <w:rFonts w:ascii="Times New Roman" w:hAnsi="Times New Roman" w:cs="Times New Roman"/>
          <w:lang w:val="sq-AL"/>
        </w:rPr>
        <w:t>040 m</w:t>
      </w:r>
      <w:r w:rsidRPr="00CD685F">
        <w:rPr>
          <w:rFonts w:ascii="Times New Roman" w:hAnsi="Times New Roman" w:cs="Times New Roman"/>
          <w:vertAlign w:val="superscript"/>
          <w:lang w:val="sq-AL"/>
        </w:rPr>
        <w:t>2</w:t>
      </w:r>
    </w:p>
    <w:p w14:paraId="2396DE62" w14:textId="77777777" w:rsidR="007C6382" w:rsidRPr="00CD685F" w:rsidRDefault="007C6382" w:rsidP="007C6382">
      <w:pPr>
        <w:tabs>
          <w:tab w:val="left" w:pos="9360"/>
        </w:tabs>
        <w:ind w:left="0"/>
        <w:jc w:val="center"/>
        <w:rPr>
          <w:rFonts w:ascii="Times New Roman" w:hAnsi="Times New Roman" w:cs="Times New Roman"/>
          <w:vertAlign w:val="superscript"/>
          <w:lang w:val="sq-AL"/>
        </w:rPr>
      </w:pPr>
      <w:r w:rsidRPr="00CD685F">
        <w:rPr>
          <w:rFonts w:ascii="Times New Roman" w:hAnsi="Times New Roman" w:cs="Times New Roman"/>
          <w:lang w:val="sq-AL"/>
        </w:rPr>
        <w:t>1</w:t>
      </w:r>
      <w:r w:rsidR="00971D41" w:rsidRPr="00CD685F">
        <w:rPr>
          <w:rFonts w:ascii="Times New Roman" w:hAnsi="Times New Roman" w:cs="Times New Roman"/>
          <w:lang w:val="sq-AL"/>
        </w:rPr>
        <w:t>,</w:t>
      </w:r>
      <w:r w:rsidRPr="00CD685F">
        <w:rPr>
          <w:rFonts w:ascii="Times New Roman" w:hAnsi="Times New Roman" w:cs="Times New Roman"/>
          <w:lang w:val="sq-AL"/>
        </w:rPr>
        <w:t>040 + 12% p</w:t>
      </w:r>
      <w:r w:rsidR="00491EBB" w:rsidRPr="00CD685F">
        <w:rPr>
          <w:rFonts w:ascii="Times New Roman" w:hAnsi="Times New Roman" w:cs="Times New Roman"/>
          <w:lang w:val="sq-AL"/>
        </w:rPr>
        <w:t>ë</w:t>
      </w:r>
      <w:r w:rsidRPr="00CD685F">
        <w:rPr>
          <w:rFonts w:ascii="Times New Roman" w:hAnsi="Times New Roman" w:cs="Times New Roman"/>
          <w:lang w:val="sq-AL"/>
        </w:rPr>
        <w:t>r hap</w:t>
      </w:r>
      <w:r w:rsidR="00491EBB" w:rsidRPr="00CD685F">
        <w:rPr>
          <w:rFonts w:ascii="Times New Roman" w:hAnsi="Times New Roman" w:cs="Times New Roman"/>
          <w:lang w:val="sq-AL"/>
        </w:rPr>
        <w:t>ë</w:t>
      </w:r>
      <w:r w:rsidRPr="00CD685F">
        <w:rPr>
          <w:rFonts w:ascii="Times New Roman" w:hAnsi="Times New Roman" w:cs="Times New Roman"/>
          <w:lang w:val="sq-AL"/>
        </w:rPr>
        <w:t>sirat e p</w:t>
      </w:r>
      <w:r w:rsidR="00491EBB" w:rsidRPr="00CD685F">
        <w:rPr>
          <w:rFonts w:ascii="Times New Roman" w:hAnsi="Times New Roman" w:cs="Times New Roman"/>
          <w:lang w:val="sq-AL"/>
        </w:rPr>
        <w:t>ë</w:t>
      </w:r>
      <w:r w:rsidRPr="00CD685F">
        <w:rPr>
          <w:rFonts w:ascii="Times New Roman" w:hAnsi="Times New Roman" w:cs="Times New Roman"/>
          <w:lang w:val="sq-AL"/>
        </w:rPr>
        <w:t>rbashk</w:t>
      </w:r>
      <w:r w:rsidR="00491EBB" w:rsidRPr="00CD685F">
        <w:rPr>
          <w:rFonts w:ascii="Times New Roman" w:hAnsi="Times New Roman" w:cs="Times New Roman"/>
          <w:lang w:val="sq-AL"/>
        </w:rPr>
        <w:t>ë</w:t>
      </w:r>
      <w:r w:rsidRPr="00CD685F">
        <w:rPr>
          <w:rFonts w:ascii="Times New Roman" w:hAnsi="Times New Roman" w:cs="Times New Roman"/>
          <w:lang w:val="sq-AL"/>
        </w:rPr>
        <w:t>ta = 1</w:t>
      </w:r>
      <w:r w:rsidR="00971D41" w:rsidRPr="00CD685F">
        <w:rPr>
          <w:rFonts w:ascii="Times New Roman" w:hAnsi="Times New Roman" w:cs="Times New Roman"/>
          <w:lang w:val="sq-AL"/>
        </w:rPr>
        <w:t>,</w:t>
      </w:r>
      <w:r w:rsidRPr="00CD685F">
        <w:rPr>
          <w:rFonts w:ascii="Times New Roman" w:hAnsi="Times New Roman" w:cs="Times New Roman"/>
          <w:lang w:val="sq-AL"/>
        </w:rPr>
        <w:t>165 m</w:t>
      </w:r>
      <w:r w:rsidRPr="00CD685F">
        <w:rPr>
          <w:rFonts w:ascii="Times New Roman" w:hAnsi="Times New Roman" w:cs="Times New Roman"/>
          <w:vertAlign w:val="superscript"/>
          <w:lang w:val="sq-AL"/>
        </w:rPr>
        <w:t>2</w:t>
      </w:r>
    </w:p>
    <w:p w14:paraId="7E2286FD" w14:textId="77777777" w:rsidR="00971D41" w:rsidRPr="00CD685F" w:rsidRDefault="00971D41" w:rsidP="00971D41">
      <w:pPr>
        <w:tabs>
          <w:tab w:val="left" w:pos="9360"/>
        </w:tabs>
        <w:ind w:left="0"/>
        <w:jc w:val="center"/>
        <w:rPr>
          <w:rFonts w:ascii="Times New Roman" w:hAnsi="Times New Roman" w:cs="Times New Roman"/>
          <w:lang w:val="sq-AL"/>
        </w:rPr>
      </w:pPr>
    </w:p>
    <w:p w14:paraId="0B4FA28B" w14:textId="77777777" w:rsidR="00971D41" w:rsidRPr="00CD685F" w:rsidRDefault="00971D41" w:rsidP="00971D41">
      <w:pPr>
        <w:tabs>
          <w:tab w:val="left" w:pos="9360"/>
        </w:tabs>
        <w:ind w:left="0"/>
        <w:rPr>
          <w:rFonts w:ascii="Times New Roman" w:hAnsi="Times New Roman" w:cs="Times New Roman"/>
          <w:lang w:val="sq-AL"/>
        </w:rPr>
      </w:pPr>
    </w:p>
    <w:p w14:paraId="091B70BD" w14:textId="77777777" w:rsidR="00971D41" w:rsidRPr="00CD685F" w:rsidRDefault="00971D41" w:rsidP="00971D41">
      <w:pPr>
        <w:tabs>
          <w:tab w:val="left" w:pos="9360"/>
        </w:tabs>
        <w:ind w:left="0"/>
        <w:rPr>
          <w:rFonts w:ascii="Times New Roman" w:hAnsi="Times New Roman" w:cs="Times New Roman"/>
          <w:lang w:val="sq-AL"/>
        </w:rPr>
      </w:pPr>
      <w:r w:rsidRPr="00CD685F">
        <w:rPr>
          <w:rFonts w:ascii="Times New Roman" w:hAnsi="Times New Roman" w:cs="Times New Roman"/>
          <w:lang w:val="sq-AL"/>
        </w:rPr>
        <w:t>Kjo nd</w:t>
      </w:r>
      <w:r w:rsidR="00491EBB" w:rsidRPr="00CD685F">
        <w:rPr>
          <w:rFonts w:ascii="Times New Roman" w:hAnsi="Times New Roman" w:cs="Times New Roman"/>
          <w:lang w:val="sq-AL"/>
        </w:rPr>
        <w:t>ë</w:t>
      </w:r>
      <w:r w:rsidRPr="00CD685F">
        <w:rPr>
          <w:rFonts w:ascii="Times New Roman" w:hAnsi="Times New Roman" w:cs="Times New Roman"/>
          <w:lang w:val="sq-AL"/>
        </w:rPr>
        <w:t>rtes</w:t>
      </w:r>
      <w:r w:rsidR="00491EBB" w:rsidRPr="00CD685F">
        <w:rPr>
          <w:rFonts w:ascii="Times New Roman" w:hAnsi="Times New Roman" w:cs="Times New Roman"/>
          <w:lang w:val="sq-AL"/>
        </w:rPr>
        <w:t>ë</w:t>
      </w:r>
      <w:r w:rsidRPr="00CD685F">
        <w:rPr>
          <w:rFonts w:ascii="Times New Roman" w:hAnsi="Times New Roman" w:cs="Times New Roman"/>
          <w:lang w:val="sq-AL"/>
        </w:rPr>
        <w:t xml:space="preserve"> planifikohet t</w:t>
      </w:r>
      <w:r w:rsidR="00491EBB" w:rsidRPr="00CD685F">
        <w:rPr>
          <w:rFonts w:ascii="Times New Roman" w:hAnsi="Times New Roman" w:cs="Times New Roman"/>
          <w:lang w:val="sq-AL"/>
        </w:rPr>
        <w:t>ë</w:t>
      </w:r>
      <w:r w:rsidRPr="00CD685F">
        <w:rPr>
          <w:rFonts w:ascii="Times New Roman" w:hAnsi="Times New Roman" w:cs="Times New Roman"/>
          <w:lang w:val="sq-AL"/>
        </w:rPr>
        <w:t xml:space="preserve"> nd</w:t>
      </w:r>
      <w:r w:rsidR="00491EBB" w:rsidRPr="00CD685F">
        <w:rPr>
          <w:rFonts w:ascii="Times New Roman" w:hAnsi="Times New Roman" w:cs="Times New Roman"/>
          <w:lang w:val="sq-AL"/>
        </w:rPr>
        <w:t>ë</w:t>
      </w:r>
      <w:r w:rsidRPr="00CD685F">
        <w:rPr>
          <w:rFonts w:ascii="Times New Roman" w:hAnsi="Times New Roman" w:cs="Times New Roman"/>
          <w:lang w:val="sq-AL"/>
        </w:rPr>
        <w:t>rtohet brenda dy viteve 2021/22.</w:t>
      </w:r>
    </w:p>
    <w:p w14:paraId="7CC0A5A6" w14:textId="78129607" w:rsidR="00971D41" w:rsidRPr="00CD685F" w:rsidRDefault="00971D41" w:rsidP="00491EBB">
      <w:pPr>
        <w:tabs>
          <w:tab w:val="left" w:pos="9360"/>
        </w:tabs>
        <w:ind w:left="0" w:right="0"/>
        <w:rPr>
          <w:rFonts w:ascii="Times New Roman" w:hAnsi="Times New Roman" w:cs="Times New Roman"/>
          <w:lang w:val="sq-AL"/>
        </w:rPr>
      </w:pPr>
      <w:r w:rsidRPr="00CD685F">
        <w:rPr>
          <w:rFonts w:ascii="Times New Roman" w:hAnsi="Times New Roman" w:cs="Times New Roman"/>
          <w:lang w:val="sq-AL"/>
        </w:rPr>
        <w:t>P</w:t>
      </w:r>
      <w:r w:rsidR="00491EBB" w:rsidRPr="00CD685F">
        <w:rPr>
          <w:rFonts w:ascii="Times New Roman" w:hAnsi="Times New Roman" w:cs="Times New Roman"/>
          <w:lang w:val="sq-AL"/>
        </w:rPr>
        <w:t>ë</w:t>
      </w:r>
      <w:r w:rsidRPr="00CD685F">
        <w:rPr>
          <w:rFonts w:ascii="Times New Roman" w:hAnsi="Times New Roman" w:cs="Times New Roman"/>
          <w:lang w:val="sq-AL"/>
        </w:rPr>
        <w:t>r k</w:t>
      </w:r>
      <w:r w:rsidR="00491EBB" w:rsidRPr="00CD685F">
        <w:rPr>
          <w:rFonts w:ascii="Times New Roman" w:hAnsi="Times New Roman" w:cs="Times New Roman"/>
          <w:lang w:val="sq-AL"/>
        </w:rPr>
        <w:t>ë</w:t>
      </w:r>
      <w:r w:rsidRPr="00CD685F">
        <w:rPr>
          <w:rFonts w:ascii="Times New Roman" w:hAnsi="Times New Roman" w:cs="Times New Roman"/>
          <w:lang w:val="sq-AL"/>
        </w:rPr>
        <w:t>t</w:t>
      </w:r>
      <w:r w:rsidR="00491EBB" w:rsidRPr="00CD685F">
        <w:rPr>
          <w:rFonts w:ascii="Times New Roman" w:hAnsi="Times New Roman" w:cs="Times New Roman"/>
          <w:lang w:val="sq-AL"/>
        </w:rPr>
        <w:t>ë</w:t>
      </w:r>
      <w:r w:rsidRPr="00CD685F">
        <w:rPr>
          <w:rFonts w:ascii="Times New Roman" w:hAnsi="Times New Roman" w:cs="Times New Roman"/>
          <w:lang w:val="sq-AL"/>
        </w:rPr>
        <w:t xml:space="preserve"> q</w:t>
      </w:r>
      <w:r w:rsidR="00491EBB" w:rsidRPr="00CD685F">
        <w:rPr>
          <w:rFonts w:ascii="Times New Roman" w:hAnsi="Times New Roman" w:cs="Times New Roman"/>
          <w:lang w:val="sq-AL"/>
        </w:rPr>
        <w:t>ë</w:t>
      </w:r>
      <w:r w:rsidRPr="00CD685F">
        <w:rPr>
          <w:rFonts w:ascii="Times New Roman" w:hAnsi="Times New Roman" w:cs="Times New Roman"/>
          <w:lang w:val="sq-AL"/>
        </w:rPr>
        <w:t>llim komuna e Shtimes duhet t</w:t>
      </w:r>
      <w:r w:rsidR="00491EBB" w:rsidRPr="00CD685F">
        <w:rPr>
          <w:rFonts w:ascii="Times New Roman" w:hAnsi="Times New Roman" w:cs="Times New Roman"/>
          <w:lang w:val="sq-AL"/>
        </w:rPr>
        <w:t>ë</w:t>
      </w:r>
      <w:r w:rsidRPr="00CD685F">
        <w:rPr>
          <w:rFonts w:ascii="Times New Roman" w:hAnsi="Times New Roman" w:cs="Times New Roman"/>
          <w:lang w:val="sq-AL"/>
        </w:rPr>
        <w:t xml:space="preserve"> ndaj</w:t>
      </w:r>
      <w:r w:rsidR="00491EBB" w:rsidRPr="00CD685F">
        <w:rPr>
          <w:rFonts w:ascii="Times New Roman" w:hAnsi="Times New Roman" w:cs="Times New Roman"/>
          <w:lang w:val="sq-AL"/>
        </w:rPr>
        <w:t>ë</w:t>
      </w:r>
      <w:r w:rsidRPr="00CD685F">
        <w:rPr>
          <w:rFonts w:ascii="Times New Roman" w:hAnsi="Times New Roman" w:cs="Times New Roman"/>
          <w:lang w:val="sq-AL"/>
        </w:rPr>
        <w:t xml:space="preserve"> </w:t>
      </w:r>
      <w:r w:rsidR="006914DD">
        <w:rPr>
          <w:rFonts w:ascii="Times New Roman" w:hAnsi="Times New Roman" w:cs="Times New Roman"/>
          <w:lang w:val="sq-AL"/>
        </w:rPr>
        <w:t>mjete nga buxheti vetanak dhe t</w:t>
      </w:r>
      <w:r w:rsidR="006914DD" w:rsidRPr="006914DD">
        <w:rPr>
          <w:rFonts w:ascii="Times New Roman" w:hAnsi="Times New Roman" w:cs="Times New Roman"/>
          <w:lang w:val="sq-AL"/>
        </w:rPr>
        <w:t>ë</w:t>
      </w:r>
      <w:r w:rsidR="006914DD">
        <w:rPr>
          <w:rFonts w:ascii="Times New Roman" w:hAnsi="Times New Roman" w:cs="Times New Roman"/>
          <w:lang w:val="sq-AL"/>
        </w:rPr>
        <w:t xml:space="preserve"> k</w:t>
      </w:r>
      <w:r w:rsidR="006914DD" w:rsidRPr="006914DD">
        <w:rPr>
          <w:rFonts w:ascii="Times New Roman" w:hAnsi="Times New Roman" w:cs="Times New Roman"/>
          <w:lang w:val="sq-AL"/>
        </w:rPr>
        <w:t>ë</w:t>
      </w:r>
      <w:r w:rsidR="006914DD">
        <w:rPr>
          <w:rFonts w:ascii="Times New Roman" w:hAnsi="Times New Roman" w:cs="Times New Roman"/>
          <w:lang w:val="sq-AL"/>
        </w:rPr>
        <w:t>rkoj</w:t>
      </w:r>
      <w:r w:rsidR="006914DD" w:rsidRPr="006914DD">
        <w:rPr>
          <w:rFonts w:ascii="Times New Roman" w:hAnsi="Times New Roman" w:cs="Times New Roman"/>
          <w:lang w:val="sq-AL"/>
        </w:rPr>
        <w:t>ë</w:t>
      </w:r>
      <w:r w:rsidRPr="00CD685F">
        <w:rPr>
          <w:rFonts w:ascii="Times New Roman" w:hAnsi="Times New Roman" w:cs="Times New Roman"/>
          <w:lang w:val="sq-AL"/>
        </w:rPr>
        <w:t xml:space="preserve"> nga Qeveria e Kos</w:t>
      </w:r>
      <w:r w:rsidR="008954C5">
        <w:rPr>
          <w:rFonts w:ascii="Times New Roman" w:hAnsi="Times New Roman" w:cs="Times New Roman"/>
          <w:lang w:val="sq-AL"/>
        </w:rPr>
        <w:t>o</w:t>
      </w:r>
      <w:r w:rsidRPr="00CD685F">
        <w:rPr>
          <w:rFonts w:ascii="Times New Roman" w:hAnsi="Times New Roman" w:cs="Times New Roman"/>
          <w:lang w:val="sq-AL"/>
        </w:rPr>
        <w:t>v</w:t>
      </w:r>
      <w:r w:rsidR="00491EBB" w:rsidRPr="00CD685F">
        <w:rPr>
          <w:rFonts w:ascii="Times New Roman" w:hAnsi="Times New Roman" w:cs="Times New Roman"/>
          <w:lang w:val="sq-AL"/>
        </w:rPr>
        <w:t>ë</w:t>
      </w:r>
      <w:r w:rsidRPr="00CD685F">
        <w:rPr>
          <w:rFonts w:ascii="Times New Roman" w:hAnsi="Times New Roman" w:cs="Times New Roman"/>
          <w:lang w:val="sq-AL"/>
        </w:rPr>
        <w:t xml:space="preserve">s </w:t>
      </w:r>
      <w:r w:rsidR="006914DD">
        <w:rPr>
          <w:rFonts w:ascii="Times New Roman" w:hAnsi="Times New Roman" w:cs="Times New Roman"/>
          <w:lang w:val="sq-AL"/>
        </w:rPr>
        <w:t>shum</w:t>
      </w:r>
      <w:r w:rsidR="006914DD" w:rsidRPr="006914DD">
        <w:rPr>
          <w:rFonts w:ascii="Times New Roman" w:hAnsi="Times New Roman" w:cs="Times New Roman"/>
          <w:lang w:val="sq-AL"/>
        </w:rPr>
        <w:t>ë</w:t>
      </w:r>
      <w:r w:rsidR="006914DD">
        <w:rPr>
          <w:rFonts w:ascii="Times New Roman" w:hAnsi="Times New Roman" w:cs="Times New Roman"/>
          <w:lang w:val="sq-AL"/>
        </w:rPr>
        <w:t>n e mjeteve t</w:t>
      </w:r>
      <w:r w:rsidR="006914DD" w:rsidRPr="006914DD">
        <w:rPr>
          <w:rFonts w:ascii="Times New Roman" w:hAnsi="Times New Roman" w:cs="Times New Roman"/>
          <w:lang w:val="sq-AL"/>
        </w:rPr>
        <w:t>ë</w:t>
      </w:r>
      <w:r w:rsidR="006914DD">
        <w:rPr>
          <w:rFonts w:ascii="Times New Roman" w:hAnsi="Times New Roman" w:cs="Times New Roman"/>
          <w:lang w:val="sq-AL"/>
        </w:rPr>
        <w:t xml:space="preserve"> nevojshme, </w:t>
      </w:r>
      <w:r w:rsidRPr="00CD685F">
        <w:rPr>
          <w:rFonts w:ascii="Times New Roman" w:hAnsi="Times New Roman" w:cs="Times New Roman"/>
          <w:lang w:val="sq-AL"/>
        </w:rPr>
        <w:t>p</w:t>
      </w:r>
      <w:r w:rsidR="00491EBB" w:rsidRPr="00CD685F">
        <w:rPr>
          <w:rFonts w:ascii="Times New Roman" w:hAnsi="Times New Roman" w:cs="Times New Roman"/>
          <w:lang w:val="sq-AL"/>
        </w:rPr>
        <w:t>ë</w:t>
      </w:r>
      <w:r w:rsidRPr="00CD685F">
        <w:rPr>
          <w:rFonts w:ascii="Times New Roman" w:hAnsi="Times New Roman" w:cs="Times New Roman"/>
          <w:lang w:val="sq-AL"/>
        </w:rPr>
        <w:t>rmes MMPH’</w:t>
      </w:r>
      <w:r w:rsidR="006914DD">
        <w:rPr>
          <w:rFonts w:ascii="Times New Roman" w:hAnsi="Times New Roman" w:cs="Times New Roman"/>
          <w:lang w:val="sq-AL"/>
        </w:rPr>
        <w:t xml:space="preserve">- </w:t>
      </w:r>
      <w:r w:rsidRPr="00CD685F">
        <w:rPr>
          <w:rFonts w:ascii="Times New Roman" w:hAnsi="Times New Roman" w:cs="Times New Roman"/>
          <w:lang w:val="sq-AL"/>
        </w:rPr>
        <w:t>s</w:t>
      </w:r>
      <w:r w:rsidR="00491EBB" w:rsidRPr="00CD685F">
        <w:rPr>
          <w:rFonts w:ascii="Times New Roman" w:hAnsi="Times New Roman" w:cs="Times New Roman"/>
          <w:lang w:val="sq-AL"/>
        </w:rPr>
        <w:t>ë</w:t>
      </w:r>
      <w:r w:rsidRPr="00CD685F">
        <w:rPr>
          <w:rFonts w:ascii="Times New Roman" w:hAnsi="Times New Roman" w:cs="Times New Roman"/>
          <w:lang w:val="sq-AL"/>
        </w:rPr>
        <w:t>.</w:t>
      </w:r>
    </w:p>
    <w:p w14:paraId="059FCAD8" w14:textId="77777777" w:rsidR="00971D41" w:rsidRPr="00CD685F" w:rsidRDefault="00971D41" w:rsidP="00491EBB">
      <w:pPr>
        <w:tabs>
          <w:tab w:val="left" w:pos="9360"/>
        </w:tabs>
        <w:ind w:left="0" w:right="0"/>
        <w:rPr>
          <w:rFonts w:ascii="Times New Roman" w:hAnsi="Times New Roman" w:cs="Times New Roman"/>
          <w:lang w:val="sq-AL"/>
        </w:rPr>
      </w:pPr>
    </w:p>
    <w:p w14:paraId="09CDE5D7" w14:textId="77777777" w:rsidR="00971D41" w:rsidRPr="00CD685F" w:rsidRDefault="00971D41" w:rsidP="00971D41">
      <w:pPr>
        <w:tabs>
          <w:tab w:val="left" w:pos="9360"/>
        </w:tabs>
        <w:ind w:left="0"/>
        <w:rPr>
          <w:rFonts w:ascii="Times New Roman" w:hAnsi="Times New Roman" w:cs="Times New Roman"/>
          <w:lang w:val="sq-AL"/>
        </w:rPr>
      </w:pPr>
    </w:p>
    <w:p w14:paraId="3AF71D42" w14:textId="77777777" w:rsidR="00E76483" w:rsidRPr="00CD685F" w:rsidRDefault="00E76483" w:rsidP="007C6382">
      <w:pPr>
        <w:tabs>
          <w:tab w:val="left" w:pos="9360"/>
        </w:tabs>
        <w:ind w:left="0"/>
        <w:jc w:val="center"/>
        <w:rPr>
          <w:rFonts w:ascii="Times New Roman" w:eastAsia="Times New Roman" w:hAnsi="Times New Roman" w:cs="Times New Roman"/>
          <w:b/>
          <w:bCs/>
          <w:lang w:val="sq-AL"/>
        </w:rPr>
      </w:pPr>
      <w:r w:rsidRPr="00CD685F">
        <w:rPr>
          <w:rFonts w:ascii="Times New Roman" w:hAnsi="Times New Roman" w:cs="Times New Roman"/>
          <w:lang w:val="sq-AL"/>
        </w:rPr>
        <w:br w:type="page"/>
      </w:r>
    </w:p>
    <w:p w14:paraId="352A30A3" w14:textId="77777777" w:rsidR="007C3281" w:rsidRPr="00CD685F" w:rsidRDefault="00491EBB" w:rsidP="007F4D4A">
      <w:pPr>
        <w:pStyle w:val="Heading1"/>
        <w:rPr>
          <w:rFonts w:eastAsia="SimSun"/>
          <w:color w:val="auto"/>
        </w:rPr>
      </w:pPr>
      <w:bookmarkStart w:id="75" w:name="_Toc32310851"/>
      <w:r w:rsidRPr="00CD685F">
        <w:rPr>
          <w:rFonts w:eastAsia="SimSun"/>
          <w:color w:val="auto"/>
        </w:rPr>
        <w:lastRenderedPageBreak/>
        <w:t xml:space="preserve">SIGURIMI </w:t>
      </w:r>
      <w:r w:rsidR="005813EE" w:rsidRPr="00CD685F">
        <w:rPr>
          <w:rFonts w:eastAsia="SimSun"/>
          <w:color w:val="auto"/>
        </w:rPr>
        <w:t>I</w:t>
      </w:r>
      <w:r w:rsidRPr="00CD685F">
        <w:rPr>
          <w:rFonts w:eastAsia="SimSun"/>
          <w:color w:val="auto"/>
        </w:rPr>
        <w:t xml:space="preserve"> BANIMIT PËR 25 FAMILJE PËRMES BONUS BANIMIT</w:t>
      </w:r>
      <w:bookmarkEnd w:id="75"/>
    </w:p>
    <w:p w14:paraId="2E98B7E1" w14:textId="77777777" w:rsidR="007F4D4A" w:rsidRPr="00CD685F" w:rsidRDefault="007F4D4A" w:rsidP="007F4D4A"/>
    <w:p w14:paraId="33D30456" w14:textId="77777777" w:rsidR="00B3072B" w:rsidRPr="00CD685F" w:rsidRDefault="00B3072B" w:rsidP="008954C5">
      <w:pPr>
        <w:tabs>
          <w:tab w:val="left" w:pos="9360"/>
        </w:tabs>
        <w:spacing w:before="120" w:after="120"/>
        <w:ind w:left="0" w:right="0"/>
        <w:jc w:val="both"/>
        <w:rPr>
          <w:rFonts w:ascii="Times New Roman" w:hAnsi="Times New Roman" w:cs="Times New Roman"/>
          <w:lang w:val="sq-AL"/>
        </w:rPr>
      </w:pPr>
      <w:r w:rsidRPr="00CD685F">
        <w:rPr>
          <w:rFonts w:ascii="Times New Roman" w:hAnsi="Times New Roman" w:cs="Times New Roman"/>
          <w:lang w:val="sq-AL"/>
        </w:rPr>
        <w:t>Nj</w:t>
      </w:r>
      <w:r w:rsidR="002C538D" w:rsidRPr="00CD685F">
        <w:rPr>
          <w:rFonts w:ascii="Times New Roman" w:hAnsi="Times New Roman" w:cs="Times New Roman"/>
          <w:lang w:val="sq-AL"/>
        </w:rPr>
        <w:t>ë</w:t>
      </w:r>
      <w:r w:rsidRPr="00CD685F">
        <w:rPr>
          <w:rFonts w:ascii="Times New Roman" w:hAnsi="Times New Roman" w:cs="Times New Roman"/>
          <w:lang w:val="sq-AL"/>
        </w:rPr>
        <w:t xml:space="preserve"> form</w:t>
      </w:r>
      <w:r w:rsidR="002C538D" w:rsidRPr="00CD685F">
        <w:rPr>
          <w:rFonts w:ascii="Times New Roman" w:hAnsi="Times New Roman" w:cs="Times New Roman"/>
          <w:lang w:val="sq-AL"/>
        </w:rPr>
        <w:t>ë</w:t>
      </w:r>
      <w:r w:rsidRPr="00CD685F">
        <w:rPr>
          <w:rFonts w:ascii="Times New Roman" w:hAnsi="Times New Roman" w:cs="Times New Roman"/>
          <w:lang w:val="sq-AL"/>
        </w:rPr>
        <w:t xml:space="preserve"> tjetër me t</w:t>
      </w:r>
      <w:r w:rsidR="002C538D" w:rsidRPr="00CD685F">
        <w:rPr>
          <w:rFonts w:ascii="Times New Roman" w:hAnsi="Times New Roman" w:cs="Times New Roman"/>
          <w:lang w:val="sq-AL"/>
        </w:rPr>
        <w:t>ë</w:t>
      </w:r>
      <w:r w:rsidRPr="00CD685F">
        <w:rPr>
          <w:rFonts w:ascii="Times New Roman" w:hAnsi="Times New Roman" w:cs="Times New Roman"/>
          <w:lang w:val="sq-AL"/>
        </w:rPr>
        <w:t xml:space="preserve"> cil</w:t>
      </w:r>
      <w:r w:rsidR="002C538D" w:rsidRPr="00CD685F">
        <w:rPr>
          <w:rFonts w:ascii="Times New Roman" w:hAnsi="Times New Roman" w:cs="Times New Roman"/>
          <w:lang w:val="sq-AL"/>
        </w:rPr>
        <w:t>ë</w:t>
      </w:r>
      <w:r w:rsidRPr="00CD685F">
        <w:rPr>
          <w:rFonts w:ascii="Times New Roman" w:hAnsi="Times New Roman" w:cs="Times New Roman"/>
          <w:lang w:val="sq-AL"/>
        </w:rPr>
        <w:t xml:space="preserve">n komuna e </w:t>
      </w:r>
      <w:r w:rsidR="00491EBB" w:rsidRPr="00CD685F">
        <w:rPr>
          <w:rFonts w:ascii="Times New Roman" w:hAnsi="Times New Roman" w:cs="Times New Roman"/>
          <w:lang w:val="sq-AL"/>
        </w:rPr>
        <w:t>Shtimes</w:t>
      </w:r>
      <w:r w:rsidR="007F1BB4" w:rsidRPr="00CD685F">
        <w:rPr>
          <w:rFonts w:ascii="Times New Roman" w:hAnsi="Times New Roman" w:cs="Times New Roman"/>
          <w:lang w:val="sq-AL"/>
        </w:rPr>
        <w:t xml:space="preserve"> planifikon t</w:t>
      </w:r>
      <w:r w:rsidR="002C538D" w:rsidRPr="00CD685F">
        <w:rPr>
          <w:rFonts w:ascii="Times New Roman" w:hAnsi="Times New Roman" w:cs="Times New Roman"/>
          <w:lang w:val="sq-AL"/>
        </w:rPr>
        <w:t>ë</w:t>
      </w:r>
      <w:r w:rsidR="007F1BB4" w:rsidRPr="00CD685F">
        <w:rPr>
          <w:rFonts w:ascii="Times New Roman" w:hAnsi="Times New Roman" w:cs="Times New Roman"/>
          <w:lang w:val="sq-AL"/>
        </w:rPr>
        <w:t xml:space="preserve"> ndihmoj</w:t>
      </w:r>
      <w:r w:rsidR="002C538D" w:rsidRPr="00CD685F">
        <w:rPr>
          <w:rFonts w:ascii="Times New Roman" w:hAnsi="Times New Roman" w:cs="Times New Roman"/>
          <w:lang w:val="sq-AL"/>
        </w:rPr>
        <w:t>ë</w:t>
      </w:r>
      <w:r w:rsidR="007F1BB4" w:rsidRPr="00CD685F">
        <w:rPr>
          <w:rFonts w:ascii="Times New Roman" w:hAnsi="Times New Roman" w:cs="Times New Roman"/>
          <w:lang w:val="sq-AL"/>
        </w:rPr>
        <w:t xml:space="preserve"> familjet n</w:t>
      </w:r>
      <w:r w:rsidR="002C538D" w:rsidRPr="00CD685F">
        <w:rPr>
          <w:rFonts w:ascii="Times New Roman" w:hAnsi="Times New Roman" w:cs="Times New Roman"/>
          <w:lang w:val="sq-AL"/>
        </w:rPr>
        <w:t>ë</w:t>
      </w:r>
      <w:r w:rsidR="007F1BB4" w:rsidRPr="00CD685F">
        <w:rPr>
          <w:rFonts w:ascii="Times New Roman" w:hAnsi="Times New Roman" w:cs="Times New Roman"/>
          <w:lang w:val="sq-AL"/>
        </w:rPr>
        <w:t xml:space="preserve"> nevoj</w:t>
      </w:r>
      <w:r w:rsidR="002C538D" w:rsidRPr="00CD685F">
        <w:rPr>
          <w:rFonts w:ascii="Times New Roman" w:hAnsi="Times New Roman" w:cs="Times New Roman"/>
          <w:lang w:val="sq-AL"/>
        </w:rPr>
        <w:t>ë</w:t>
      </w:r>
      <w:r w:rsidR="007F1BB4" w:rsidRPr="00CD685F">
        <w:rPr>
          <w:rFonts w:ascii="Times New Roman" w:hAnsi="Times New Roman" w:cs="Times New Roman"/>
          <w:lang w:val="sq-AL"/>
        </w:rPr>
        <w:t xml:space="preserve"> p</w:t>
      </w:r>
      <w:r w:rsidR="002C538D" w:rsidRPr="00CD685F">
        <w:rPr>
          <w:rFonts w:ascii="Times New Roman" w:hAnsi="Times New Roman" w:cs="Times New Roman"/>
          <w:lang w:val="sq-AL"/>
        </w:rPr>
        <w:t>ë</w:t>
      </w:r>
      <w:r w:rsidR="007F1BB4" w:rsidRPr="00CD685F">
        <w:rPr>
          <w:rFonts w:ascii="Times New Roman" w:hAnsi="Times New Roman" w:cs="Times New Roman"/>
          <w:lang w:val="sq-AL"/>
        </w:rPr>
        <w:t xml:space="preserve">r banim social </w:t>
      </w:r>
      <w:r w:rsidR="002C538D" w:rsidRPr="00CD685F">
        <w:rPr>
          <w:rFonts w:ascii="Times New Roman" w:hAnsi="Times New Roman" w:cs="Times New Roman"/>
          <w:lang w:val="sq-AL"/>
        </w:rPr>
        <w:t>ë</w:t>
      </w:r>
      <w:r w:rsidR="007F1BB4" w:rsidRPr="00CD685F">
        <w:rPr>
          <w:rFonts w:ascii="Times New Roman" w:hAnsi="Times New Roman" w:cs="Times New Roman"/>
          <w:lang w:val="sq-AL"/>
        </w:rPr>
        <w:t>sht</w:t>
      </w:r>
      <w:r w:rsidR="002C538D" w:rsidRPr="00CD685F">
        <w:rPr>
          <w:rFonts w:ascii="Times New Roman" w:hAnsi="Times New Roman" w:cs="Times New Roman"/>
          <w:lang w:val="sq-AL"/>
        </w:rPr>
        <w:t>ë</w:t>
      </w:r>
      <w:r w:rsidR="007F1BB4" w:rsidRPr="00CD685F">
        <w:rPr>
          <w:rFonts w:ascii="Times New Roman" w:hAnsi="Times New Roman" w:cs="Times New Roman"/>
          <w:lang w:val="sq-AL"/>
        </w:rPr>
        <w:t xml:space="preserve"> p</w:t>
      </w:r>
      <w:r w:rsidR="002C538D" w:rsidRPr="00CD685F">
        <w:rPr>
          <w:rFonts w:ascii="Times New Roman" w:hAnsi="Times New Roman" w:cs="Times New Roman"/>
          <w:lang w:val="sq-AL"/>
        </w:rPr>
        <w:t>ë</w:t>
      </w:r>
      <w:r w:rsidR="007F1BB4" w:rsidRPr="00CD685F">
        <w:rPr>
          <w:rFonts w:ascii="Times New Roman" w:hAnsi="Times New Roman" w:cs="Times New Roman"/>
          <w:lang w:val="sq-AL"/>
        </w:rPr>
        <w:t>rmes banesave ekzistuese në pronësi të personave fizikë apo juridikë, të cilat mund të jepen me qira për familjet që posedojnë bonus të banimit.</w:t>
      </w:r>
    </w:p>
    <w:p w14:paraId="415A29AA" w14:textId="38C874B3" w:rsidR="00491EBB" w:rsidRPr="00CD685F" w:rsidRDefault="007F1BB4" w:rsidP="008954C5">
      <w:pPr>
        <w:tabs>
          <w:tab w:val="left" w:pos="9360"/>
        </w:tabs>
        <w:spacing w:before="120" w:after="120"/>
        <w:ind w:left="0" w:right="0"/>
        <w:jc w:val="both"/>
        <w:rPr>
          <w:rFonts w:ascii="Times New Roman" w:hAnsi="Times New Roman" w:cs="Times New Roman"/>
          <w:lang w:val="sq-AL"/>
        </w:rPr>
      </w:pPr>
      <w:r w:rsidRPr="00CD685F">
        <w:rPr>
          <w:rFonts w:ascii="Times New Roman" w:hAnsi="Times New Roman" w:cs="Times New Roman"/>
          <w:lang w:val="sq-AL"/>
        </w:rPr>
        <w:t>N</w:t>
      </w:r>
      <w:r w:rsidR="002C538D" w:rsidRPr="00CD685F">
        <w:rPr>
          <w:rFonts w:ascii="Times New Roman" w:hAnsi="Times New Roman" w:cs="Times New Roman"/>
          <w:lang w:val="sq-AL"/>
        </w:rPr>
        <w:t>ë</w:t>
      </w:r>
      <w:r w:rsidRPr="00CD685F">
        <w:rPr>
          <w:rFonts w:ascii="Times New Roman" w:hAnsi="Times New Roman" w:cs="Times New Roman"/>
          <w:lang w:val="sq-AL"/>
        </w:rPr>
        <w:t xml:space="preserve"> k</w:t>
      </w:r>
      <w:r w:rsidR="002C538D" w:rsidRPr="00CD685F">
        <w:rPr>
          <w:rFonts w:ascii="Times New Roman" w:hAnsi="Times New Roman" w:cs="Times New Roman"/>
          <w:lang w:val="sq-AL"/>
        </w:rPr>
        <w:t>ë</w:t>
      </w:r>
      <w:r w:rsidRPr="00CD685F">
        <w:rPr>
          <w:rFonts w:ascii="Times New Roman" w:hAnsi="Times New Roman" w:cs="Times New Roman"/>
          <w:lang w:val="sq-AL"/>
        </w:rPr>
        <w:t>t</w:t>
      </w:r>
      <w:r w:rsidR="002C538D" w:rsidRPr="00CD685F">
        <w:rPr>
          <w:rFonts w:ascii="Times New Roman" w:hAnsi="Times New Roman" w:cs="Times New Roman"/>
          <w:lang w:val="sq-AL"/>
        </w:rPr>
        <w:t>ë</w:t>
      </w:r>
      <w:r w:rsidRPr="00CD685F">
        <w:rPr>
          <w:rFonts w:ascii="Times New Roman" w:hAnsi="Times New Roman" w:cs="Times New Roman"/>
          <w:lang w:val="sq-AL"/>
        </w:rPr>
        <w:t xml:space="preserve"> form</w:t>
      </w:r>
      <w:r w:rsidR="002C538D" w:rsidRPr="00CD685F">
        <w:rPr>
          <w:rFonts w:ascii="Times New Roman" w:hAnsi="Times New Roman" w:cs="Times New Roman"/>
          <w:lang w:val="sq-AL"/>
        </w:rPr>
        <w:t>ë</w:t>
      </w:r>
      <w:r w:rsidRPr="00CD685F">
        <w:rPr>
          <w:rFonts w:ascii="Times New Roman" w:hAnsi="Times New Roman" w:cs="Times New Roman"/>
          <w:lang w:val="sq-AL"/>
        </w:rPr>
        <w:t xml:space="preserve"> Komuna e </w:t>
      </w:r>
      <w:r w:rsidR="00491EBB" w:rsidRPr="00CD685F">
        <w:rPr>
          <w:rFonts w:ascii="Times New Roman" w:hAnsi="Times New Roman" w:cs="Times New Roman"/>
          <w:lang w:val="sq-AL"/>
        </w:rPr>
        <w:t>Shtimes</w:t>
      </w:r>
      <w:r w:rsidRPr="00CD685F">
        <w:rPr>
          <w:rFonts w:ascii="Times New Roman" w:hAnsi="Times New Roman" w:cs="Times New Roman"/>
          <w:lang w:val="sq-AL"/>
        </w:rPr>
        <w:t xml:space="preserve"> planifikon t</w:t>
      </w:r>
      <w:r w:rsidR="002C538D" w:rsidRPr="00CD685F">
        <w:rPr>
          <w:rFonts w:ascii="Times New Roman" w:hAnsi="Times New Roman" w:cs="Times New Roman"/>
          <w:lang w:val="sq-AL"/>
        </w:rPr>
        <w:t>ë</w:t>
      </w:r>
      <w:r w:rsidR="00090CC9" w:rsidRPr="00CD685F">
        <w:rPr>
          <w:rFonts w:ascii="Times New Roman" w:hAnsi="Times New Roman" w:cs="Times New Roman"/>
          <w:lang w:val="sq-AL"/>
        </w:rPr>
        <w:t xml:space="preserve"> ndi</w:t>
      </w:r>
      <w:r w:rsidRPr="00CD685F">
        <w:rPr>
          <w:rFonts w:ascii="Times New Roman" w:hAnsi="Times New Roman" w:cs="Times New Roman"/>
          <w:lang w:val="sq-AL"/>
        </w:rPr>
        <w:t>hmoj</w:t>
      </w:r>
      <w:r w:rsidR="002C538D" w:rsidRPr="00CD685F">
        <w:rPr>
          <w:rFonts w:ascii="Times New Roman" w:hAnsi="Times New Roman" w:cs="Times New Roman"/>
          <w:lang w:val="sq-AL"/>
        </w:rPr>
        <w:t>ë</w:t>
      </w:r>
      <w:r w:rsidR="008954C5">
        <w:rPr>
          <w:rFonts w:ascii="Times New Roman" w:hAnsi="Times New Roman" w:cs="Times New Roman"/>
          <w:lang w:val="sq-AL"/>
        </w:rPr>
        <w:t xml:space="preserve"> </w:t>
      </w:r>
      <w:r w:rsidR="00491EBB" w:rsidRPr="00CD685F">
        <w:rPr>
          <w:rFonts w:ascii="Times New Roman" w:hAnsi="Times New Roman" w:cs="Times New Roman"/>
          <w:lang w:val="sq-AL"/>
        </w:rPr>
        <w:t>25</w:t>
      </w:r>
      <w:r w:rsidRPr="00CD685F">
        <w:rPr>
          <w:rFonts w:ascii="Times New Roman" w:hAnsi="Times New Roman" w:cs="Times New Roman"/>
          <w:lang w:val="sq-AL"/>
        </w:rPr>
        <w:t xml:space="preserve"> familje n</w:t>
      </w:r>
      <w:r w:rsidR="002C538D" w:rsidRPr="00CD685F">
        <w:rPr>
          <w:rFonts w:ascii="Times New Roman" w:hAnsi="Times New Roman" w:cs="Times New Roman"/>
          <w:lang w:val="sq-AL"/>
        </w:rPr>
        <w:t>ë</w:t>
      </w:r>
      <w:r w:rsidRPr="00CD685F">
        <w:rPr>
          <w:rFonts w:ascii="Times New Roman" w:hAnsi="Times New Roman" w:cs="Times New Roman"/>
          <w:lang w:val="sq-AL"/>
        </w:rPr>
        <w:t xml:space="preserve"> tre vitet e ardhsh</w:t>
      </w:r>
      <w:r w:rsidR="002C538D" w:rsidRPr="00CD685F">
        <w:rPr>
          <w:rFonts w:ascii="Times New Roman" w:hAnsi="Times New Roman" w:cs="Times New Roman"/>
          <w:lang w:val="sq-AL"/>
        </w:rPr>
        <w:t>ë</w:t>
      </w:r>
      <w:r w:rsidRPr="00CD685F">
        <w:rPr>
          <w:rFonts w:ascii="Times New Roman" w:hAnsi="Times New Roman" w:cs="Times New Roman"/>
          <w:lang w:val="sq-AL"/>
        </w:rPr>
        <w:t xml:space="preserve">m. </w:t>
      </w:r>
    </w:p>
    <w:p w14:paraId="3AFD311B" w14:textId="77777777" w:rsidR="00E271C6" w:rsidRPr="00CD685F" w:rsidRDefault="00491EBB" w:rsidP="008954C5">
      <w:pPr>
        <w:tabs>
          <w:tab w:val="left" w:pos="9360"/>
        </w:tabs>
        <w:spacing w:before="120" w:after="120"/>
        <w:ind w:left="0" w:right="0"/>
        <w:jc w:val="both"/>
        <w:rPr>
          <w:rFonts w:ascii="Times New Roman" w:hAnsi="Times New Roman" w:cs="Times New Roman"/>
          <w:lang w:val="sq-AL"/>
        </w:rPr>
      </w:pPr>
      <w:r w:rsidRPr="00CD685F">
        <w:rPr>
          <w:rFonts w:ascii="Times New Roman" w:hAnsi="Times New Roman" w:cs="Times New Roman"/>
          <w:lang w:val="sq-AL"/>
        </w:rPr>
        <w:t>N</w:t>
      </w:r>
      <w:r w:rsidR="00EF4BF5" w:rsidRPr="00CD685F">
        <w:rPr>
          <w:rFonts w:ascii="Times New Roman" w:hAnsi="Times New Roman" w:cs="Times New Roman"/>
          <w:lang w:val="sq-AL"/>
        </w:rPr>
        <w:t>ë</w:t>
      </w:r>
      <w:r w:rsidRPr="00CD685F">
        <w:rPr>
          <w:rFonts w:ascii="Times New Roman" w:hAnsi="Times New Roman" w:cs="Times New Roman"/>
          <w:lang w:val="sq-AL"/>
        </w:rPr>
        <w:t xml:space="preserve"> vitin 2020 do t</w:t>
      </w:r>
      <w:r w:rsidR="00EF4BF5" w:rsidRPr="00CD685F">
        <w:rPr>
          <w:rFonts w:ascii="Times New Roman" w:hAnsi="Times New Roman" w:cs="Times New Roman"/>
          <w:lang w:val="sq-AL"/>
        </w:rPr>
        <w:t>ë</w:t>
      </w:r>
      <w:r w:rsidRPr="00CD685F">
        <w:rPr>
          <w:rFonts w:ascii="Times New Roman" w:hAnsi="Times New Roman" w:cs="Times New Roman"/>
          <w:lang w:val="sq-AL"/>
        </w:rPr>
        <w:t xml:space="preserve"> ndihmohen 5 familje. Meqen</w:t>
      </w:r>
      <w:r w:rsidR="00EF4BF5" w:rsidRPr="00CD685F">
        <w:rPr>
          <w:rFonts w:ascii="Times New Roman" w:hAnsi="Times New Roman" w:cs="Times New Roman"/>
          <w:lang w:val="sq-AL"/>
        </w:rPr>
        <w:t>ë</w:t>
      </w:r>
      <w:r w:rsidRPr="00CD685F">
        <w:rPr>
          <w:rFonts w:ascii="Times New Roman" w:hAnsi="Times New Roman" w:cs="Times New Roman"/>
          <w:lang w:val="sq-AL"/>
        </w:rPr>
        <w:t>se p</w:t>
      </w:r>
      <w:r w:rsidR="00EF4BF5" w:rsidRPr="00CD685F">
        <w:rPr>
          <w:rFonts w:ascii="Times New Roman" w:hAnsi="Times New Roman" w:cs="Times New Roman"/>
          <w:lang w:val="sq-AL"/>
        </w:rPr>
        <w:t>ë</w:t>
      </w:r>
      <w:r w:rsidRPr="00CD685F">
        <w:rPr>
          <w:rFonts w:ascii="Times New Roman" w:hAnsi="Times New Roman" w:cs="Times New Roman"/>
          <w:lang w:val="sq-AL"/>
        </w:rPr>
        <w:t>r vitin 2020 nuk ka t</w:t>
      </w:r>
      <w:r w:rsidR="00EF4BF5" w:rsidRPr="00CD685F">
        <w:rPr>
          <w:rFonts w:ascii="Times New Roman" w:hAnsi="Times New Roman" w:cs="Times New Roman"/>
          <w:lang w:val="sq-AL"/>
        </w:rPr>
        <w:t>ë</w:t>
      </w:r>
      <w:r w:rsidRPr="00CD685F">
        <w:rPr>
          <w:rFonts w:ascii="Times New Roman" w:hAnsi="Times New Roman" w:cs="Times New Roman"/>
          <w:lang w:val="sq-AL"/>
        </w:rPr>
        <w:t xml:space="preserve"> planifikuar buxhet </w:t>
      </w:r>
      <w:r w:rsidR="00E271C6" w:rsidRPr="00CD685F">
        <w:rPr>
          <w:rFonts w:ascii="Times New Roman" w:hAnsi="Times New Roman" w:cs="Times New Roman"/>
          <w:lang w:val="sq-AL"/>
        </w:rPr>
        <w:t>t</w:t>
      </w:r>
      <w:r w:rsidR="00EF4BF5" w:rsidRPr="00CD685F">
        <w:rPr>
          <w:rFonts w:ascii="Times New Roman" w:hAnsi="Times New Roman" w:cs="Times New Roman"/>
          <w:lang w:val="sq-AL"/>
        </w:rPr>
        <w:t>ë</w:t>
      </w:r>
      <w:r w:rsidR="00E271C6" w:rsidRPr="00CD685F">
        <w:rPr>
          <w:rFonts w:ascii="Times New Roman" w:hAnsi="Times New Roman" w:cs="Times New Roman"/>
          <w:lang w:val="sq-AL"/>
        </w:rPr>
        <w:t xml:space="preserve"> veçant</w:t>
      </w:r>
      <w:r w:rsidR="00EF4BF5" w:rsidRPr="00CD685F">
        <w:rPr>
          <w:rFonts w:ascii="Times New Roman" w:hAnsi="Times New Roman" w:cs="Times New Roman"/>
          <w:lang w:val="sq-AL"/>
        </w:rPr>
        <w:t>ë</w:t>
      </w:r>
      <w:r w:rsidR="00E271C6" w:rsidRPr="00CD685F">
        <w:rPr>
          <w:rFonts w:ascii="Times New Roman" w:hAnsi="Times New Roman" w:cs="Times New Roman"/>
          <w:lang w:val="sq-AL"/>
        </w:rPr>
        <w:t xml:space="preserve"> p</w:t>
      </w:r>
      <w:r w:rsidR="00EF4BF5" w:rsidRPr="00CD685F">
        <w:rPr>
          <w:rFonts w:ascii="Times New Roman" w:hAnsi="Times New Roman" w:cs="Times New Roman"/>
          <w:lang w:val="sq-AL"/>
        </w:rPr>
        <w:t>ë</w:t>
      </w:r>
      <w:r w:rsidR="00E271C6" w:rsidRPr="00CD685F">
        <w:rPr>
          <w:rFonts w:ascii="Times New Roman" w:hAnsi="Times New Roman" w:cs="Times New Roman"/>
          <w:lang w:val="sq-AL"/>
        </w:rPr>
        <w:t>r k</w:t>
      </w:r>
      <w:r w:rsidR="00EF4BF5" w:rsidRPr="00CD685F">
        <w:rPr>
          <w:rFonts w:ascii="Times New Roman" w:hAnsi="Times New Roman" w:cs="Times New Roman"/>
          <w:lang w:val="sq-AL"/>
        </w:rPr>
        <w:t>ë</w:t>
      </w:r>
      <w:r w:rsidR="00E271C6" w:rsidRPr="00CD685F">
        <w:rPr>
          <w:rFonts w:ascii="Times New Roman" w:hAnsi="Times New Roman" w:cs="Times New Roman"/>
          <w:lang w:val="sq-AL"/>
        </w:rPr>
        <w:t>t</w:t>
      </w:r>
      <w:r w:rsidR="00EF4BF5" w:rsidRPr="00CD685F">
        <w:rPr>
          <w:rFonts w:ascii="Times New Roman" w:hAnsi="Times New Roman" w:cs="Times New Roman"/>
          <w:lang w:val="sq-AL"/>
        </w:rPr>
        <w:t>ë</w:t>
      </w:r>
      <w:r w:rsidR="00E271C6" w:rsidRPr="00CD685F">
        <w:rPr>
          <w:rFonts w:ascii="Times New Roman" w:hAnsi="Times New Roman" w:cs="Times New Roman"/>
          <w:lang w:val="sq-AL"/>
        </w:rPr>
        <w:t xml:space="preserve"> q</w:t>
      </w:r>
      <w:r w:rsidR="00EF4BF5" w:rsidRPr="00CD685F">
        <w:rPr>
          <w:rFonts w:ascii="Times New Roman" w:hAnsi="Times New Roman" w:cs="Times New Roman"/>
          <w:lang w:val="sq-AL"/>
        </w:rPr>
        <w:t>ë</w:t>
      </w:r>
      <w:r w:rsidR="00E271C6" w:rsidRPr="00CD685F">
        <w:rPr>
          <w:rFonts w:ascii="Times New Roman" w:hAnsi="Times New Roman" w:cs="Times New Roman"/>
          <w:lang w:val="sq-AL"/>
        </w:rPr>
        <w:t xml:space="preserve">llim, </w:t>
      </w:r>
      <w:r w:rsidR="00EF4BF5" w:rsidRPr="00CD685F">
        <w:rPr>
          <w:rFonts w:ascii="Times New Roman" w:hAnsi="Times New Roman" w:cs="Times New Roman"/>
          <w:lang w:val="sq-AL"/>
        </w:rPr>
        <w:t>atëherë</w:t>
      </w:r>
      <w:r w:rsidR="00E271C6" w:rsidRPr="00CD685F">
        <w:rPr>
          <w:rFonts w:ascii="Times New Roman" w:hAnsi="Times New Roman" w:cs="Times New Roman"/>
          <w:lang w:val="sq-AL"/>
        </w:rPr>
        <w:t xml:space="preserve"> p</w:t>
      </w:r>
      <w:r w:rsidR="00EF4BF5" w:rsidRPr="00CD685F">
        <w:rPr>
          <w:rFonts w:ascii="Times New Roman" w:hAnsi="Times New Roman" w:cs="Times New Roman"/>
          <w:lang w:val="sq-AL"/>
        </w:rPr>
        <w:t>ë</w:t>
      </w:r>
      <w:r w:rsidR="00E271C6" w:rsidRPr="00CD685F">
        <w:rPr>
          <w:rFonts w:ascii="Times New Roman" w:hAnsi="Times New Roman" w:cs="Times New Roman"/>
          <w:lang w:val="sq-AL"/>
        </w:rPr>
        <w:t>r k</w:t>
      </w:r>
      <w:r w:rsidR="00EF4BF5" w:rsidRPr="00CD685F">
        <w:rPr>
          <w:rFonts w:ascii="Times New Roman" w:hAnsi="Times New Roman" w:cs="Times New Roman"/>
          <w:lang w:val="sq-AL"/>
        </w:rPr>
        <w:t>ë</w:t>
      </w:r>
      <w:r w:rsidR="00E271C6" w:rsidRPr="00CD685F">
        <w:rPr>
          <w:rFonts w:ascii="Times New Roman" w:hAnsi="Times New Roman" w:cs="Times New Roman"/>
          <w:lang w:val="sq-AL"/>
        </w:rPr>
        <w:t>to 5 familje propozohet q</w:t>
      </w:r>
      <w:r w:rsidR="00EF4BF5" w:rsidRPr="00CD685F">
        <w:rPr>
          <w:rFonts w:ascii="Times New Roman" w:hAnsi="Times New Roman" w:cs="Times New Roman"/>
          <w:lang w:val="sq-AL"/>
        </w:rPr>
        <w:t>ë</w:t>
      </w:r>
      <w:r w:rsidR="00E271C6" w:rsidRPr="00CD685F">
        <w:rPr>
          <w:rFonts w:ascii="Times New Roman" w:hAnsi="Times New Roman" w:cs="Times New Roman"/>
          <w:lang w:val="sq-AL"/>
        </w:rPr>
        <w:t xml:space="preserve"> buxheti t</w:t>
      </w:r>
      <w:r w:rsidR="00EF4BF5" w:rsidRPr="00CD685F">
        <w:rPr>
          <w:rFonts w:ascii="Times New Roman" w:hAnsi="Times New Roman" w:cs="Times New Roman"/>
          <w:lang w:val="sq-AL"/>
        </w:rPr>
        <w:t>ë</w:t>
      </w:r>
      <w:r w:rsidR="00E271C6" w:rsidRPr="00CD685F">
        <w:rPr>
          <w:rFonts w:ascii="Times New Roman" w:hAnsi="Times New Roman" w:cs="Times New Roman"/>
          <w:lang w:val="sq-AL"/>
        </w:rPr>
        <w:t xml:space="preserve"> sigurohet nga fondi p</w:t>
      </w:r>
      <w:r w:rsidR="00EF4BF5" w:rsidRPr="00CD685F">
        <w:rPr>
          <w:rFonts w:ascii="Times New Roman" w:hAnsi="Times New Roman" w:cs="Times New Roman"/>
          <w:lang w:val="sq-AL"/>
        </w:rPr>
        <w:t>ë</w:t>
      </w:r>
      <w:r w:rsidR="00E271C6" w:rsidRPr="00CD685F">
        <w:rPr>
          <w:rFonts w:ascii="Times New Roman" w:hAnsi="Times New Roman" w:cs="Times New Roman"/>
          <w:lang w:val="sq-AL"/>
        </w:rPr>
        <w:t>r subvencione.</w:t>
      </w:r>
    </w:p>
    <w:p w14:paraId="1E51A430" w14:textId="77777777" w:rsidR="00E271C6" w:rsidRPr="00CD685F" w:rsidRDefault="00E271C6" w:rsidP="00A10B14">
      <w:pPr>
        <w:tabs>
          <w:tab w:val="left" w:pos="9360"/>
        </w:tabs>
        <w:spacing w:before="120" w:after="120"/>
        <w:ind w:left="0" w:right="0"/>
        <w:jc w:val="both"/>
        <w:rPr>
          <w:rFonts w:ascii="Times New Roman" w:hAnsi="Times New Roman" w:cs="Times New Roman"/>
          <w:lang w:val="sq-AL"/>
        </w:rPr>
      </w:pPr>
      <w:r w:rsidRPr="00CD685F">
        <w:rPr>
          <w:rFonts w:ascii="Times New Roman" w:hAnsi="Times New Roman" w:cs="Times New Roman"/>
          <w:lang w:val="sq-AL"/>
        </w:rPr>
        <w:t>Buxheti i nevojsh</w:t>
      </w:r>
      <w:r w:rsidR="00EF4BF5" w:rsidRPr="00CD685F">
        <w:rPr>
          <w:rFonts w:ascii="Times New Roman" w:hAnsi="Times New Roman" w:cs="Times New Roman"/>
          <w:lang w:val="sq-AL"/>
        </w:rPr>
        <w:t>ë</w:t>
      </w:r>
      <w:r w:rsidRPr="00CD685F">
        <w:rPr>
          <w:rFonts w:ascii="Times New Roman" w:hAnsi="Times New Roman" w:cs="Times New Roman"/>
          <w:lang w:val="sq-AL"/>
        </w:rPr>
        <w:t>m p</w:t>
      </w:r>
      <w:r w:rsidR="00EF4BF5" w:rsidRPr="00CD685F">
        <w:rPr>
          <w:rFonts w:ascii="Times New Roman" w:hAnsi="Times New Roman" w:cs="Times New Roman"/>
          <w:lang w:val="sq-AL"/>
        </w:rPr>
        <w:t>ë</w:t>
      </w:r>
      <w:r w:rsidRPr="00CD685F">
        <w:rPr>
          <w:rFonts w:ascii="Times New Roman" w:hAnsi="Times New Roman" w:cs="Times New Roman"/>
          <w:lang w:val="sq-AL"/>
        </w:rPr>
        <w:t>r tre vitet n</w:t>
      </w:r>
      <w:r w:rsidR="00EF4BF5" w:rsidRPr="00CD685F">
        <w:rPr>
          <w:rFonts w:ascii="Times New Roman" w:hAnsi="Times New Roman" w:cs="Times New Roman"/>
          <w:lang w:val="sq-AL"/>
        </w:rPr>
        <w:t>ë</w:t>
      </w:r>
      <w:r w:rsidRPr="00CD685F">
        <w:rPr>
          <w:rFonts w:ascii="Times New Roman" w:hAnsi="Times New Roman" w:cs="Times New Roman"/>
          <w:lang w:val="sq-AL"/>
        </w:rPr>
        <w:t xml:space="preserve"> vijim </w:t>
      </w:r>
      <w:r w:rsidR="00EF4BF5" w:rsidRPr="00CD685F">
        <w:rPr>
          <w:rFonts w:ascii="Times New Roman" w:hAnsi="Times New Roman" w:cs="Times New Roman"/>
          <w:lang w:val="sq-AL"/>
        </w:rPr>
        <w:t>ë</w:t>
      </w:r>
      <w:r w:rsidRPr="00CD685F">
        <w:rPr>
          <w:rFonts w:ascii="Times New Roman" w:hAnsi="Times New Roman" w:cs="Times New Roman"/>
          <w:lang w:val="sq-AL"/>
        </w:rPr>
        <w:t>sht</w:t>
      </w:r>
      <w:r w:rsidR="00EF4BF5" w:rsidRPr="00CD685F">
        <w:rPr>
          <w:rFonts w:ascii="Times New Roman" w:hAnsi="Times New Roman" w:cs="Times New Roman"/>
          <w:lang w:val="sq-AL"/>
        </w:rPr>
        <w:t>ë</w:t>
      </w:r>
      <w:r w:rsidR="00393595" w:rsidRPr="00CD685F">
        <w:rPr>
          <w:rFonts w:ascii="Times New Roman" w:hAnsi="Times New Roman" w:cs="Times New Roman"/>
          <w:lang w:val="sq-AL"/>
        </w:rPr>
        <w:t xml:space="preserve"> si vijon:</w:t>
      </w:r>
    </w:p>
    <w:p w14:paraId="3D1494F0" w14:textId="7A21AE16" w:rsidR="00E271C6" w:rsidRPr="00CD685F" w:rsidRDefault="00E271C6" w:rsidP="00A10B14">
      <w:pPr>
        <w:tabs>
          <w:tab w:val="left" w:pos="9360"/>
        </w:tabs>
        <w:spacing w:before="120" w:after="120"/>
        <w:ind w:left="0" w:right="0"/>
        <w:jc w:val="both"/>
        <w:rPr>
          <w:rFonts w:ascii="Times New Roman" w:hAnsi="Times New Roman" w:cs="Times New Roman"/>
          <w:lang w:val="sq-AL"/>
        </w:rPr>
      </w:pPr>
      <w:r w:rsidRPr="00CD685F">
        <w:rPr>
          <w:rFonts w:ascii="Times New Roman" w:hAnsi="Times New Roman" w:cs="Times New Roman"/>
          <w:lang w:val="sq-AL"/>
        </w:rPr>
        <w:t xml:space="preserve">Viti 2020:      8 muaj (Maj </w:t>
      </w:r>
      <w:r w:rsidR="008954C5">
        <w:rPr>
          <w:rFonts w:ascii="Times New Roman" w:hAnsi="Times New Roman" w:cs="Times New Roman"/>
          <w:lang w:val="sq-AL"/>
        </w:rPr>
        <w:t>-</w:t>
      </w:r>
      <w:r w:rsidRPr="00CD685F">
        <w:rPr>
          <w:rFonts w:ascii="Times New Roman" w:hAnsi="Times New Roman" w:cs="Times New Roman"/>
          <w:lang w:val="sq-AL"/>
        </w:rPr>
        <w:t xml:space="preserve"> Dhjetor 2020) x 100 €/muaj x 5 familje = 4,000 Euro;</w:t>
      </w:r>
    </w:p>
    <w:p w14:paraId="59A28A4F" w14:textId="77777777" w:rsidR="00491EBB" w:rsidRPr="00CD685F" w:rsidRDefault="00E271C6" w:rsidP="00A10B14">
      <w:pPr>
        <w:tabs>
          <w:tab w:val="left" w:pos="9360"/>
        </w:tabs>
        <w:spacing w:before="120" w:after="120"/>
        <w:ind w:left="0" w:right="0"/>
        <w:jc w:val="both"/>
        <w:rPr>
          <w:rFonts w:ascii="Times New Roman" w:hAnsi="Times New Roman" w:cs="Times New Roman"/>
          <w:lang w:val="sq-AL"/>
        </w:rPr>
      </w:pPr>
      <w:r w:rsidRPr="00CD685F">
        <w:rPr>
          <w:rFonts w:ascii="Times New Roman" w:hAnsi="Times New Roman" w:cs="Times New Roman"/>
          <w:lang w:val="sq-AL"/>
        </w:rPr>
        <w:t>Viti 2021      12 muaj x 100 €/muaj x 10 Familje = 12,000 Euro;</w:t>
      </w:r>
    </w:p>
    <w:p w14:paraId="4BA0F1B5" w14:textId="77777777" w:rsidR="00E271C6" w:rsidRPr="00CD685F" w:rsidRDefault="00E271C6" w:rsidP="00E271C6">
      <w:pPr>
        <w:tabs>
          <w:tab w:val="left" w:pos="9360"/>
        </w:tabs>
        <w:spacing w:before="120" w:after="120"/>
        <w:ind w:left="0" w:right="0"/>
        <w:jc w:val="both"/>
        <w:rPr>
          <w:rFonts w:ascii="Times New Roman" w:hAnsi="Times New Roman" w:cs="Times New Roman"/>
          <w:lang w:val="sq-AL"/>
        </w:rPr>
      </w:pPr>
      <w:r w:rsidRPr="00CD685F">
        <w:rPr>
          <w:rFonts w:ascii="Times New Roman" w:hAnsi="Times New Roman" w:cs="Times New Roman"/>
          <w:lang w:val="sq-AL"/>
        </w:rPr>
        <w:t>Viti 2022      12 muaj x 100 €/muaj x 10 Familje = 12,000 Euro;</w:t>
      </w:r>
    </w:p>
    <w:p w14:paraId="78659401" w14:textId="77777777" w:rsidR="00491EBB" w:rsidRPr="00CD685F" w:rsidRDefault="00E271C6" w:rsidP="00A10B14">
      <w:pPr>
        <w:tabs>
          <w:tab w:val="left" w:pos="9360"/>
        </w:tabs>
        <w:spacing w:before="120" w:after="120"/>
        <w:ind w:left="0" w:right="0"/>
        <w:jc w:val="both"/>
        <w:rPr>
          <w:rFonts w:ascii="Times New Roman" w:hAnsi="Times New Roman" w:cs="Times New Roman"/>
          <w:lang w:val="sq-AL"/>
        </w:rPr>
      </w:pPr>
      <w:r w:rsidRPr="00CD685F">
        <w:rPr>
          <w:rFonts w:ascii="Times New Roman" w:hAnsi="Times New Roman" w:cs="Times New Roman"/>
          <w:lang w:val="sq-AL"/>
        </w:rPr>
        <w:t>N</w:t>
      </w:r>
      <w:r w:rsidR="00EF4BF5" w:rsidRPr="00CD685F">
        <w:rPr>
          <w:rFonts w:ascii="Times New Roman" w:hAnsi="Times New Roman" w:cs="Times New Roman"/>
          <w:lang w:val="sq-AL"/>
        </w:rPr>
        <w:t>ë</w:t>
      </w:r>
      <w:r w:rsidRPr="00CD685F">
        <w:rPr>
          <w:rFonts w:ascii="Times New Roman" w:hAnsi="Times New Roman" w:cs="Times New Roman"/>
          <w:lang w:val="sq-AL"/>
        </w:rPr>
        <w:t xml:space="preserve"> total k</w:t>
      </w:r>
      <w:r w:rsidR="00EF4BF5" w:rsidRPr="00CD685F">
        <w:rPr>
          <w:rFonts w:ascii="Times New Roman" w:hAnsi="Times New Roman" w:cs="Times New Roman"/>
          <w:lang w:val="sq-AL"/>
        </w:rPr>
        <w:t>ë</w:t>
      </w:r>
      <w:r w:rsidRPr="00CD685F">
        <w:rPr>
          <w:rFonts w:ascii="Times New Roman" w:hAnsi="Times New Roman" w:cs="Times New Roman"/>
          <w:lang w:val="sq-AL"/>
        </w:rPr>
        <w:t>rkohen 28,000 Euro/tre vite</w:t>
      </w:r>
    </w:p>
    <w:p w14:paraId="6BEBCFBD" w14:textId="77777777" w:rsidR="007F1BB4" w:rsidRPr="00CD685F" w:rsidRDefault="007F1BB4" w:rsidP="00A10B14">
      <w:pPr>
        <w:tabs>
          <w:tab w:val="left" w:pos="9360"/>
        </w:tabs>
        <w:spacing w:before="120" w:after="120"/>
        <w:ind w:left="0" w:right="0"/>
        <w:jc w:val="both"/>
        <w:rPr>
          <w:rFonts w:ascii="Times New Roman" w:hAnsi="Times New Roman" w:cs="Times New Roman"/>
          <w:lang w:val="sq-AL"/>
        </w:rPr>
      </w:pPr>
      <w:r w:rsidRPr="00CD685F">
        <w:rPr>
          <w:rFonts w:ascii="Times New Roman" w:hAnsi="Times New Roman" w:cs="Times New Roman"/>
          <w:lang w:val="sq-AL"/>
        </w:rPr>
        <w:t>Kjo form</w:t>
      </w:r>
      <w:r w:rsidR="002C538D" w:rsidRPr="00CD685F">
        <w:rPr>
          <w:rFonts w:ascii="Times New Roman" w:hAnsi="Times New Roman" w:cs="Times New Roman"/>
          <w:lang w:val="sq-AL"/>
        </w:rPr>
        <w:t>ë</w:t>
      </w:r>
      <w:r w:rsidRPr="00CD685F">
        <w:rPr>
          <w:rFonts w:ascii="Times New Roman" w:hAnsi="Times New Roman" w:cs="Times New Roman"/>
          <w:lang w:val="sq-AL"/>
        </w:rPr>
        <w:t xml:space="preserve"> e ndihmës do t</w:t>
      </w:r>
      <w:r w:rsidR="002C538D" w:rsidRPr="00CD685F">
        <w:rPr>
          <w:rFonts w:ascii="Times New Roman" w:hAnsi="Times New Roman" w:cs="Times New Roman"/>
          <w:lang w:val="sq-AL"/>
        </w:rPr>
        <w:t>ë</w:t>
      </w:r>
      <w:r w:rsidRPr="00CD685F">
        <w:rPr>
          <w:rFonts w:ascii="Times New Roman" w:hAnsi="Times New Roman" w:cs="Times New Roman"/>
          <w:lang w:val="sq-AL"/>
        </w:rPr>
        <w:t xml:space="preserve"> paguhet e t</w:t>
      </w:r>
      <w:r w:rsidR="002C538D" w:rsidRPr="00CD685F">
        <w:rPr>
          <w:rFonts w:ascii="Times New Roman" w:hAnsi="Times New Roman" w:cs="Times New Roman"/>
          <w:lang w:val="sq-AL"/>
        </w:rPr>
        <w:t>ë</w:t>
      </w:r>
      <w:r w:rsidRPr="00CD685F">
        <w:rPr>
          <w:rFonts w:ascii="Times New Roman" w:hAnsi="Times New Roman" w:cs="Times New Roman"/>
          <w:lang w:val="sq-AL"/>
        </w:rPr>
        <w:t>ra nga buxheti Komunal.</w:t>
      </w:r>
    </w:p>
    <w:p w14:paraId="508D7CB8" w14:textId="77777777" w:rsidR="00EF4BF5" w:rsidRPr="00CD685F" w:rsidRDefault="00EF4BF5" w:rsidP="00A10B14">
      <w:pPr>
        <w:tabs>
          <w:tab w:val="left" w:pos="9360"/>
        </w:tabs>
        <w:spacing w:before="120" w:after="120"/>
        <w:ind w:left="0" w:right="0"/>
        <w:jc w:val="both"/>
        <w:rPr>
          <w:rFonts w:ascii="Times New Roman" w:hAnsi="Times New Roman" w:cs="Times New Roman"/>
          <w:lang w:val="sq-AL"/>
        </w:rPr>
      </w:pPr>
      <w:r w:rsidRPr="00CD685F">
        <w:rPr>
          <w:rFonts w:ascii="Times New Roman" w:hAnsi="Times New Roman" w:cs="Times New Roman"/>
          <w:lang w:val="sq-AL"/>
        </w:rPr>
        <w:t>Për vitin 2020 sigurimi i mjeteve për Bonus Banim do të bëhet nga linja buxhetore për subvencione ndërsa për vitet 2021 dhe 2022 do të krijohet një nën-kod i ri buxhetor për banim i cili kod do të krijohet nën kodin ekzistues për çështje sociale.</w:t>
      </w:r>
    </w:p>
    <w:p w14:paraId="5EF690CF" w14:textId="29B6FFEA" w:rsidR="00EF4BF5" w:rsidRPr="00CD685F" w:rsidRDefault="00EF4BF5" w:rsidP="00A10B14">
      <w:pPr>
        <w:tabs>
          <w:tab w:val="left" w:pos="9360"/>
        </w:tabs>
        <w:spacing w:before="120" w:after="120"/>
        <w:ind w:left="0" w:right="0"/>
        <w:jc w:val="both"/>
        <w:rPr>
          <w:rFonts w:ascii="Times New Roman" w:hAnsi="Times New Roman" w:cs="Times New Roman"/>
          <w:lang w:val="sq-AL"/>
        </w:rPr>
      </w:pPr>
      <w:r w:rsidRPr="00CD685F">
        <w:rPr>
          <w:rFonts w:ascii="Times New Roman" w:hAnsi="Times New Roman" w:cs="Times New Roman"/>
          <w:lang w:val="sq-AL"/>
        </w:rPr>
        <w:t xml:space="preserve">Për këtë do të kërkohet ndihmë nga MMPH dhe Ministria e Financave. Krijimi i këtij nën-kodi si dhe zotimi i mjeteve për realizimin e këtij programi do të iniciohet në pjesën e dytë të vitit 2020 </w:t>
      </w:r>
      <w:r w:rsidR="0056136B" w:rsidRPr="00CD685F">
        <w:rPr>
          <w:rFonts w:ascii="Times New Roman" w:hAnsi="Times New Roman" w:cs="Times New Roman"/>
          <w:lang w:val="sq-AL"/>
        </w:rPr>
        <w:t>atëherë</w:t>
      </w:r>
      <w:r w:rsidRPr="00CD685F">
        <w:rPr>
          <w:rFonts w:ascii="Times New Roman" w:hAnsi="Times New Roman" w:cs="Times New Roman"/>
          <w:lang w:val="sq-AL"/>
        </w:rPr>
        <w:t xml:space="preserve"> kur fillojnë planifikimet buxhetore për vitin 2021.</w:t>
      </w:r>
    </w:p>
    <w:p w14:paraId="341E399B" w14:textId="77777777" w:rsidR="0056136B" w:rsidRPr="00CD685F" w:rsidRDefault="0056136B" w:rsidP="007F4D4A">
      <w:pPr>
        <w:pStyle w:val="Heading1"/>
        <w:rPr>
          <w:color w:val="auto"/>
        </w:rPr>
      </w:pPr>
      <w:bookmarkStart w:id="76" w:name="_Toc32310852"/>
      <w:r w:rsidRPr="00CD685F">
        <w:rPr>
          <w:color w:val="auto"/>
        </w:rPr>
        <w:t>IMPLEMENTIMI I PROGRAMIT</w:t>
      </w:r>
      <w:bookmarkEnd w:id="76"/>
    </w:p>
    <w:p w14:paraId="0694B213" w14:textId="77777777" w:rsidR="007F4D4A" w:rsidRPr="00CD685F" w:rsidRDefault="007F4D4A" w:rsidP="007F4D4A"/>
    <w:p w14:paraId="11803050" w14:textId="77777777" w:rsidR="0056136B" w:rsidRPr="00CD685F" w:rsidRDefault="0056136B" w:rsidP="00A10B14">
      <w:pPr>
        <w:tabs>
          <w:tab w:val="left" w:pos="9360"/>
        </w:tabs>
        <w:spacing w:before="120" w:after="120"/>
        <w:ind w:left="0" w:right="0"/>
        <w:jc w:val="both"/>
        <w:rPr>
          <w:rFonts w:ascii="Times New Roman" w:hAnsi="Times New Roman" w:cs="Times New Roman"/>
          <w:bCs/>
          <w:lang w:val="sq-AL"/>
        </w:rPr>
      </w:pPr>
      <w:r w:rsidRPr="00CD685F">
        <w:rPr>
          <w:rFonts w:ascii="Times New Roman" w:hAnsi="Times New Roman" w:cs="Times New Roman"/>
          <w:bCs/>
          <w:lang w:val="sq-AL"/>
        </w:rPr>
        <w:t>Komisioni p</w:t>
      </w:r>
      <w:r w:rsidR="00132743" w:rsidRPr="00CD685F">
        <w:rPr>
          <w:rFonts w:ascii="Times New Roman" w:hAnsi="Times New Roman" w:cs="Times New Roman"/>
          <w:bCs/>
          <w:lang w:val="sq-AL"/>
        </w:rPr>
        <w:t>ë</w:t>
      </w:r>
      <w:r w:rsidRPr="00CD685F">
        <w:rPr>
          <w:rFonts w:ascii="Times New Roman" w:hAnsi="Times New Roman" w:cs="Times New Roman"/>
          <w:bCs/>
          <w:lang w:val="sq-AL"/>
        </w:rPr>
        <w:t>r p</w:t>
      </w:r>
      <w:r w:rsidR="00132743" w:rsidRPr="00CD685F">
        <w:rPr>
          <w:rFonts w:ascii="Times New Roman" w:hAnsi="Times New Roman" w:cs="Times New Roman"/>
          <w:bCs/>
          <w:lang w:val="sq-AL"/>
        </w:rPr>
        <w:t>ë</w:t>
      </w:r>
      <w:r w:rsidRPr="00CD685F">
        <w:rPr>
          <w:rFonts w:ascii="Times New Roman" w:hAnsi="Times New Roman" w:cs="Times New Roman"/>
          <w:bCs/>
          <w:lang w:val="sq-AL"/>
        </w:rPr>
        <w:t>rpilimin e k</w:t>
      </w:r>
      <w:r w:rsidR="00132743" w:rsidRPr="00CD685F">
        <w:rPr>
          <w:rFonts w:ascii="Times New Roman" w:hAnsi="Times New Roman" w:cs="Times New Roman"/>
          <w:bCs/>
          <w:lang w:val="sq-AL"/>
        </w:rPr>
        <w:t>ë</w:t>
      </w:r>
      <w:r w:rsidRPr="00CD685F">
        <w:rPr>
          <w:rFonts w:ascii="Times New Roman" w:hAnsi="Times New Roman" w:cs="Times New Roman"/>
          <w:bCs/>
          <w:lang w:val="sq-AL"/>
        </w:rPr>
        <w:t>tij programi ka qen</w:t>
      </w:r>
      <w:r w:rsidR="00132743" w:rsidRPr="00CD685F">
        <w:rPr>
          <w:rFonts w:ascii="Times New Roman" w:hAnsi="Times New Roman" w:cs="Times New Roman"/>
          <w:bCs/>
          <w:lang w:val="sq-AL"/>
        </w:rPr>
        <w:t>ë</w:t>
      </w:r>
      <w:r w:rsidRPr="00CD685F">
        <w:rPr>
          <w:rFonts w:ascii="Times New Roman" w:hAnsi="Times New Roman" w:cs="Times New Roman"/>
          <w:bCs/>
          <w:lang w:val="sq-AL"/>
        </w:rPr>
        <w:t xml:space="preserve"> mjaft i kujdesshëm q</w:t>
      </w:r>
      <w:r w:rsidR="00132743" w:rsidRPr="00CD685F">
        <w:rPr>
          <w:rFonts w:ascii="Times New Roman" w:hAnsi="Times New Roman" w:cs="Times New Roman"/>
          <w:bCs/>
          <w:lang w:val="sq-AL"/>
        </w:rPr>
        <w:t>ë</w:t>
      </w:r>
      <w:r w:rsidRPr="00CD685F">
        <w:rPr>
          <w:rFonts w:ascii="Times New Roman" w:hAnsi="Times New Roman" w:cs="Times New Roman"/>
          <w:bCs/>
          <w:lang w:val="sq-AL"/>
        </w:rPr>
        <w:t xml:space="preserve"> programi t</w:t>
      </w:r>
      <w:r w:rsidR="00132743" w:rsidRPr="00CD685F">
        <w:rPr>
          <w:rFonts w:ascii="Times New Roman" w:hAnsi="Times New Roman" w:cs="Times New Roman"/>
          <w:bCs/>
          <w:lang w:val="sq-AL"/>
        </w:rPr>
        <w:t>ë</w:t>
      </w:r>
      <w:r w:rsidRPr="00CD685F">
        <w:rPr>
          <w:rFonts w:ascii="Times New Roman" w:hAnsi="Times New Roman" w:cs="Times New Roman"/>
          <w:bCs/>
          <w:lang w:val="sq-AL"/>
        </w:rPr>
        <w:t xml:space="preserve"> jet</w:t>
      </w:r>
      <w:r w:rsidR="00132743" w:rsidRPr="00CD685F">
        <w:rPr>
          <w:rFonts w:ascii="Times New Roman" w:hAnsi="Times New Roman" w:cs="Times New Roman"/>
          <w:bCs/>
          <w:lang w:val="sq-AL"/>
        </w:rPr>
        <w:t>ë</w:t>
      </w:r>
      <w:r w:rsidRPr="00CD685F">
        <w:rPr>
          <w:rFonts w:ascii="Times New Roman" w:hAnsi="Times New Roman" w:cs="Times New Roman"/>
          <w:bCs/>
          <w:lang w:val="sq-AL"/>
        </w:rPr>
        <w:t xml:space="preserve"> konkret dhe i zbatuesh</w:t>
      </w:r>
      <w:r w:rsidR="00132743" w:rsidRPr="00CD685F">
        <w:rPr>
          <w:rFonts w:ascii="Times New Roman" w:hAnsi="Times New Roman" w:cs="Times New Roman"/>
          <w:bCs/>
          <w:lang w:val="sq-AL"/>
        </w:rPr>
        <w:t>ë</w:t>
      </w:r>
      <w:r w:rsidRPr="00CD685F">
        <w:rPr>
          <w:rFonts w:ascii="Times New Roman" w:hAnsi="Times New Roman" w:cs="Times New Roman"/>
          <w:bCs/>
          <w:lang w:val="sq-AL"/>
        </w:rPr>
        <w:t>m. N</w:t>
      </w:r>
      <w:r w:rsidR="00132743" w:rsidRPr="00CD685F">
        <w:rPr>
          <w:rFonts w:ascii="Times New Roman" w:hAnsi="Times New Roman" w:cs="Times New Roman"/>
          <w:bCs/>
          <w:lang w:val="sq-AL"/>
        </w:rPr>
        <w:t>ë</w:t>
      </w:r>
      <w:r w:rsidRPr="00CD685F">
        <w:rPr>
          <w:rFonts w:ascii="Times New Roman" w:hAnsi="Times New Roman" w:cs="Times New Roman"/>
          <w:bCs/>
          <w:lang w:val="sq-AL"/>
        </w:rPr>
        <w:t xml:space="preserve"> k</w:t>
      </w:r>
      <w:r w:rsidR="00132743" w:rsidRPr="00CD685F">
        <w:rPr>
          <w:rFonts w:ascii="Times New Roman" w:hAnsi="Times New Roman" w:cs="Times New Roman"/>
          <w:bCs/>
          <w:lang w:val="sq-AL"/>
        </w:rPr>
        <w:t>ë</w:t>
      </w:r>
      <w:r w:rsidRPr="00CD685F">
        <w:rPr>
          <w:rFonts w:ascii="Times New Roman" w:hAnsi="Times New Roman" w:cs="Times New Roman"/>
          <w:bCs/>
          <w:lang w:val="sq-AL"/>
        </w:rPr>
        <w:t>t</w:t>
      </w:r>
      <w:r w:rsidR="00132743" w:rsidRPr="00CD685F">
        <w:rPr>
          <w:rFonts w:ascii="Times New Roman" w:hAnsi="Times New Roman" w:cs="Times New Roman"/>
          <w:bCs/>
          <w:lang w:val="sq-AL"/>
        </w:rPr>
        <w:t>ë</w:t>
      </w:r>
      <w:r w:rsidRPr="00CD685F">
        <w:rPr>
          <w:rFonts w:ascii="Times New Roman" w:hAnsi="Times New Roman" w:cs="Times New Roman"/>
          <w:bCs/>
          <w:lang w:val="sq-AL"/>
        </w:rPr>
        <w:t xml:space="preserve"> drejtim na ka ndihmuar mjaft p</w:t>
      </w:r>
      <w:r w:rsidR="00132743" w:rsidRPr="00CD685F">
        <w:rPr>
          <w:rFonts w:ascii="Times New Roman" w:hAnsi="Times New Roman" w:cs="Times New Roman"/>
          <w:bCs/>
          <w:lang w:val="sq-AL"/>
        </w:rPr>
        <w:t>ë</w:t>
      </w:r>
      <w:r w:rsidRPr="00CD685F">
        <w:rPr>
          <w:rFonts w:ascii="Times New Roman" w:hAnsi="Times New Roman" w:cs="Times New Roman"/>
          <w:bCs/>
          <w:lang w:val="sq-AL"/>
        </w:rPr>
        <w:t>rvoja e Organizat</w:t>
      </w:r>
      <w:r w:rsidR="00132743" w:rsidRPr="00CD685F">
        <w:rPr>
          <w:rFonts w:ascii="Times New Roman" w:hAnsi="Times New Roman" w:cs="Times New Roman"/>
          <w:bCs/>
          <w:lang w:val="sq-AL"/>
        </w:rPr>
        <w:t>ë</w:t>
      </w:r>
      <w:r w:rsidRPr="00CD685F">
        <w:rPr>
          <w:rFonts w:ascii="Times New Roman" w:hAnsi="Times New Roman" w:cs="Times New Roman"/>
          <w:bCs/>
          <w:lang w:val="sq-AL"/>
        </w:rPr>
        <w:t>s Developing Togeth</w:t>
      </w:r>
      <w:r w:rsidR="00132743" w:rsidRPr="00CD685F">
        <w:rPr>
          <w:rFonts w:ascii="Times New Roman" w:hAnsi="Times New Roman" w:cs="Times New Roman"/>
          <w:bCs/>
          <w:lang w:val="sq-AL"/>
        </w:rPr>
        <w:t>e</w:t>
      </w:r>
      <w:r w:rsidRPr="00CD685F">
        <w:rPr>
          <w:rFonts w:ascii="Times New Roman" w:hAnsi="Times New Roman" w:cs="Times New Roman"/>
          <w:bCs/>
          <w:lang w:val="sq-AL"/>
        </w:rPr>
        <w:t>r (DT) t</w:t>
      </w:r>
      <w:r w:rsidR="00132743" w:rsidRPr="00CD685F">
        <w:rPr>
          <w:rFonts w:ascii="Times New Roman" w:hAnsi="Times New Roman" w:cs="Times New Roman"/>
          <w:bCs/>
          <w:lang w:val="sq-AL"/>
        </w:rPr>
        <w:t>ë</w:t>
      </w:r>
      <w:r w:rsidRPr="00CD685F">
        <w:rPr>
          <w:rFonts w:ascii="Times New Roman" w:hAnsi="Times New Roman" w:cs="Times New Roman"/>
          <w:bCs/>
          <w:lang w:val="sq-AL"/>
        </w:rPr>
        <w:t xml:space="preserve"> ci</w:t>
      </w:r>
      <w:r w:rsidR="00132743" w:rsidRPr="00CD685F">
        <w:rPr>
          <w:rFonts w:ascii="Times New Roman" w:hAnsi="Times New Roman" w:cs="Times New Roman"/>
          <w:bCs/>
          <w:lang w:val="sq-AL"/>
        </w:rPr>
        <w:t>lë</w:t>
      </w:r>
      <w:r w:rsidRPr="00CD685F">
        <w:rPr>
          <w:rFonts w:ascii="Times New Roman" w:hAnsi="Times New Roman" w:cs="Times New Roman"/>
          <w:bCs/>
          <w:lang w:val="sq-AL"/>
        </w:rPr>
        <w:t>t na kan</w:t>
      </w:r>
      <w:r w:rsidR="00132743" w:rsidRPr="00CD685F">
        <w:rPr>
          <w:rFonts w:ascii="Times New Roman" w:hAnsi="Times New Roman" w:cs="Times New Roman"/>
          <w:bCs/>
          <w:lang w:val="sq-AL"/>
        </w:rPr>
        <w:t>ë</w:t>
      </w:r>
      <w:r w:rsidRPr="00CD685F">
        <w:rPr>
          <w:rFonts w:ascii="Times New Roman" w:hAnsi="Times New Roman" w:cs="Times New Roman"/>
          <w:bCs/>
          <w:lang w:val="sq-AL"/>
        </w:rPr>
        <w:t xml:space="preserve"> dh</w:t>
      </w:r>
      <w:r w:rsidR="00132743" w:rsidRPr="00CD685F">
        <w:rPr>
          <w:rFonts w:ascii="Times New Roman" w:hAnsi="Times New Roman" w:cs="Times New Roman"/>
          <w:bCs/>
          <w:lang w:val="sq-AL"/>
        </w:rPr>
        <w:t>ë</w:t>
      </w:r>
      <w:r w:rsidRPr="00CD685F">
        <w:rPr>
          <w:rFonts w:ascii="Times New Roman" w:hAnsi="Times New Roman" w:cs="Times New Roman"/>
          <w:bCs/>
          <w:lang w:val="sq-AL"/>
        </w:rPr>
        <w:t>n</w:t>
      </w:r>
      <w:r w:rsidR="00132743" w:rsidRPr="00CD685F">
        <w:rPr>
          <w:rFonts w:ascii="Times New Roman" w:hAnsi="Times New Roman" w:cs="Times New Roman"/>
          <w:bCs/>
          <w:lang w:val="sq-AL"/>
        </w:rPr>
        <w:t>ë</w:t>
      </w:r>
      <w:r w:rsidRPr="00CD685F">
        <w:rPr>
          <w:rFonts w:ascii="Times New Roman" w:hAnsi="Times New Roman" w:cs="Times New Roman"/>
          <w:bCs/>
          <w:lang w:val="sq-AL"/>
        </w:rPr>
        <w:t xml:space="preserve"> mjaft k</w:t>
      </w:r>
      <w:r w:rsidR="00132743" w:rsidRPr="00CD685F">
        <w:rPr>
          <w:rFonts w:ascii="Times New Roman" w:hAnsi="Times New Roman" w:cs="Times New Roman"/>
          <w:bCs/>
          <w:lang w:val="sq-AL"/>
        </w:rPr>
        <w:t>ë</w:t>
      </w:r>
      <w:r w:rsidRPr="00CD685F">
        <w:rPr>
          <w:rFonts w:ascii="Times New Roman" w:hAnsi="Times New Roman" w:cs="Times New Roman"/>
          <w:bCs/>
          <w:lang w:val="sq-AL"/>
        </w:rPr>
        <w:t>shilla t</w:t>
      </w:r>
      <w:r w:rsidR="00132743" w:rsidRPr="00CD685F">
        <w:rPr>
          <w:rFonts w:ascii="Times New Roman" w:hAnsi="Times New Roman" w:cs="Times New Roman"/>
          <w:bCs/>
          <w:lang w:val="sq-AL"/>
        </w:rPr>
        <w:t>ë</w:t>
      </w:r>
      <w:r w:rsidRPr="00CD685F">
        <w:rPr>
          <w:rFonts w:ascii="Times New Roman" w:hAnsi="Times New Roman" w:cs="Times New Roman"/>
          <w:bCs/>
          <w:lang w:val="sq-AL"/>
        </w:rPr>
        <w:t xml:space="preserve"> vlefshme.</w:t>
      </w:r>
    </w:p>
    <w:p w14:paraId="7DCA2362" w14:textId="77777777" w:rsidR="0056136B" w:rsidRPr="00CD685F" w:rsidRDefault="0056136B" w:rsidP="00A10B14">
      <w:pPr>
        <w:tabs>
          <w:tab w:val="left" w:pos="9360"/>
        </w:tabs>
        <w:spacing w:before="120" w:after="120"/>
        <w:ind w:left="0" w:right="0"/>
        <w:jc w:val="both"/>
        <w:rPr>
          <w:rFonts w:ascii="Times New Roman" w:hAnsi="Times New Roman" w:cs="Times New Roman"/>
          <w:bCs/>
          <w:lang w:val="sq-AL"/>
        </w:rPr>
      </w:pPr>
      <w:r w:rsidRPr="00CD685F">
        <w:rPr>
          <w:rFonts w:ascii="Times New Roman" w:hAnsi="Times New Roman" w:cs="Times New Roman"/>
          <w:bCs/>
          <w:lang w:val="sq-AL"/>
        </w:rPr>
        <w:t xml:space="preserve">Programi </w:t>
      </w:r>
      <w:r w:rsidR="00132743" w:rsidRPr="00CD685F">
        <w:rPr>
          <w:rFonts w:ascii="Times New Roman" w:hAnsi="Times New Roman" w:cs="Times New Roman"/>
          <w:bCs/>
          <w:lang w:val="sq-AL"/>
        </w:rPr>
        <w:t>ë</w:t>
      </w:r>
      <w:r w:rsidRPr="00CD685F">
        <w:rPr>
          <w:rFonts w:ascii="Times New Roman" w:hAnsi="Times New Roman" w:cs="Times New Roman"/>
          <w:bCs/>
          <w:lang w:val="sq-AL"/>
        </w:rPr>
        <w:t>sht</w:t>
      </w:r>
      <w:r w:rsidR="00132743" w:rsidRPr="00CD685F">
        <w:rPr>
          <w:rFonts w:ascii="Times New Roman" w:hAnsi="Times New Roman" w:cs="Times New Roman"/>
          <w:bCs/>
          <w:lang w:val="sq-AL"/>
        </w:rPr>
        <w:t>ë</w:t>
      </w:r>
      <w:r w:rsidRPr="00CD685F">
        <w:rPr>
          <w:rFonts w:ascii="Times New Roman" w:hAnsi="Times New Roman" w:cs="Times New Roman"/>
          <w:bCs/>
          <w:lang w:val="sq-AL"/>
        </w:rPr>
        <w:t xml:space="preserve"> konkret dhe i zbatuesh</w:t>
      </w:r>
      <w:r w:rsidR="00132743" w:rsidRPr="00CD685F">
        <w:rPr>
          <w:rFonts w:ascii="Times New Roman" w:hAnsi="Times New Roman" w:cs="Times New Roman"/>
          <w:bCs/>
          <w:lang w:val="sq-AL"/>
        </w:rPr>
        <w:t>ë</w:t>
      </w:r>
      <w:r w:rsidRPr="00CD685F">
        <w:rPr>
          <w:rFonts w:ascii="Times New Roman" w:hAnsi="Times New Roman" w:cs="Times New Roman"/>
          <w:bCs/>
          <w:lang w:val="sq-AL"/>
        </w:rPr>
        <w:t>m sepse prezanton numra konkret</w:t>
      </w:r>
      <w:r w:rsidR="00132743" w:rsidRPr="00CD685F">
        <w:rPr>
          <w:rFonts w:ascii="Times New Roman" w:hAnsi="Times New Roman" w:cs="Times New Roman"/>
          <w:bCs/>
          <w:lang w:val="sq-AL"/>
        </w:rPr>
        <w:t>ë</w:t>
      </w:r>
      <w:r w:rsidRPr="00CD685F">
        <w:rPr>
          <w:rFonts w:ascii="Times New Roman" w:hAnsi="Times New Roman" w:cs="Times New Roman"/>
          <w:bCs/>
          <w:lang w:val="sq-AL"/>
        </w:rPr>
        <w:t xml:space="preserve"> t</w:t>
      </w:r>
      <w:r w:rsidR="00132743" w:rsidRPr="00CD685F">
        <w:rPr>
          <w:rFonts w:ascii="Times New Roman" w:hAnsi="Times New Roman" w:cs="Times New Roman"/>
          <w:bCs/>
          <w:lang w:val="sq-AL"/>
        </w:rPr>
        <w:t>ë</w:t>
      </w:r>
      <w:r w:rsidRPr="00CD685F">
        <w:rPr>
          <w:rFonts w:ascii="Times New Roman" w:hAnsi="Times New Roman" w:cs="Times New Roman"/>
          <w:bCs/>
          <w:lang w:val="sq-AL"/>
        </w:rPr>
        <w:t xml:space="preserve"> familjeve q</w:t>
      </w:r>
      <w:r w:rsidR="00132743" w:rsidRPr="00CD685F">
        <w:rPr>
          <w:rFonts w:ascii="Times New Roman" w:hAnsi="Times New Roman" w:cs="Times New Roman"/>
          <w:bCs/>
          <w:lang w:val="sq-AL"/>
        </w:rPr>
        <w:t>ë</w:t>
      </w:r>
      <w:r w:rsidRPr="00CD685F">
        <w:rPr>
          <w:rFonts w:ascii="Times New Roman" w:hAnsi="Times New Roman" w:cs="Times New Roman"/>
          <w:bCs/>
          <w:lang w:val="sq-AL"/>
        </w:rPr>
        <w:t xml:space="preserve"> planifikohen t</w:t>
      </w:r>
      <w:r w:rsidR="00132743" w:rsidRPr="00CD685F">
        <w:rPr>
          <w:rFonts w:ascii="Times New Roman" w:hAnsi="Times New Roman" w:cs="Times New Roman"/>
          <w:bCs/>
          <w:lang w:val="sq-AL"/>
        </w:rPr>
        <w:t>ë</w:t>
      </w:r>
      <w:r w:rsidRPr="00CD685F">
        <w:rPr>
          <w:rFonts w:ascii="Times New Roman" w:hAnsi="Times New Roman" w:cs="Times New Roman"/>
          <w:bCs/>
          <w:lang w:val="sq-AL"/>
        </w:rPr>
        <w:t xml:space="preserve"> ndihmohen brenda tre viteve si dhe </w:t>
      </w:r>
      <w:r w:rsidR="00132743" w:rsidRPr="00CD685F">
        <w:rPr>
          <w:rFonts w:ascii="Times New Roman" w:hAnsi="Times New Roman" w:cs="Times New Roman"/>
          <w:bCs/>
          <w:lang w:val="sq-AL"/>
        </w:rPr>
        <w:t>ë</w:t>
      </w:r>
      <w:r w:rsidRPr="00CD685F">
        <w:rPr>
          <w:rFonts w:ascii="Times New Roman" w:hAnsi="Times New Roman" w:cs="Times New Roman"/>
          <w:bCs/>
          <w:lang w:val="sq-AL"/>
        </w:rPr>
        <w:t>sht</w:t>
      </w:r>
      <w:r w:rsidR="00132743" w:rsidRPr="00CD685F">
        <w:rPr>
          <w:rFonts w:ascii="Times New Roman" w:hAnsi="Times New Roman" w:cs="Times New Roman"/>
          <w:bCs/>
          <w:lang w:val="sq-AL"/>
        </w:rPr>
        <w:t>ë</w:t>
      </w:r>
      <w:r w:rsidRPr="00CD685F">
        <w:rPr>
          <w:rFonts w:ascii="Times New Roman" w:hAnsi="Times New Roman" w:cs="Times New Roman"/>
          <w:bCs/>
          <w:lang w:val="sq-AL"/>
        </w:rPr>
        <w:t xml:space="preserve"> b</w:t>
      </w:r>
      <w:r w:rsidR="00132743" w:rsidRPr="00CD685F">
        <w:rPr>
          <w:rFonts w:ascii="Times New Roman" w:hAnsi="Times New Roman" w:cs="Times New Roman"/>
          <w:bCs/>
          <w:lang w:val="sq-AL"/>
        </w:rPr>
        <w:t>ë</w:t>
      </w:r>
      <w:r w:rsidRPr="00CD685F">
        <w:rPr>
          <w:rFonts w:ascii="Times New Roman" w:hAnsi="Times New Roman" w:cs="Times New Roman"/>
          <w:bCs/>
          <w:lang w:val="sq-AL"/>
        </w:rPr>
        <w:t>r</w:t>
      </w:r>
      <w:r w:rsidR="00132743" w:rsidRPr="00CD685F">
        <w:rPr>
          <w:rFonts w:ascii="Times New Roman" w:hAnsi="Times New Roman" w:cs="Times New Roman"/>
          <w:bCs/>
          <w:lang w:val="sq-AL"/>
        </w:rPr>
        <w:t>ë</w:t>
      </w:r>
      <w:r w:rsidRPr="00CD685F">
        <w:rPr>
          <w:rFonts w:ascii="Times New Roman" w:hAnsi="Times New Roman" w:cs="Times New Roman"/>
          <w:bCs/>
          <w:lang w:val="sq-AL"/>
        </w:rPr>
        <w:t xml:space="preserve"> kalkulimi i p</w:t>
      </w:r>
      <w:r w:rsidR="00132743" w:rsidRPr="00CD685F">
        <w:rPr>
          <w:rFonts w:ascii="Times New Roman" w:hAnsi="Times New Roman" w:cs="Times New Roman"/>
          <w:bCs/>
          <w:lang w:val="sq-AL"/>
        </w:rPr>
        <w:t>ë</w:t>
      </w:r>
      <w:r w:rsidRPr="00CD685F">
        <w:rPr>
          <w:rFonts w:ascii="Times New Roman" w:hAnsi="Times New Roman" w:cs="Times New Roman"/>
          <w:bCs/>
          <w:lang w:val="sq-AL"/>
        </w:rPr>
        <w:t>raf</w:t>
      </w:r>
      <w:r w:rsidR="00132743" w:rsidRPr="00CD685F">
        <w:rPr>
          <w:rFonts w:ascii="Times New Roman" w:hAnsi="Times New Roman" w:cs="Times New Roman"/>
          <w:bCs/>
          <w:lang w:val="sq-AL"/>
        </w:rPr>
        <w:t>ë</w:t>
      </w:r>
      <w:r w:rsidRPr="00CD685F">
        <w:rPr>
          <w:rFonts w:ascii="Times New Roman" w:hAnsi="Times New Roman" w:cs="Times New Roman"/>
          <w:bCs/>
          <w:lang w:val="sq-AL"/>
        </w:rPr>
        <w:t>rt i buxhetit t</w:t>
      </w:r>
      <w:r w:rsidR="00132743" w:rsidRPr="00CD685F">
        <w:rPr>
          <w:rFonts w:ascii="Times New Roman" w:hAnsi="Times New Roman" w:cs="Times New Roman"/>
          <w:bCs/>
          <w:lang w:val="sq-AL"/>
        </w:rPr>
        <w:t>ë</w:t>
      </w:r>
      <w:r w:rsidRPr="00CD685F">
        <w:rPr>
          <w:rFonts w:ascii="Times New Roman" w:hAnsi="Times New Roman" w:cs="Times New Roman"/>
          <w:bCs/>
          <w:lang w:val="sq-AL"/>
        </w:rPr>
        <w:t xml:space="preserve"> nevojsh</w:t>
      </w:r>
      <w:r w:rsidR="00132743" w:rsidRPr="00CD685F">
        <w:rPr>
          <w:rFonts w:ascii="Times New Roman" w:hAnsi="Times New Roman" w:cs="Times New Roman"/>
          <w:bCs/>
          <w:lang w:val="sq-AL"/>
        </w:rPr>
        <w:t>ë</w:t>
      </w:r>
      <w:r w:rsidRPr="00CD685F">
        <w:rPr>
          <w:rFonts w:ascii="Times New Roman" w:hAnsi="Times New Roman" w:cs="Times New Roman"/>
          <w:bCs/>
          <w:lang w:val="sq-AL"/>
        </w:rPr>
        <w:t>m p</w:t>
      </w:r>
      <w:r w:rsidR="00132743" w:rsidRPr="00CD685F">
        <w:rPr>
          <w:rFonts w:ascii="Times New Roman" w:hAnsi="Times New Roman" w:cs="Times New Roman"/>
          <w:bCs/>
          <w:lang w:val="sq-AL"/>
        </w:rPr>
        <w:t>ë</w:t>
      </w:r>
      <w:r w:rsidRPr="00CD685F">
        <w:rPr>
          <w:rFonts w:ascii="Times New Roman" w:hAnsi="Times New Roman" w:cs="Times New Roman"/>
          <w:bCs/>
          <w:lang w:val="sq-AL"/>
        </w:rPr>
        <w:t>r zbatimin e k</w:t>
      </w:r>
      <w:r w:rsidR="00132743" w:rsidRPr="00CD685F">
        <w:rPr>
          <w:rFonts w:ascii="Times New Roman" w:hAnsi="Times New Roman" w:cs="Times New Roman"/>
          <w:bCs/>
          <w:lang w:val="sq-AL"/>
        </w:rPr>
        <w:t>ë</w:t>
      </w:r>
      <w:r w:rsidRPr="00CD685F">
        <w:rPr>
          <w:rFonts w:ascii="Times New Roman" w:hAnsi="Times New Roman" w:cs="Times New Roman"/>
          <w:bCs/>
          <w:lang w:val="sq-AL"/>
        </w:rPr>
        <w:t>tij programi.</w:t>
      </w:r>
    </w:p>
    <w:p w14:paraId="4EBC5AE4" w14:textId="77777777" w:rsidR="0056136B" w:rsidRPr="00CD685F" w:rsidRDefault="00132743" w:rsidP="00A10B14">
      <w:pPr>
        <w:tabs>
          <w:tab w:val="left" w:pos="9360"/>
        </w:tabs>
        <w:spacing w:before="120" w:after="120"/>
        <w:ind w:left="0" w:right="0"/>
        <w:jc w:val="both"/>
        <w:rPr>
          <w:rFonts w:ascii="Times New Roman" w:hAnsi="Times New Roman" w:cs="Times New Roman"/>
          <w:bCs/>
          <w:lang w:val="sq-AL"/>
        </w:rPr>
      </w:pPr>
      <w:r w:rsidRPr="00CD685F">
        <w:rPr>
          <w:rFonts w:ascii="Times New Roman" w:hAnsi="Times New Roman" w:cs="Times New Roman"/>
          <w:bCs/>
          <w:lang w:val="sq-AL"/>
        </w:rPr>
        <w:t>Sidoqoftë</w:t>
      </w:r>
      <w:r w:rsidR="0056136B" w:rsidRPr="00CD685F">
        <w:rPr>
          <w:rFonts w:ascii="Times New Roman" w:hAnsi="Times New Roman" w:cs="Times New Roman"/>
          <w:bCs/>
          <w:lang w:val="sq-AL"/>
        </w:rPr>
        <w:t>, komisioni beson se edhe ky program do t</w:t>
      </w:r>
      <w:r w:rsidRPr="00CD685F">
        <w:rPr>
          <w:rFonts w:ascii="Times New Roman" w:hAnsi="Times New Roman" w:cs="Times New Roman"/>
          <w:bCs/>
          <w:lang w:val="sq-AL"/>
        </w:rPr>
        <w:t>ë</w:t>
      </w:r>
      <w:r w:rsidR="0056136B" w:rsidRPr="00CD685F">
        <w:rPr>
          <w:rFonts w:ascii="Times New Roman" w:hAnsi="Times New Roman" w:cs="Times New Roman"/>
          <w:bCs/>
          <w:lang w:val="sq-AL"/>
        </w:rPr>
        <w:t xml:space="preserve"> mbetet i pazbatuesh</w:t>
      </w:r>
      <w:r w:rsidRPr="00CD685F">
        <w:rPr>
          <w:rFonts w:ascii="Times New Roman" w:hAnsi="Times New Roman" w:cs="Times New Roman"/>
          <w:bCs/>
          <w:lang w:val="sq-AL"/>
        </w:rPr>
        <w:t>ë</w:t>
      </w:r>
      <w:r w:rsidR="0056136B" w:rsidRPr="00CD685F">
        <w:rPr>
          <w:rFonts w:ascii="Times New Roman" w:hAnsi="Times New Roman" w:cs="Times New Roman"/>
          <w:bCs/>
          <w:lang w:val="sq-AL"/>
        </w:rPr>
        <w:t>m n</w:t>
      </w:r>
      <w:r w:rsidRPr="00CD685F">
        <w:rPr>
          <w:rFonts w:ascii="Times New Roman" w:hAnsi="Times New Roman" w:cs="Times New Roman"/>
          <w:bCs/>
          <w:lang w:val="sq-AL"/>
        </w:rPr>
        <w:t>ë</w:t>
      </w:r>
      <w:r w:rsidR="0056136B" w:rsidRPr="00CD685F">
        <w:rPr>
          <w:rFonts w:ascii="Times New Roman" w:hAnsi="Times New Roman" w:cs="Times New Roman"/>
          <w:bCs/>
          <w:lang w:val="sq-AL"/>
        </w:rPr>
        <w:t xml:space="preserve">se nuk </w:t>
      </w:r>
      <w:r w:rsidRPr="00CD685F">
        <w:rPr>
          <w:rFonts w:ascii="Times New Roman" w:hAnsi="Times New Roman" w:cs="Times New Roman"/>
          <w:bCs/>
          <w:lang w:val="sq-AL"/>
        </w:rPr>
        <w:t>ndërmerren</w:t>
      </w:r>
      <w:r w:rsidR="0056136B" w:rsidRPr="00CD685F">
        <w:rPr>
          <w:rFonts w:ascii="Times New Roman" w:hAnsi="Times New Roman" w:cs="Times New Roman"/>
          <w:bCs/>
          <w:lang w:val="sq-AL"/>
        </w:rPr>
        <w:t xml:space="preserve"> hapa konkret</w:t>
      </w:r>
      <w:r w:rsidRPr="00CD685F">
        <w:rPr>
          <w:rFonts w:ascii="Times New Roman" w:hAnsi="Times New Roman" w:cs="Times New Roman"/>
          <w:bCs/>
          <w:lang w:val="sq-AL"/>
        </w:rPr>
        <w:t>ë</w:t>
      </w:r>
      <w:r w:rsidR="0056136B" w:rsidRPr="00CD685F">
        <w:rPr>
          <w:rFonts w:ascii="Times New Roman" w:hAnsi="Times New Roman" w:cs="Times New Roman"/>
          <w:bCs/>
          <w:lang w:val="sq-AL"/>
        </w:rPr>
        <w:t xml:space="preserve">  si n</w:t>
      </w:r>
      <w:r w:rsidRPr="00CD685F">
        <w:rPr>
          <w:rFonts w:ascii="Times New Roman" w:hAnsi="Times New Roman" w:cs="Times New Roman"/>
          <w:bCs/>
          <w:lang w:val="sq-AL"/>
        </w:rPr>
        <w:t>ë</w:t>
      </w:r>
      <w:r w:rsidR="0056136B" w:rsidRPr="00CD685F">
        <w:rPr>
          <w:rFonts w:ascii="Times New Roman" w:hAnsi="Times New Roman" w:cs="Times New Roman"/>
          <w:bCs/>
          <w:lang w:val="sq-AL"/>
        </w:rPr>
        <w:t xml:space="preserve"> vijim:</w:t>
      </w:r>
    </w:p>
    <w:p w14:paraId="2AF7B312" w14:textId="77777777" w:rsidR="0056136B" w:rsidRPr="00CD685F" w:rsidRDefault="0056136B" w:rsidP="00A10B14">
      <w:pPr>
        <w:tabs>
          <w:tab w:val="left" w:pos="9360"/>
        </w:tabs>
        <w:spacing w:before="120" w:after="120"/>
        <w:ind w:left="0" w:right="0"/>
        <w:jc w:val="both"/>
        <w:rPr>
          <w:rFonts w:ascii="Times New Roman" w:hAnsi="Times New Roman" w:cs="Times New Roman"/>
          <w:bCs/>
          <w:lang w:val="sq-AL"/>
        </w:rPr>
      </w:pPr>
    </w:p>
    <w:p w14:paraId="7B9D95FF" w14:textId="77777777" w:rsidR="0056136B" w:rsidRPr="00CD685F" w:rsidRDefault="0056136B" w:rsidP="00A10B14">
      <w:pPr>
        <w:tabs>
          <w:tab w:val="left" w:pos="9360"/>
        </w:tabs>
        <w:spacing w:before="120" w:after="120"/>
        <w:ind w:left="0" w:right="0"/>
        <w:jc w:val="both"/>
        <w:rPr>
          <w:rFonts w:ascii="Times New Roman" w:hAnsi="Times New Roman" w:cs="Times New Roman"/>
          <w:bCs/>
          <w:lang w:val="sq-AL"/>
        </w:rPr>
      </w:pPr>
    </w:p>
    <w:p w14:paraId="67905D62" w14:textId="77777777" w:rsidR="005813EE" w:rsidRPr="00CD685F" w:rsidRDefault="005813EE" w:rsidP="00A10B14">
      <w:pPr>
        <w:tabs>
          <w:tab w:val="left" w:pos="9360"/>
        </w:tabs>
        <w:spacing w:before="120" w:after="120"/>
        <w:ind w:left="0" w:right="0"/>
        <w:jc w:val="both"/>
        <w:rPr>
          <w:rFonts w:ascii="Times New Roman" w:hAnsi="Times New Roman" w:cs="Times New Roman"/>
          <w:bCs/>
          <w:lang w:val="sq-AL"/>
        </w:rPr>
      </w:pPr>
    </w:p>
    <w:p w14:paraId="285B5B49" w14:textId="77777777" w:rsidR="00EF4BF5" w:rsidRPr="0061603C" w:rsidRDefault="0056136B" w:rsidP="002B14E6">
      <w:pPr>
        <w:pStyle w:val="Heading2"/>
        <w:rPr>
          <w:color w:val="auto"/>
          <w:lang w:val="sq-AL"/>
        </w:rPr>
      </w:pPr>
      <w:bookmarkStart w:id="77" w:name="_Toc32310853"/>
      <w:r w:rsidRPr="0061603C">
        <w:rPr>
          <w:color w:val="auto"/>
          <w:lang w:val="sq-AL"/>
        </w:rPr>
        <w:t>Caktimi i zyrtarit p</w:t>
      </w:r>
      <w:r w:rsidR="00B52482" w:rsidRPr="0061603C">
        <w:rPr>
          <w:color w:val="auto"/>
          <w:lang w:val="sq-AL"/>
        </w:rPr>
        <w:t>ë</w:t>
      </w:r>
      <w:r w:rsidRPr="0061603C">
        <w:rPr>
          <w:color w:val="auto"/>
          <w:lang w:val="sq-AL"/>
        </w:rPr>
        <w:t>r banim</w:t>
      </w:r>
      <w:bookmarkEnd w:id="77"/>
    </w:p>
    <w:p w14:paraId="53C9BB76" w14:textId="77777777" w:rsidR="0056136B" w:rsidRPr="00CD685F" w:rsidRDefault="0056136B" w:rsidP="00A10B14">
      <w:pPr>
        <w:tabs>
          <w:tab w:val="left" w:pos="9360"/>
        </w:tabs>
        <w:spacing w:before="120" w:after="120"/>
        <w:ind w:left="0" w:right="0"/>
        <w:jc w:val="both"/>
        <w:rPr>
          <w:rFonts w:ascii="Times New Roman" w:hAnsi="Times New Roman" w:cs="Times New Roman"/>
          <w:bCs/>
          <w:lang w:val="sq-AL"/>
        </w:rPr>
      </w:pPr>
      <w:r w:rsidRPr="00CD685F">
        <w:rPr>
          <w:rFonts w:ascii="Times New Roman" w:hAnsi="Times New Roman" w:cs="Times New Roman"/>
          <w:bCs/>
          <w:lang w:val="sq-AL"/>
        </w:rPr>
        <w:t>Komuna e Shtimes duhet t</w:t>
      </w:r>
      <w:r w:rsidR="00B52482" w:rsidRPr="00CD685F">
        <w:rPr>
          <w:rFonts w:ascii="Times New Roman" w:hAnsi="Times New Roman" w:cs="Times New Roman"/>
          <w:bCs/>
          <w:lang w:val="sq-AL"/>
        </w:rPr>
        <w:t>ë</w:t>
      </w:r>
      <w:r w:rsidRPr="00CD685F">
        <w:rPr>
          <w:rFonts w:ascii="Times New Roman" w:hAnsi="Times New Roman" w:cs="Times New Roman"/>
          <w:bCs/>
          <w:lang w:val="sq-AL"/>
        </w:rPr>
        <w:t xml:space="preserve"> caktoj</w:t>
      </w:r>
      <w:r w:rsidR="00B52482" w:rsidRPr="00CD685F">
        <w:rPr>
          <w:rFonts w:ascii="Times New Roman" w:hAnsi="Times New Roman" w:cs="Times New Roman"/>
          <w:bCs/>
          <w:lang w:val="sq-AL"/>
        </w:rPr>
        <w:t>ë</w:t>
      </w:r>
      <w:r w:rsidRPr="00CD685F">
        <w:rPr>
          <w:rFonts w:ascii="Times New Roman" w:hAnsi="Times New Roman" w:cs="Times New Roman"/>
          <w:bCs/>
          <w:lang w:val="sq-AL"/>
        </w:rPr>
        <w:t xml:space="preserve"> nj</w:t>
      </w:r>
      <w:r w:rsidR="00B52482" w:rsidRPr="00CD685F">
        <w:rPr>
          <w:rFonts w:ascii="Times New Roman" w:hAnsi="Times New Roman" w:cs="Times New Roman"/>
          <w:bCs/>
          <w:lang w:val="sq-AL"/>
        </w:rPr>
        <w:t>ë</w:t>
      </w:r>
      <w:r w:rsidRPr="00CD685F">
        <w:rPr>
          <w:rFonts w:ascii="Times New Roman" w:hAnsi="Times New Roman" w:cs="Times New Roman"/>
          <w:bCs/>
          <w:lang w:val="sq-AL"/>
        </w:rPr>
        <w:t xml:space="preserve"> zyrtar i cili n</w:t>
      </w:r>
      <w:r w:rsidR="00B52482" w:rsidRPr="00CD685F">
        <w:rPr>
          <w:rFonts w:ascii="Times New Roman" w:hAnsi="Times New Roman" w:cs="Times New Roman"/>
          <w:bCs/>
          <w:lang w:val="sq-AL"/>
        </w:rPr>
        <w:t>ë</w:t>
      </w:r>
      <w:r w:rsidRPr="00CD685F">
        <w:rPr>
          <w:rFonts w:ascii="Times New Roman" w:hAnsi="Times New Roman" w:cs="Times New Roman"/>
          <w:bCs/>
          <w:lang w:val="sq-AL"/>
        </w:rPr>
        <w:t xml:space="preserve"> p</w:t>
      </w:r>
      <w:r w:rsidR="00B52482" w:rsidRPr="00CD685F">
        <w:rPr>
          <w:rFonts w:ascii="Times New Roman" w:hAnsi="Times New Roman" w:cs="Times New Roman"/>
          <w:bCs/>
          <w:lang w:val="sq-AL"/>
        </w:rPr>
        <w:t>ë</w:t>
      </w:r>
      <w:r w:rsidRPr="00CD685F">
        <w:rPr>
          <w:rFonts w:ascii="Times New Roman" w:hAnsi="Times New Roman" w:cs="Times New Roman"/>
          <w:bCs/>
          <w:lang w:val="sq-AL"/>
        </w:rPr>
        <w:t>rshkrimin e vendit t</w:t>
      </w:r>
      <w:r w:rsidR="00B52482" w:rsidRPr="00CD685F">
        <w:rPr>
          <w:rFonts w:ascii="Times New Roman" w:hAnsi="Times New Roman" w:cs="Times New Roman"/>
          <w:bCs/>
          <w:lang w:val="sq-AL"/>
        </w:rPr>
        <w:t>ë</w:t>
      </w:r>
      <w:r w:rsidRPr="00CD685F">
        <w:rPr>
          <w:rFonts w:ascii="Times New Roman" w:hAnsi="Times New Roman" w:cs="Times New Roman"/>
          <w:bCs/>
          <w:lang w:val="sq-AL"/>
        </w:rPr>
        <w:t xml:space="preserve"> pun</w:t>
      </w:r>
      <w:r w:rsidR="00B52482" w:rsidRPr="00CD685F">
        <w:rPr>
          <w:rFonts w:ascii="Times New Roman" w:hAnsi="Times New Roman" w:cs="Times New Roman"/>
          <w:bCs/>
          <w:lang w:val="sq-AL"/>
        </w:rPr>
        <w:t>ë</w:t>
      </w:r>
      <w:r w:rsidRPr="00CD685F">
        <w:rPr>
          <w:rFonts w:ascii="Times New Roman" w:hAnsi="Times New Roman" w:cs="Times New Roman"/>
          <w:bCs/>
          <w:lang w:val="sq-AL"/>
        </w:rPr>
        <w:t>s do t</w:t>
      </w:r>
      <w:r w:rsidR="00B52482" w:rsidRPr="00CD685F">
        <w:rPr>
          <w:rFonts w:ascii="Times New Roman" w:hAnsi="Times New Roman" w:cs="Times New Roman"/>
          <w:bCs/>
          <w:lang w:val="sq-AL"/>
        </w:rPr>
        <w:t>ë</w:t>
      </w:r>
      <w:r w:rsidRPr="00CD685F">
        <w:rPr>
          <w:rFonts w:ascii="Times New Roman" w:hAnsi="Times New Roman" w:cs="Times New Roman"/>
          <w:bCs/>
          <w:lang w:val="sq-AL"/>
        </w:rPr>
        <w:t xml:space="preserve"> ngarkohet edhe me trajtimin e ç</w:t>
      </w:r>
      <w:r w:rsidR="00B52482" w:rsidRPr="00CD685F">
        <w:rPr>
          <w:rFonts w:ascii="Times New Roman" w:hAnsi="Times New Roman" w:cs="Times New Roman"/>
          <w:bCs/>
          <w:lang w:val="sq-AL"/>
        </w:rPr>
        <w:t>ë</w:t>
      </w:r>
      <w:r w:rsidRPr="00CD685F">
        <w:rPr>
          <w:rFonts w:ascii="Times New Roman" w:hAnsi="Times New Roman" w:cs="Times New Roman"/>
          <w:bCs/>
          <w:lang w:val="sq-AL"/>
        </w:rPr>
        <w:t>shtjes s</w:t>
      </w:r>
      <w:r w:rsidR="00B52482" w:rsidRPr="00CD685F">
        <w:rPr>
          <w:rFonts w:ascii="Times New Roman" w:hAnsi="Times New Roman" w:cs="Times New Roman"/>
          <w:bCs/>
          <w:lang w:val="sq-AL"/>
        </w:rPr>
        <w:t>ë</w:t>
      </w:r>
      <w:r w:rsidRPr="00CD685F">
        <w:rPr>
          <w:rFonts w:ascii="Times New Roman" w:hAnsi="Times New Roman" w:cs="Times New Roman"/>
          <w:bCs/>
          <w:lang w:val="sq-AL"/>
        </w:rPr>
        <w:t xml:space="preserve"> Banimit Social.</w:t>
      </w:r>
    </w:p>
    <w:p w14:paraId="7D2983B1" w14:textId="77777777" w:rsidR="00132743" w:rsidRPr="00CD685F" w:rsidRDefault="00132743" w:rsidP="00A10B14">
      <w:pPr>
        <w:tabs>
          <w:tab w:val="left" w:pos="9360"/>
        </w:tabs>
        <w:spacing w:before="120" w:after="120"/>
        <w:ind w:left="0" w:right="0"/>
        <w:jc w:val="both"/>
        <w:rPr>
          <w:rFonts w:ascii="Times New Roman" w:hAnsi="Times New Roman" w:cs="Times New Roman"/>
          <w:bCs/>
          <w:lang w:val="sq-AL"/>
        </w:rPr>
      </w:pPr>
      <w:r w:rsidRPr="00CD685F">
        <w:rPr>
          <w:rFonts w:ascii="Times New Roman" w:hAnsi="Times New Roman" w:cs="Times New Roman"/>
          <w:bCs/>
          <w:lang w:val="sq-AL"/>
        </w:rPr>
        <w:t>Disa nga detyrat e planifikuara t</w:t>
      </w:r>
      <w:r w:rsidR="00B52482" w:rsidRPr="00CD685F">
        <w:rPr>
          <w:rFonts w:ascii="Times New Roman" w:hAnsi="Times New Roman" w:cs="Times New Roman"/>
          <w:bCs/>
          <w:lang w:val="sq-AL"/>
        </w:rPr>
        <w:t>ë</w:t>
      </w:r>
      <w:r w:rsidRPr="00CD685F">
        <w:rPr>
          <w:rFonts w:ascii="Times New Roman" w:hAnsi="Times New Roman" w:cs="Times New Roman"/>
          <w:bCs/>
          <w:lang w:val="sq-AL"/>
        </w:rPr>
        <w:t xml:space="preserve"> k</w:t>
      </w:r>
      <w:r w:rsidR="00B52482" w:rsidRPr="00CD685F">
        <w:rPr>
          <w:rFonts w:ascii="Times New Roman" w:hAnsi="Times New Roman" w:cs="Times New Roman"/>
          <w:bCs/>
          <w:lang w:val="sq-AL"/>
        </w:rPr>
        <w:t>ë</w:t>
      </w:r>
      <w:r w:rsidRPr="00CD685F">
        <w:rPr>
          <w:rFonts w:ascii="Times New Roman" w:hAnsi="Times New Roman" w:cs="Times New Roman"/>
          <w:bCs/>
          <w:lang w:val="sq-AL"/>
        </w:rPr>
        <w:t>tij zyrtari propozohen si n</w:t>
      </w:r>
      <w:r w:rsidR="00B52482" w:rsidRPr="00CD685F">
        <w:rPr>
          <w:rFonts w:ascii="Times New Roman" w:hAnsi="Times New Roman" w:cs="Times New Roman"/>
          <w:bCs/>
          <w:lang w:val="sq-AL"/>
        </w:rPr>
        <w:t>ë</w:t>
      </w:r>
      <w:r w:rsidRPr="00CD685F">
        <w:rPr>
          <w:rFonts w:ascii="Times New Roman" w:hAnsi="Times New Roman" w:cs="Times New Roman"/>
          <w:bCs/>
          <w:lang w:val="sq-AL"/>
        </w:rPr>
        <w:t xml:space="preserve"> vijim:</w:t>
      </w:r>
    </w:p>
    <w:p w14:paraId="3CAE17BC" w14:textId="77777777" w:rsidR="00132743" w:rsidRPr="00CD685F" w:rsidRDefault="00132743" w:rsidP="00892624">
      <w:pPr>
        <w:pStyle w:val="NoSpacing"/>
        <w:numPr>
          <w:ilvl w:val="0"/>
          <w:numId w:val="7"/>
        </w:numPr>
        <w:spacing w:line="276" w:lineRule="auto"/>
        <w:rPr>
          <w:rFonts w:ascii="Times New Roman" w:hAnsi="Times New Roman"/>
          <w:sz w:val="24"/>
          <w:szCs w:val="24"/>
          <w:lang w:val="sq-AL"/>
        </w:rPr>
      </w:pPr>
      <w:r w:rsidRPr="00CD685F">
        <w:rPr>
          <w:rFonts w:ascii="Times New Roman" w:hAnsi="Times New Roman"/>
          <w:sz w:val="24"/>
          <w:szCs w:val="24"/>
          <w:lang w:val="sq-AL"/>
        </w:rPr>
        <w:t>Informimi i qytetar</w:t>
      </w:r>
      <w:r w:rsidR="00B52482" w:rsidRPr="00CD685F">
        <w:rPr>
          <w:rFonts w:ascii="Times New Roman" w:hAnsi="Times New Roman"/>
          <w:sz w:val="24"/>
          <w:szCs w:val="24"/>
          <w:lang w:val="sq-AL"/>
        </w:rPr>
        <w:t>ë</w:t>
      </w:r>
      <w:r w:rsidRPr="00CD685F">
        <w:rPr>
          <w:rFonts w:ascii="Times New Roman" w:hAnsi="Times New Roman"/>
          <w:sz w:val="24"/>
          <w:szCs w:val="24"/>
          <w:lang w:val="sq-AL"/>
        </w:rPr>
        <w:t>ve lidhur me planet komunale p</w:t>
      </w:r>
      <w:r w:rsidR="00B52482" w:rsidRPr="00CD685F">
        <w:rPr>
          <w:rFonts w:ascii="Times New Roman" w:hAnsi="Times New Roman"/>
          <w:sz w:val="24"/>
          <w:szCs w:val="24"/>
          <w:lang w:val="sq-AL"/>
        </w:rPr>
        <w:t>ë</w:t>
      </w:r>
      <w:r w:rsidRPr="00CD685F">
        <w:rPr>
          <w:rFonts w:ascii="Times New Roman" w:hAnsi="Times New Roman"/>
          <w:sz w:val="24"/>
          <w:szCs w:val="24"/>
          <w:lang w:val="sq-AL"/>
        </w:rPr>
        <w:t>r Banim Social;</w:t>
      </w:r>
    </w:p>
    <w:p w14:paraId="7DD159A4" w14:textId="77777777" w:rsidR="00132743" w:rsidRPr="00CD685F" w:rsidRDefault="00132743" w:rsidP="00892624">
      <w:pPr>
        <w:pStyle w:val="NoSpacing"/>
        <w:numPr>
          <w:ilvl w:val="0"/>
          <w:numId w:val="7"/>
        </w:numPr>
        <w:spacing w:line="276" w:lineRule="auto"/>
        <w:rPr>
          <w:rFonts w:ascii="Times New Roman" w:hAnsi="Times New Roman"/>
          <w:sz w:val="24"/>
          <w:szCs w:val="24"/>
          <w:lang w:val="sq-AL"/>
        </w:rPr>
      </w:pPr>
      <w:r w:rsidRPr="00CD685F">
        <w:rPr>
          <w:rFonts w:ascii="Times New Roman" w:hAnsi="Times New Roman"/>
          <w:sz w:val="24"/>
          <w:szCs w:val="24"/>
          <w:lang w:val="sq-AL"/>
        </w:rPr>
        <w:t>Ofrimi i formular</w:t>
      </w:r>
      <w:r w:rsidR="00B52482" w:rsidRPr="00CD685F">
        <w:rPr>
          <w:rFonts w:ascii="Times New Roman" w:hAnsi="Times New Roman"/>
          <w:sz w:val="24"/>
          <w:szCs w:val="24"/>
          <w:lang w:val="sq-AL"/>
        </w:rPr>
        <w:t>ë</w:t>
      </w:r>
      <w:r w:rsidRPr="00CD685F">
        <w:rPr>
          <w:rFonts w:ascii="Times New Roman" w:hAnsi="Times New Roman"/>
          <w:sz w:val="24"/>
          <w:szCs w:val="24"/>
          <w:lang w:val="sq-AL"/>
        </w:rPr>
        <w:t>ve adekuat p</w:t>
      </w:r>
      <w:r w:rsidR="00B52482" w:rsidRPr="00CD685F">
        <w:rPr>
          <w:rFonts w:ascii="Times New Roman" w:hAnsi="Times New Roman"/>
          <w:sz w:val="24"/>
          <w:szCs w:val="24"/>
          <w:lang w:val="sq-AL"/>
        </w:rPr>
        <w:t>ë</w:t>
      </w:r>
      <w:r w:rsidRPr="00CD685F">
        <w:rPr>
          <w:rFonts w:ascii="Times New Roman" w:hAnsi="Times New Roman"/>
          <w:sz w:val="24"/>
          <w:szCs w:val="24"/>
          <w:lang w:val="sq-AL"/>
        </w:rPr>
        <w:t>r familjet q</w:t>
      </w:r>
      <w:r w:rsidR="00B52482" w:rsidRPr="00CD685F">
        <w:rPr>
          <w:rFonts w:ascii="Times New Roman" w:hAnsi="Times New Roman"/>
          <w:sz w:val="24"/>
          <w:szCs w:val="24"/>
          <w:lang w:val="sq-AL"/>
        </w:rPr>
        <w:t>ë</w:t>
      </w:r>
      <w:r w:rsidRPr="00CD685F">
        <w:rPr>
          <w:rFonts w:ascii="Times New Roman" w:hAnsi="Times New Roman"/>
          <w:sz w:val="24"/>
          <w:szCs w:val="24"/>
          <w:lang w:val="sq-AL"/>
        </w:rPr>
        <w:t xml:space="preserve"> kan</w:t>
      </w:r>
      <w:r w:rsidR="00B52482" w:rsidRPr="00CD685F">
        <w:rPr>
          <w:rFonts w:ascii="Times New Roman" w:hAnsi="Times New Roman"/>
          <w:sz w:val="24"/>
          <w:szCs w:val="24"/>
          <w:lang w:val="sq-AL"/>
        </w:rPr>
        <w:t>ë</w:t>
      </w:r>
      <w:r w:rsidRPr="00CD685F">
        <w:rPr>
          <w:rFonts w:ascii="Times New Roman" w:hAnsi="Times New Roman"/>
          <w:sz w:val="24"/>
          <w:szCs w:val="24"/>
          <w:lang w:val="sq-AL"/>
        </w:rPr>
        <w:t xml:space="preserve"> nevoj</w:t>
      </w:r>
      <w:r w:rsidR="00B52482" w:rsidRPr="00CD685F">
        <w:rPr>
          <w:rFonts w:ascii="Times New Roman" w:hAnsi="Times New Roman"/>
          <w:sz w:val="24"/>
          <w:szCs w:val="24"/>
          <w:lang w:val="sq-AL"/>
        </w:rPr>
        <w:t>ë</w:t>
      </w:r>
      <w:r w:rsidRPr="00CD685F">
        <w:rPr>
          <w:rFonts w:ascii="Times New Roman" w:hAnsi="Times New Roman"/>
          <w:sz w:val="24"/>
          <w:szCs w:val="24"/>
          <w:lang w:val="sq-AL"/>
        </w:rPr>
        <w:t xml:space="preserve"> t</w:t>
      </w:r>
      <w:r w:rsidR="00B52482" w:rsidRPr="00CD685F">
        <w:rPr>
          <w:rFonts w:ascii="Times New Roman" w:hAnsi="Times New Roman"/>
          <w:sz w:val="24"/>
          <w:szCs w:val="24"/>
          <w:lang w:val="sq-AL"/>
        </w:rPr>
        <w:t>ë</w:t>
      </w:r>
      <w:r w:rsidRPr="00CD685F">
        <w:rPr>
          <w:rFonts w:ascii="Times New Roman" w:hAnsi="Times New Roman"/>
          <w:sz w:val="24"/>
          <w:szCs w:val="24"/>
          <w:lang w:val="sq-AL"/>
        </w:rPr>
        <w:t xml:space="preserve"> aplikojn</w:t>
      </w:r>
      <w:r w:rsidR="00B52482" w:rsidRPr="00CD685F">
        <w:rPr>
          <w:rFonts w:ascii="Times New Roman" w:hAnsi="Times New Roman"/>
          <w:sz w:val="24"/>
          <w:szCs w:val="24"/>
          <w:lang w:val="sq-AL"/>
        </w:rPr>
        <w:t>ë</w:t>
      </w:r>
      <w:r w:rsidRPr="00CD685F">
        <w:rPr>
          <w:rFonts w:ascii="Times New Roman" w:hAnsi="Times New Roman"/>
          <w:sz w:val="24"/>
          <w:szCs w:val="24"/>
          <w:lang w:val="sq-AL"/>
        </w:rPr>
        <w:t xml:space="preserve"> p</w:t>
      </w:r>
      <w:r w:rsidR="00B52482" w:rsidRPr="00CD685F">
        <w:rPr>
          <w:rFonts w:ascii="Times New Roman" w:hAnsi="Times New Roman"/>
          <w:sz w:val="24"/>
          <w:szCs w:val="24"/>
          <w:lang w:val="sq-AL"/>
        </w:rPr>
        <w:t>ë</w:t>
      </w:r>
      <w:r w:rsidRPr="00CD685F">
        <w:rPr>
          <w:rFonts w:ascii="Times New Roman" w:hAnsi="Times New Roman"/>
          <w:sz w:val="24"/>
          <w:szCs w:val="24"/>
          <w:lang w:val="sq-AL"/>
        </w:rPr>
        <w:t>r Banim Social;</w:t>
      </w:r>
    </w:p>
    <w:p w14:paraId="6368DA51" w14:textId="4FB39EE9" w:rsidR="00132743" w:rsidRPr="00A1303A" w:rsidRDefault="00A1303A" w:rsidP="00892624">
      <w:pPr>
        <w:pStyle w:val="NoSpacing"/>
        <w:numPr>
          <w:ilvl w:val="0"/>
          <w:numId w:val="7"/>
        </w:numPr>
        <w:spacing w:line="276" w:lineRule="auto"/>
        <w:rPr>
          <w:rFonts w:ascii="Times New Roman" w:hAnsi="Times New Roman"/>
          <w:sz w:val="24"/>
          <w:szCs w:val="24"/>
          <w:lang w:val="sq-AL"/>
        </w:rPr>
      </w:pPr>
      <w:r>
        <w:rPr>
          <w:rFonts w:ascii="Times New Roman" w:hAnsi="Times New Roman"/>
          <w:sz w:val="24"/>
          <w:szCs w:val="24"/>
        </w:rPr>
        <w:t>Regjistrimi i aplikacioneve n</w:t>
      </w:r>
      <w:r w:rsidRPr="00A1303A">
        <w:rPr>
          <w:rFonts w:ascii="Times New Roman" w:hAnsi="Times New Roman"/>
          <w:sz w:val="24"/>
          <w:szCs w:val="24"/>
        </w:rPr>
        <w:t xml:space="preserve">ë bazën e të dhënave për kërkesat për banim social </w:t>
      </w:r>
      <w:r w:rsidR="00132743" w:rsidRPr="00A1303A">
        <w:rPr>
          <w:rFonts w:ascii="Times New Roman" w:hAnsi="Times New Roman"/>
          <w:sz w:val="24"/>
          <w:szCs w:val="24"/>
          <w:lang w:val="sq-AL"/>
        </w:rPr>
        <w:t>;</w:t>
      </w:r>
    </w:p>
    <w:p w14:paraId="488C4B70" w14:textId="77777777" w:rsidR="00132743" w:rsidRPr="00CD685F" w:rsidRDefault="00132743" w:rsidP="00892624">
      <w:pPr>
        <w:pStyle w:val="NoSpacing"/>
        <w:numPr>
          <w:ilvl w:val="0"/>
          <w:numId w:val="7"/>
        </w:numPr>
        <w:spacing w:line="276" w:lineRule="auto"/>
        <w:rPr>
          <w:rFonts w:ascii="Times New Roman" w:hAnsi="Times New Roman"/>
          <w:sz w:val="24"/>
          <w:szCs w:val="24"/>
          <w:lang w:val="sq-AL"/>
        </w:rPr>
      </w:pPr>
      <w:r w:rsidRPr="00CD685F">
        <w:rPr>
          <w:rFonts w:ascii="Times New Roman" w:hAnsi="Times New Roman"/>
          <w:sz w:val="24"/>
          <w:szCs w:val="24"/>
          <w:lang w:val="sq-AL"/>
        </w:rPr>
        <w:t>Krijimi i list</w:t>
      </w:r>
      <w:r w:rsidR="00B52482" w:rsidRPr="00CD685F">
        <w:rPr>
          <w:rFonts w:ascii="Times New Roman" w:hAnsi="Times New Roman"/>
          <w:sz w:val="24"/>
          <w:szCs w:val="24"/>
          <w:lang w:val="sq-AL"/>
        </w:rPr>
        <w:t>ë</w:t>
      </w:r>
      <w:r w:rsidRPr="00CD685F">
        <w:rPr>
          <w:rFonts w:ascii="Times New Roman" w:hAnsi="Times New Roman"/>
          <w:sz w:val="24"/>
          <w:szCs w:val="24"/>
          <w:lang w:val="sq-AL"/>
        </w:rPr>
        <w:t>s s</w:t>
      </w:r>
      <w:r w:rsidR="00B52482" w:rsidRPr="00CD685F">
        <w:rPr>
          <w:rFonts w:ascii="Times New Roman" w:hAnsi="Times New Roman"/>
          <w:sz w:val="24"/>
          <w:szCs w:val="24"/>
          <w:lang w:val="sq-AL"/>
        </w:rPr>
        <w:t>ë</w:t>
      </w:r>
      <w:r w:rsidRPr="00CD685F">
        <w:rPr>
          <w:rFonts w:ascii="Times New Roman" w:hAnsi="Times New Roman"/>
          <w:sz w:val="24"/>
          <w:szCs w:val="24"/>
          <w:lang w:val="sq-AL"/>
        </w:rPr>
        <w:t xml:space="preserve"> ngusht</w:t>
      </w:r>
      <w:r w:rsidR="00B52482" w:rsidRPr="00CD685F">
        <w:rPr>
          <w:rFonts w:ascii="Times New Roman" w:hAnsi="Times New Roman"/>
          <w:sz w:val="24"/>
          <w:szCs w:val="24"/>
          <w:lang w:val="sq-AL"/>
        </w:rPr>
        <w:t>ë</w:t>
      </w:r>
      <w:r w:rsidRPr="00CD685F">
        <w:rPr>
          <w:rFonts w:ascii="Times New Roman" w:hAnsi="Times New Roman"/>
          <w:sz w:val="24"/>
          <w:szCs w:val="24"/>
          <w:lang w:val="sq-AL"/>
        </w:rPr>
        <w:t>;</w:t>
      </w:r>
    </w:p>
    <w:p w14:paraId="4936E4C0" w14:textId="77777777" w:rsidR="00132743" w:rsidRPr="00CD685F" w:rsidRDefault="00132743" w:rsidP="00892624">
      <w:pPr>
        <w:pStyle w:val="NoSpacing"/>
        <w:numPr>
          <w:ilvl w:val="0"/>
          <w:numId w:val="7"/>
        </w:numPr>
        <w:spacing w:line="276" w:lineRule="auto"/>
        <w:rPr>
          <w:rFonts w:ascii="Times New Roman" w:hAnsi="Times New Roman"/>
          <w:sz w:val="24"/>
          <w:szCs w:val="24"/>
          <w:lang w:val="sq-AL"/>
        </w:rPr>
      </w:pPr>
      <w:r w:rsidRPr="00CD685F">
        <w:rPr>
          <w:rFonts w:ascii="Times New Roman" w:hAnsi="Times New Roman"/>
          <w:sz w:val="24"/>
          <w:szCs w:val="24"/>
          <w:lang w:val="sq-AL"/>
        </w:rPr>
        <w:t>Inicimi i krijimit t</w:t>
      </w:r>
      <w:r w:rsidR="00B52482" w:rsidRPr="00CD685F">
        <w:rPr>
          <w:rFonts w:ascii="Times New Roman" w:hAnsi="Times New Roman"/>
          <w:sz w:val="24"/>
          <w:szCs w:val="24"/>
          <w:lang w:val="sq-AL"/>
        </w:rPr>
        <w:t>ë</w:t>
      </w:r>
      <w:r w:rsidRPr="00CD685F">
        <w:rPr>
          <w:rFonts w:ascii="Times New Roman" w:hAnsi="Times New Roman"/>
          <w:sz w:val="24"/>
          <w:szCs w:val="24"/>
          <w:lang w:val="sq-AL"/>
        </w:rPr>
        <w:t xml:space="preserve"> komisionit p</w:t>
      </w:r>
      <w:r w:rsidR="00B52482" w:rsidRPr="00CD685F">
        <w:rPr>
          <w:rFonts w:ascii="Times New Roman" w:hAnsi="Times New Roman"/>
          <w:sz w:val="24"/>
          <w:szCs w:val="24"/>
          <w:lang w:val="sq-AL"/>
        </w:rPr>
        <w:t>ë</w:t>
      </w:r>
      <w:r w:rsidRPr="00CD685F">
        <w:rPr>
          <w:rFonts w:ascii="Times New Roman" w:hAnsi="Times New Roman"/>
          <w:sz w:val="24"/>
          <w:szCs w:val="24"/>
          <w:lang w:val="sq-AL"/>
        </w:rPr>
        <w:t>r p</w:t>
      </w:r>
      <w:r w:rsidR="00B52482" w:rsidRPr="00CD685F">
        <w:rPr>
          <w:rFonts w:ascii="Times New Roman" w:hAnsi="Times New Roman"/>
          <w:sz w:val="24"/>
          <w:szCs w:val="24"/>
          <w:lang w:val="sq-AL"/>
        </w:rPr>
        <w:t>ë</w:t>
      </w:r>
      <w:r w:rsidRPr="00CD685F">
        <w:rPr>
          <w:rFonts w:ascii="Times New Roman" w:hAnsi="Times New Roman"/>
          <w:sz w:val="24"/>
          <w:szCs w:val="24"/>
          <w:lang w:val="sq-AL"/>
        </w:rPr>
        <w:t>rzgjedhje t</w:t>
      </w:r>
      <w:r w:rsidR="00B52482" w:rsidRPr="00CD685F">
        <w:rPr>
          <w:rFonts w:ascii="Times New Roman" w:hAnsi="Times New Roman"/>
          <w:sz w:val="24"/>
          <w:szCs w:val="24"/>
          <w:lang w:val="sq-AL"/>
        </w:rPr>
        <w:t>ë</w:t>
      </w:r>
      <w:r w:rsidRPr="00CD685F">
        <w:rPr>
          <w:rFonts w:ascii="Times New Roman" w:hAnsi="Times New Roman"/>
          <w:sz w:val="24"/>
          <w:szCs w:val="24"/>
          <w:lang w:val="sq-AL"/>
        </w:rPr>
        <w:t xml:space="preserve"> p</w:t>
      </w:r>
      <w:r w:rsidR="00B52482" w:rsidRPr="00CD685F">
        <w:rPr>
          <w:rFonts w:ascii="Times New Roman" w:hAnsi="Times New Roman"/>
          <w:sz w:val="24"/>
          <w:szCs w:val="24"/>
          <w:lang w:val="sq-AL"/>
        </w:rPr>
        <w:t>ë</w:t>
      </w:r>
      <w:r w:rsidRPr="00CD685F">
        <w:rPr>
          <w:rFonts w:ascii="Times New Roman" w:hAnsi="Times New Roman"/>
          <w:sz w:val="24"/>
          <w:szCs w:val="24"/>
          <w:lang w:val="sq-AL"/>
        </w:rPr>
        <w:t>rfituesve;</w:t>
      </w:r>
    </w:p>
    <w:p w14:paraId="59F26427" w14:textId="77777777" w:rsidR="00132743" w:rsidRPr="00CD685F" w:rsidRDefault="00132743" w:rsidP="00892624">
      <w:pPr>
        <w:pStyle w:val="NoSpacing"/>
        <w:numPr>
          <w:ilvl w:val="0"/>
          <w:numId w:val="7"/>
        </w:numPr>
        <w:spacing w:line="276" w:lineRule="auto"/>
        <w:rPr>
          <w:rFonts w:ascii="Times New Roman" w:hAnsi="Times New Roman"/>
          <w:sz w:val="24"/>
          <w:szCs w:val="24"/>
          <w:lang w:val="sq-AL"/>
        </w:rPr>
      </w:pPr>
      <w:r w:rsidRPr="00CD685F">
        <w:rPr>
          <w:rFonts w:ascii="Times New Roman" w:hAnsi="Times New Roman"/>
          <w:sz w:val="24"/>
          <w:szCs w:val="24"/>
          <w:lang w:val="sq-AL"/>
        </w:rPr>
        <w:t>Draftimi i kontratave me p</w:t>
      </w:r>
      <w:r w:rsidR="00B52482" w:rsidRPr="00CD685F">
        <w:rPr>
          <w:rFonts w:ascii="Times New Roman" w:hAnsi="Times New Roman"/>
          <w:sz w:val="24"/>
          <w:szCs w:val="24"/>
          <w:lang w:val="sq-AL"/>
        </w:rPr>
        <w:t>ë</w:t>
      </w:r>
      <w:r w:rsidRPr="00CD685F">
        <w:rPr>
          <w:rFonts w:ascii="Times New Roman" w:hAnsi="Times New Roman"/>
          <w:sz w:val="24"/>
          <w:szCs w:val="24"/>
          <w:lang w:val="sq-AL"/>
        </w:rPr>
        <w:t>rfitues;</w:t>
      </w:r>
    </w:p>
    <w:p w14:paraId="42F9142B" w14:textId="77777777" w:rsidR="00132743" w:rsidRPr="00CD685F" w:rsidRDefault="00132743" w:rsidP="00892624">
      <w:pPr>
        <w:pStyle w:val="NoSpacing"/>
        <w:numPr>
          <w:ilvl w:val="0"/>
          <w:numId w:val="7"/>
        </w:numPr>
        <w:spacing w:line="276" w:lineRule="auto"/>
        <w:rPr>
          <w:rFonts w:ascii="Times New Roman" w:hAnsi="Times New Roman"/>
          <w:sz w:val="24"/>
          <w:szCs w:val="24"/>
          <w:lang w:val="sq-AL"/>
        </w:rPr>
      </w:pPr>
      <w:r w:rsidRPr="00CD685F">
        <w:rPr>
          <w:rFonts w:ascii="Times New Roman" w:hAnsi="Times New Roman"/>
          <w:sz w:val="24"/>
          <w:szCs w:val="24"/>
          <w:lang w:val="sq-AL"/>
        </w:rPr>
        <w:t>P</w:t>
      </w:r>
      <w:r w:rsidR="00B52482" w:rsidRPr="00CD685F">
        <w:rPr>
          <w:rFonts w:ascii="Times New Roman" w:hAnsi="Times New Roman"/>
          <w:sz w:val="24"/>
          <w:szCs w:val="24"/>
          <w:lang w:val="sq-AL"/>
        </w:rPr>
        <w:t>ë</w:t>
      </w:r>
      <w:r w:rsidRPr="00CD685F">
        <w:rPr>
          <w:rFonts w:ascii="Times New Roman" w:hAnsi="Times New Roman"/>
          <w:sz w:val="24"/>
          <w:szCs w:val="24"/>
          <w:lang w:val="sq-AL"/>
        </w:rPr>
        <w:t>rcjellja e gjendjes s</w:t>
      </w:r>
      <w:r w:rsidR="00B52482" w:rsidRPr="00CD685F">
        <w:rPr>
          <w:rFonts w:ascii="Times New Roman" w:hAnsi="Times New Roman"/>
          <w:sz w:val="24"/>
          <w:szCs w:val="24"/>
          <w:lang w:val="sq-AL"/>
        </w:rPr>
        <w:t>ë</w:t>
      </w:r>
      <w:r w:rsidRPr="00CD685F">
        <w:rPr>
          <w:rFonts w:ascii="Times New Roman" w:hAnsi="Times New Roman"/>
          <w:sz w:val="24"/>
          <w:szCs w:val="24"/>
          <w:lang w:val="sq-AL"/>
        </w:rPr>
        <w:t xml:space="preserve"> p</w:t>
      </w:r>
      <w:r w:rsidR="00B52482" w:rsidRPr="00CD685F">
        <w:rPr>
          <w:rFonts w:ascii="Times New Roman" w:hAnsi="Times New Roman"/>
          <w:sz w:val="24"/>
          <w:szCs w:val="24"/>
          <w:lang w:val="sq-AL"/>
        </w:rPr>
        <w:t>ë</w:t>
      </w:r>
      <w:r w:rsidRPr="00CD685F">
        <w:rPr>
          <w:rFonts w:ascii="Times New Roman" w:hAnsi="Times New Roman"/>
          <w:sz w:val="24"/>
          <w:szCs w:val="24"/>
          <w:lang w:val="sq-AL"/>
        </w:rPr>
        <w:t>rfituesve;</w:t>
      </w:r>
    </w:p>
    <w:p w14:paraId="688793F4" w14:textId="77777777" w:rsidR="00132743" w:rsidRPr="00CD685F" w:rsidRDefault="00132743" w:rsidP="00132743">
      <w:pPr>
        <w:tabs>
          <w:tab w:val="left" w:pos="9360"/>
        </w:tabs>
        <w:spacing w:before="120" w:after="120"/>
        <w:ind w:left="0"/>
        <w:jc w:val="both"/>
        <w:rPr>
          <w:rFonts w:ascii="Times New Roman" w:hAnsi="Times New Roman" w:cs="Times New Roman"/>
          <w:bCs/>
          <w:lang w:val="sq-AL"/>
        </w:rPr>
      </w:pPr>
    </w:p>
    <w:p w14:paraId="3443EBC8" w14:textId="77777777" w:rsidR="00132743" w:rsidRPr="0061603C" w:rsidRDefault="00132743" w:rsidP="002B14E6">
      <w:pPr>
        <w:pStyle w:val="Heading2"/>
        <w:rPr>
          <w:color w:val="auto"/>
          <w:lang w:val="sq-AL"/>
        </w:rPr>
      </w:pPr>
      <w:bookmarkStart w:id="78" w:name="_Toc32310854"/>
      <w:r w:rsidRPr="0061603C">
        <w:rPr>
          <w:color w:val="auto"/>
          <w:lang w:val="sq-AL"/>
        </w:rPr>
        <w:t>Ndarja e buxhetit p</w:t>
      </w:r>
      <w:r w:rsidR="00B94BE2" w:rsidRPr="0061603C">
        <w:rPr>
          <w:color w:val="auto"/>
          <w:lang w:val="sq-AL"/>
        </w:rPr>
        <w:t>ë</w:t>
      </w:r>
      <w:r w:rsidRPr="0061603C">
        <w:rPr>
          <w:color w:val="auto"/>
          <w:lang w:val="sq-AL"/>
        </w:rPr>
        <w:t>r Banim Social</w:t>
      </w:r>
      <w:bookmarkEnd w:id="78"/>
    </w:p>
    <w:p w14:paraId="2CB91FF7" w14:textId="77777777" w:rsidR="00132743" w:rsidRPr="00CD685F" w:rsidRDefault="00132743" w:rsidP="00B52482">
      <w:pPr>
        <w:tabs>
          <w:tab w:val="left" w:pos="9360"/>
        </w:tabs>
        <w:spacing w:before="120" w:after="120"/>
        <w:ind w:left="0" w:right="0"/>
        <w:jc w:val="both"/>
        <w:rPr>
          <w:rFonts w:ascii="Times New Roman" w:hAnsi="Times New Roman" w:cs="Times New Roman"/>
          <w:bCs/>
          <w:lang w:val="sq-AL"/>
        </w:rPr>
      </w:pPr>
      <w:r w:rsidRPr="00CD685F">
        <w:rPr>
          <w:rFonts w:ascii="Times New Roman" w:hAnsi="Times New Roman" w:cs="Times New Roman"/>
          <w:bCs/>
          <w:lang w:val="sq-AL"/>
        </w:rPr>
        <w:t>Ky program rrezikon t</w:t>
      </w:r>
      <w:r w:rsidR="00B94BE2" w:rsidRPr="00CD685F">
        <w:rPr>
          <w:rFonts w:ascii="Times New Roman" w:hAnsi="Times New Roman" w:cs="Times New Roman"/>
          <w:bCs/>
          <w:lang w:val="sq-AL"/>
        </w:rPr>
        <w:t>ë</w:t>
      </w:r>
      <w:r w:rsidRPr="00CD685F">
        <w:rPr>
          <w:rFonts w:ascii="Times New Roman" w:hAnsi="Times New Roman" w:cs="Times New Roman"/>
          <w:bCs/>
          <w:lang w:val="sq-AL"/>
        </w:rPr>
        <w:t xml:space="preserve"> mbetet i pazbatuar n</w:t>
      </w:r>
      <w:r w:rsidR="00B94BE2" w:rsidRPr="00CD685F">
        <w:rPr>
          <w:rFonts w:ascii="Times New Roman" w:hAnsi="Times New Roman" w:cs="Times New Roman"/>
          <w:bCs/>
          <w:lang w:val="sq-AL"/>
        </w:rPr>
        <w:t>ë</w:t>
      </w:r>
      <w:r w:rsidRPr="00CD685F">
        <w:rPr>
          <w:rFonts w:ascii="Times New Roman" w:hAnsi="Times New Roman" w:cs="Times New Roman"/>
          <w:bCs/>
          <w:lang w:val="sq-AL"/>
        </w:rPr>
        <w:t>se nuk planifikohet buxhet i caktuar p</w:t>
      </w:r>
      <w:r w:rsidR="00B94BE2" w:rsidRPr="00CD685F">
        <w:rPr>
          <w:rFonts w:ascii="Times New Roman" w:hAnsi="Times New Roman" w:cs="Times New Roman"/>
          <w:bCs/>
          <w:lang w:val="sq-AL"/>
        </w:rPr>
        <w:t>ë</w:t>
      </w:r>
      <w:r w:rsidRPr="00CD685F">
        <w:rPr>
          <w:rFonts w:ascii="Times New Roman" w:hAnsi="Times New Roman" w:cs="Times New Roman"/>
          <w:bCs/>
          <w:lang w:val="sq-AL"/>
        </w:rPr>
        <w:t>r Banim Social.</w:t>
      </w:r>
    </w:p>
    <w:p w14:paraId="550C0512" w14:textId="77777777" w:rsidR="00132743" w:rsidRPr="00CD685F" w:rsidRDefault="00132743" w:rsidP="00132743">
      <w:pPr>
        <w:tabs>
          <w:tab w:val="left" w:pos="9360"/>
        </w:tabs>
        <w:spacing w:before="120" w:after="120"/>
        <w:ind w:left="0"/>
        <w:jc w:val="both"/>
        <w:rPr>
          <w:rFonts w:ascii="Times New Roman" w:hAnsi="Times New Roman" w:cs="Times New Roman"/>
          <w:bCs/>
          <w:lang w:val="sq-AL"/>
        </w:rPr>
      </w:pPr>
      <w:r w:rsidRPr="00CD685F">
        <w:rPr>
          <w:rFonts w:ascii="Times New Roman" w:hAnsi="Times New Roman" w:cs="Times New Roman"/>
          <w:bCs/>
          <w:lang w:val="sq-AL"/>
        </w:rPr>
        <w:t>Meqen</w:t>
      </w:r>
      <w:r w:rsidR="00B94BE2" w:rsidRPr="00CD685F">
        <w:rPr>
          <w:rFonts w:ascii="Times New Roman" w:hAnsi="Times New Roman" w:cs="Times New Roman"/>
          <w:bCs/>
          <w:lang w:val="sq-AL"/>
        </w:rPr>
        <w:t>ë</w:t>
      </w:r>
      <w:r w:rsidRPr="00CD685F">
        <w:rPr>
          <w:rFonts w:ascii="Times New Roman" w:hAnsi="Times New Roman" w:cs="Times New Roman"/>
          <w:bCs/>
          <w:lang w:val="sq-AL"/>
        </w:rPr>
        <w:t xml:space="preserve">se ky program </w:t>
      </w:r>
      <w:r w:rsidR="00B94BE2" w:rsidRPr="00CD685F">
        <w:rPr>
          <w:rFonts w:ascii="Times New Roman" w:hAnsi="Times New Roman" w:cs="Times New Roman"/>
          <w:bCs/>
          <w:lang w:val="sq-AL"/>
        </w:rPr>
        <w:t>ë</w:t>
      </w:r>
      <w:r w:rsidRPr="00CD685F">
        <w:rPr>
          <w:rFonts w:ascii="Times New Roman" w:hAnsi="Times New Roman" w:cs="Times New Roman"/>
          <w:bCs/>
          <w:lang w:val="sq-AL"/>
        </w:rPr>
        <w:t>sht</w:t>
      </w:r>
      <w:r w:rsidR="00B94BE2" w:rsidRPr="00CD685F">
        <w:rPr>
          <w:rFonts w:ascii="Times New Roman" w:hAnsi="Times New Roman" w:cs="Times New Roman"/>
          <w:bCs/>
          <w:lang w:val="sq-AL"/>
        </w:rPr>
        <w:t>ë</w:t>
      </w:r>
      <w:r w:rsidRPr="00CD685F">
        <w:rPr>
          <w:rFonts w:ascii="Times New Roman" w:hAnsi="Times New Roman" w:cs="Times New Roman"/>
          <w:bCs/>
          <w:lang w:val="sq-AL"/>
        </w:rPr>
        <w:t xml:space="preserve"> p</w:t>
      </w:r>
      <w:r w:rsidR="00B94BE2" w:rsidRPr="00CD685F">
        <w:rPr>
          <w:rFonts w:ascii="Times New Roman" w:hAnsi="Times New Roman" w:cs="Times New Roman"/>
          <w:bCs/>
          <w:lang w:val="sq-AL"/>
        </w:rPr>
        <w:t>ë</w:t>
      </w:r>
      <w:r w:rsidRPr="00CD685F">
        <w:rPr>
          <w:rFonts w:ascii="Times New Roman" w:hAnsi="Times New Roman" w:cs="Times New Roman"/>
          <w:bCs/>
          <w:lang w:val="sq-AL"/>
        </w:rPr>
        <w:t>r tre vite, ndarja e buxhetit propozohet si n</w:t>
      </w:r>
      <w:r w:rsidR="00B94BE2" w:rsidRPr="00CD685F">
        <w:rPr>
          <w:rFonts w:ascii="Times New Roman" w:hAnsi="Times New Roman" w:cs="Times New Roman"/>
          <w:bCs/>
          <w:lang w:val="sq-AL"/>
        </w:rPr>
        <w:t>ë</w:t>
      </w:r>
      <w:r w:rsidRPr="00CD685F">
        <w:rPr>
          <w:rFonts w:ascii="Times New Roman" w:hAnsi="Times New Roman" w:cs="Times New Roman"/>
          <w:bCs/>
          <w:lang w:val="sq-AL"/>
        </w:rPr>
        <w:t xml:space="preserve"> vijim:</w:t>
      </w:r>
    </w:p>
    <w:p w14:paraId="492B622C" w14:textId="77777777" w:rsidR="00132743" w:rsidRPr="00AC428E" w:rsidRDefault="00132743" w:rsidP="00AC428E">
      <w:pPr>
        <w:rPr>
          <w:b/>
          <w:lang w:val="sq-AL"/>
        </w:rPr>
      </w:pPr>
      <w:r w:rsidRPr="00AC428E">
        <w:rPr>
          <w:b/>
          <w:lang w:val="sq-AL"/>
        </w:rPr>
        <w:t>Viti 2020</w:t>
      </w:r>
    </w:p>
    <w:p w14:paraId="20621BA3" w14:textId="77777777" w:rsidR="00132743" w:rsidRPr="00CD685F" w:rsidRDefault="00132743" w:rsidP="00B52482">
      <w:pPr>
        <w:tabs>
          <w:tab w:val="left" w:pos="9360"/>
        </w:tabs>
        <w:spacing w:before="120" w:after="120"/>
        <w:ind w:left="0" w:right="0"/>
        <w:jc w:val="both"/>
        <w:rPr>
          <w:rFonts w:ascii="Times New Roman" w:hAnsi="Times New Roman" w:cs="Times New Roman"/>
          <w:bCs/>
          <w:lang w:val="sq-AL"/>
        </w:rPr>
      </w:pPr>
      <w:r w:rsidRPr="00CD685F">
        <w:rPr>
          <w:rFonts w:ascii="Times New Roman" w:hAnsi="Times New Roman" w:cs="Times New Roman"/>
          <w:bCs/>
          <w:lang w:val="sq-AL"/>
        </w:rPr>
        <w:t>P</w:t>
      </w:r>
      <w:r w:rsidR="00B94BE2" w:rsidRPr="00CD685F">
        <w:rPr>
          <w:rFonts w:ascii="Times New Roman" w:hAnsi="Times New Roman" w:cs="Times New Roman"/>
          <w:bCs/>
          <w:lang w:val="sq-AL"/>
        </w:rPr>
        <w:t>ë</w:t>
      </w:r>
      <w:r w:rsidRPr="00CD685F">
        <w:rPr>
          <w:rFonts w:ascii="Times New Roman" w:hAnsi="Times New Roman" w:cs="Times New Roman"/>
          <w:bCs/>
          <w:lang w:val="sq-AL"/>
        </w:rPr>
        <w:t xml:space="preserve">r vitin 2020 </w:t>
      </w:r>
      <w:r w:rsidR="00B52482" w:rsidRPr="00CD685F">
        <w:rPr>
          <w:rFonts w:ascii="Times New Roman" w:hAnsi="Times New Roman" w:cs="Times New Roman"/>
          <w:bCs/>
          <w:lang w:val="sq-AL"/>
        </w:rPr>
        <w:t>planifikohet t</w:t>
      </w:r>
      <w:r w:rsidR="00B94BE2" w:rsidRPr="00CD685F">
        <w:rPr>
          <w:rFonts w:ascii="Times New Roman" w:hAnsi="Times New Roman" w:cs="Times New Roman"/>
          <w:bCs/>
          <w:lang w:val="sq-AL"/>
        </w:rPr>
        <w:t>ë</w:t>
      </w:r>
      <w:r w:rsidR="00B52482" w:rsidRPr="00CD685F">
        <w:rPr>
          <w:rFonts w:ascii="Times New Roman" w:hAnsi="Times New Roman" w:cs="Times New Roman"/>
          <w:bCs/>
          <w:lang w:val="sq-AL"/>
        </w:rPr>
        <w:t xml:space="preserve"> ndihmohen 5 familje me Bonus Banim (pages</w:t>
      </w:r>
      <w:r w:rsidR="00B94BE2" w:rsidRPr="00CD685F">
        <w:rPr>
          <w:rFonts w:ascii="Times New Roman" w:hAnsi="Times New Roman" w:cs="Times New Roman"/>
          <w:bCs/>
          <w:lang w:val="sq-AL"/>
        </w:rPr>
        <w:t>ë</w:t>
      </w:r>
      <w:r w:rsidR="00B52482" w:rsidRPr="00CD685F">
        <w:rPr>
          <w:rFonts w:ascii="Times New Roman" w:hAnsi="Times New Roman" w:cs="Times New Roman"/>
          <w:bCs/>
          <w:lang w:val="sq-AL"/>
        </w:rPr>
        <w:t xml:space="preserve"> t</w:t>
      </w:r>
      <w:r w:rsidR="00B94BE2" w:rsidRPr="00CD685F">
        <w:rPr>
          <w:rFonts w:ascii="Times New Roman" w:hAnsi="Times New Roman" w:cs="Times New Roman"/>
          <w:bCs/>
          <w:lang w:val="sq-AL"/>
        </w:rPr>
        <w:t>ë</w:t>
      </w:r>
      <w:r w:rsidR="00B52482" w:rsidRPr="00CD685F">
        <w:rPr>
          <w:rFonts w:ascii="Times New Roman" w:hAnsi="Times New Roman" w:cs="Times New Roman"/>
          <w:bCs/>
          <w:lang w:val="sq-AL"/>
        </w:rPr>
        <w:t xml:space="preserve"> gjys</w:t>
      </w:r>
      <w:r w:rsidR="00202AB4" w:rsidRPr="00CD685F">
        <w:rPr>
          <w:rFonts w:ascii="Times New Roman" w:hAnsi="Times New Roman" w:cs="Times New Roman"/>
          <w:bCs/>
          <w:lang w:val="sq-AL"/>
        </w:rPr>
        <w:t>m</w:t>
      </w:r>
      <w:r w:rsidR="00B94BE2" w:rsidRPr="00CD685F">
        <w:rPr>
          <w:rFonts w:ascii="Times New Roman" w:hAnsi="Times New Roman" w:cs="Times New Roman"/>
          <w:bCs/>
          <w:lang w:val="sq-AL"/>
        </w:rPr>
        <w:t>ë</w:t>
      </w:r>
      <w:r w:rsidR="00B52482" w:rsidRPr="00CD685F">
        <w:rPr>
          <w:rFonts w:ascii="Times New Roman" w:hAnsi="Times New Roman" w:cs="Times New Roman"/>
          <w:bCs/>
          <w:lang w:val="sq-AL"/>
        </w:rPr>
        <w:t>s s</w:t>
      </w:r>
      <w:r w:rsidR="00B94BE2" w:rsidRPr="00CD685F">
        <w:rPr>
          <w:rFonts w:ascii="Times New Roman" w:hAnsi="Times New Roman" w:cs="Times New Roman"/>
          <w:bCs/>
          <w:lang w:val="sq-AL"/>
        </w:rPr>
        <w:t>ë</w:t>
      </w:r>
      <w:r w:rsidR="00B52482" w:rsidRPr="00CD685F">
        <w:rPr>
          <w:rFonts w:ascii="Times New Roman" w:hAnsi="Times New Roman" w:cs="Times New Roman"/>
          <w:bCs/>
          <w:lang w:val="sq-AL"/>
        </w:rPr>
        <w:t xml:space="preserve"> qeras</w:t>
      </w:r>
      <w:r w:rsidR="00B94BE2" w:rsidRPr="00CD685F">
        <w:rPr>
          <w:rFonts w:ascii="Times New Roman" w:hAnsi="Times New Roman" w:cs="Times New Roman"/>
          <w:bCs/>
          <w:lang w:val="sq-AL"/>
        </w:rPr>
        <w:t>ë</w:t>
      </w:r>
      <w:r w:rsidR="00B52482" w:rsidRPr="00CD685F">
        <w:rPr>
          <w:rFonts w:ascii="Times New Roman" w:hAnsi="Times New Roman" w:cs="Times New Roman"/>
          <w:bCs/>
          <w:lang w:val="sq-AL"/>
        </w:rPr>
        <w:t xml:space="preserve"> p</w:t>
      </w:r>
      <w:r w:rsidR="00B94BE2" w:rsidRPr="00CD685F">
        <w:rPr>
          <w:rFonts w:ascii="Times New Roman" w:hAnsi="Times New Roman" w:cs="Times New Roman"/>
          <w:bCs/>
          <w:lang w:val="sq-AL"/>
        </w:rPr>
        <w:t>ë</w:t>
      </w:r>
      <w:r w:rsidR="00B52482" w:rsidRPr="00CD685F">
        <w:rPr>
          <w:rFonts w:ascii="Times New Roman" w:hAnsi="Times New Roman" w:cs="Times New Roman"/>
          <w:bCs/>
          <w:lang w:val="sq-AL"/>
        </w:rPr>
        <w:t>r familje n</w:t>
      </w:r>
      <w:r w:rsidR="00B94BE2" w:rsidRPr="00CD685F">
        <w:rPr>
          <w:rFonts w:ascii="Times New Roman" w:hAnsi="Times New Roman" w:cs="Times New Roman"/>
          <w:bCs/>
          <w:lang w:val="sq-AL"/>
        </w:rPr>
        <w:t>ë</w:t>
      </w:r>
      <w:r w:rsidR="00B52482" w:rsidRPr="00CD685F">
        <w:rPr>
          <w:rFonts w:ascii="Times New Roman" w:hAnsi="Times New Roman" w:cs="Times New Roman"/>
          <w:bCs/>
          <w:lang w:val="sq-AL"/>
        </w:rPr>
        <w:t xml:space="preserve"> nevoj</w:t>
      </w:r>
      <w:r w:rsidR="00B94BE2" w:rsidRPr="00CD685F">
        <w:rPr>
          <w:rFonts w:ascii="Times New Roman" w:hAnsi="Times New Roman" w:cs="Times New Roman"/>
          <w:bCs/>
          <w:lang w:val="sq-AL"/>
        </w:rPr>
        <w:t>ë</w:t>
      </w:r>
      <w:r w:rsidR="00B52482" w:rsidRPr="00CD685F">
        <w:rPr>
          <w:rFonts w:ascii="Times New Roman" w:hAnsi="Times New Roman" w:cs="Times New Roman"/>
          <w:bCs/>
          <w:lang w:val="sq-AL"/>
        </w:rPr>
        <w:t xml:space="preserve"> p</w:t>
      </w:r>
      <w:r w:rsidR="00B94BE2" w:rsidRPr="00CD685F">
        <w:rPr>
          <w:rFonts w:ascii="Times New Roman" w:hAnsi="Times New Roman" w:cs="Times New Roman"/>
          <w:bCs/>
          <w:lang w:val="sq-AL"/>
        </w:rPr>
        <w:t>ë</w:t>
      </w:r>
      <w:r w:rsidR="00B52482" w:rsidRPr="00CD685F">
        <w:rPr>
          <w:rFonts w:ascii="Times New Roman" w:hAnsi="Times New Roman" w:cs="Times New Roman"/>
          <w:bCs/>
          <w:lang w:val="sq-AL"/>
        </w:rPr>
        <w:t>r banim t</w:t>
      </w:r>
      <w:r w:rsidR="00B94BE2" w:rsidRPr="00CD685F">
        <w:rPr>
          <w:rFonts w:ascii="Times New Roman" w:hAnsi="Times New Roman" w:cs="Times New Roman"/>
          <w:bCs/>
          <w:lang w:val="sq-AL"/>
        </w:rPr>
        <w:t>ë</w:t>
      </w:r>
      <w:r w:rsidR="00B52482" w:rsidRPr="00CD685F">
        <w:rPr>
          <w:rFonts w:ascii="Times New Roman" w:hAnsi="Times New Roman" w:cs="Times New Roman"/>
          <w:bCs/>
          <w:lang w:val="sq-AL"/>
        </w:rPr>
        <w:t xml:space="preserve"> p</w:t>
      </w:r>
      <w:r w:rsidR="00B94BE2" w:rsidRPr="00CD685F">
        <w:rPr>
          <w:rFonts w:ascii="Times New Roman" w:hAnsi="Times New Roman" w:cs="Times New Roman"/>
          <w:bCs/>
          <w:lang w:val="sq-AL"/>
        </w:rPr>
        <w:t>ë</w:t>
      </w:r>
      <w:r w:rsidR="00B52482" w:rsidRPr="00CD685F">
        <w:rPr>
          <w:rFonts w:ascii="Times New Roman" w:hAnsi="Times New Roman" w:cs="Times New Roman"/>
          <w:bCs/>
          <w:lang w:val="sq-AL"/>
        </w:rPr>
        <w:t>rkohsh</w:t>
      </w:r>
      <w:r w:rsidR="00B94BE2" w:rsidRPr="00CD685F">
        <w:rPr>
          <w:rFonts w:ascii="Times New Roman" w:hAnsi="Times New Roman" w:cs="Times New Roman"/>
          <w:bCs/>
          <w:lang w:val="sq-AL"/>
        </w:rPr>
        <w:t>ë</w:t>
      </w:r>
      <w:r w:rsidR="00B52482" w:rsidRPr="00CD685F">
        <w:rPr>
          <w:rFonts w:ascii="Times New Roman" w:hAnsi="Times New Roman" w:cs="Times New Roman"/>
          <w:bCs/>
          <w:lang w:val="sq-AL"/>
        </w:rPr>
        <w:t>m).</w:t>
      </w:r>
    </w:p>
    <w:p w14:paraId="6ECAF409" w14:textId="77777777" w:rsidR="00B52482" w:rsidRPr="00CD685F" w:rsidRDefault="00B52482" w:rsidP="00B52482">
      <w:pPr>
        <w:tabs>
          <w:tab w:val="left" w:pos="9360"/>
        </w:tabs>
        <w:spacing w:before="120" w:after="120"/>
        <w:ind w:left="0" w:right="0"/>
        <w:jc w:val="both"/>
        <w:rPr>
          <w:rFonts w:ascii="Times New Roman" w:hAnsi="Times New Roman" w:cs="Times New Roman"/>
          <w:bCs/>
          <w:lang w:val="sq-AL"/>
        </w:rPr>
      </w:pPr>
      <w:r w:rsidRPr="00CD685F">
        <w:rPr>
          <w:rFonts w:ascii="Times New Roman" w:hAnsi="Times New Roman" w:cs="Times New Roman"/>
          <w:bCs/>
          <w:lang w:val="sq-AL"/>
        </w:rPr>
        <w:t>Pritet q</w:t>
      </w:r>
      <w:r w:rsidR="00B94BE2" w:rsidRPr="00CD685F">
        <w:rPr>
          <w:rFonts w:ascii="Times New Roman" w:hAnsi="Times New Roman" w:cs="Times New Roman"/>
          <w:bCs/>
          <w:lang w:val="sq-AL"/>
        </w:rPr>
        <w:t>ë</w:t>
      </w:r>
      <w:r w:rsidRPr="00CD685F">
        <w:rPr>
          <w:rFonts w:ascii="Times New Roman" w:hAnsi="Times New Roman" w:cs="Times New Roman"/>
          <w:bCs/>
          <w:lang w:val="sq-AL"/>
        </w:rPr>
        <w:t xml:space="preserve"> ky program t</w:t>
      </w:r>
      <w:r w:rsidR="00B94BE2" w:rsidRPr="00CD685F">
        <w:rPr>
          <w:rFonts w:ascii="Times New Roman" w:hAnsi="Times New Roman" w:cs="Times New Roman"/>
          <w:bCs/>
          <w:lang w:val="sq-AL"/>
        </w:rPr>
        <w:t>ë</w:t>
      </w:r>
      <w:r w:rsidRPr="00CD685F">
        <w:rPr>
          <w:rFonts w:ascii="Times New Roman" w:hAnsi="Times New Roman" w:cs="Times New Roman"/>
          <w:bCs/>
          <w:lang w:val="sq-AL"/>
        </w:rPr>
        <w:t xml:space="preserve"> miratohet brenda muajit Mars.</w:t>
      </w:r>
    </w:p>
    <w:p w14:paraId="7B00E378" w14:textId="77777777" w:rsidR="008E7B47" w:rsidRPr="00CD685F" w:rsidRDefault="00B52482" w:rsidP="00B52482">
      <w:pPr>
        <w:tabs>
          <w:tab w:val="left" w:pos="9360"/>
        </w:tabs>
        <w:spacing w:before="120" w:after="120"/>
        <w:ind w:left="0" w:right="0"/>
        <w:jc w:val="both"/>
        <w:rPr>
          <w:rFonts w:ascii="Times New Roman" w:hAnsi="Times New Roman" w:cs="Times New Roman"/>
          <w:bCs/>
          <w:lang w:val="sq-AL"/>
        </w:rPr>
      </w:pPr>
      <w:r w:rsidRPr="00CD685F">
        <w:rPr>
          <w:rFonts w:ascii="Times New Roman" w:hAnsi="Times New Roman" w:cs="Times New Roman"/>
          <w:bCs/>
          <w:lang w:val="sq-AL"/>
        </w:rPr>
        <w:t>Brenda muajit Prill mund t</w:t>
      </w:r>
      <w:r w:rsidR="00B94BE2" w:rsidRPr="00CD685F">
        <w:rPr>
          <w:rFonts w:ascii="Times New Roman" w:hAnsi="Times New Roman" w:cs="Times New Roman"/>
          <w:bCs/>
          <w:lang w:val="sq-AL"/>
        </w:rPr>
        <w:t>ë</w:t>
      </w:r>
      <w:r w:rsidRPr="00CD685F">
        <w:rPr>
          <w:rFonts w:ascii="Times New Roman" w:hAnsi="Times New Roman" w:cs="Times New Roman"/>
          <w:bCs/>
          <w:lang w:val="sq-AL"/>
        </w:rPr>
        <w:t xml:space="preserve"> b</w:t>
      </w:r>
      <w:r w:rsidR="00B94BE2" w:rsidRPr="00CD685F">
        <w:rPr>
          <w:rFonts w:ascii="Times New Roman" w:hAnsi="Times New Roman" w:cs="Times New Roman"/>
          <w:bCs/>
          <w:lang w:val="sq-AL"/>
        </w:rPr>
        <w:t>ë</w:t>
      </w:r>
      <w:r w:rsidRPr="00CD685F">
        <w:rPr>
          <w:rFonts w:ascii="Times New Roman" w:hAnsi="Times New Roman" w:cs="Times New Roman"/>
          <w:bCs/>
          <w:lang w:val="sq-AL"/>
        </w:rPr>
        <w:t>het p</w:t>
      </w:r>
      <w:r w:rsidR="00B94BE2" w:rsidRPr="00CD685F">
        <w:rPr>
          <w:rFonts w:ascii="Times New Roman" w:hAnsi="Times New Roman" w:cs="Times New Roman"/>
          <w:bCs/>
          <w:lang w:val="sq-AL"/>
        </w:rPr>
        <w:t>ë</w:t>
      </w:r>
      <w:r w:rsidRPr="00CD685F">
        <w:rPr>
          <w:rFonts w:ascii="Times New Roman" w:hAnsi="Times New Roman" w:cs="Times New Roman"/>
          <w:bCs/>
          <w:lang w:val="sq-AL"/>
        </w:rPr>
        <w:t>rzgjedhja e 5 familjeve p</w:t>
      </w:r>
      <w:r w:rsidR="00B94BE2" w:rsidRPr="00CD685F">
        <w:rPr>
          <w:rFonts w:ascii="Times New Roman" w:hAnsi="Times New Roman" w:cs="Times New Roman"/>
          <w:bCs/>
          <w:lang w:val="sq-AL"/>
        </w:rPr>
        <w:t>ë</w:t>
      </w:r>
      <w:r w:rsidRPr="00CD685F">
        <w:rPr>
          <w:rFonts w:ascii="Times New Roman" w:hAnsi="Times New Roman" w:cs="Times New Roman"/>
          <w:bCs/>
          <w:lang w:val="sq-AL"/>
        </w:rPr>
        <w:t>rfituese t</w:t>
      </w:r>
      <w:r w:rsidR="00B94BE2" w:rsidRPr="00CD685F">
        <w:rPr>
          <w:rFonts w:ascii="Times New Roman" w:hAnsi="Times New Roman" w:cs="Times New Roman"/>
          <w:bCs/>
          <w:lang w:val="sq-AL"/>
        </w:rPr>
        <w:t>ë</w:t>
      </w:r>
      <w:r w:rsidRPr="00CD685F">
        <w:rPr>
          <w:rFonts w:ascii="Times New Roman" w:hAnsi="Times New Roman" w:cs="Times New Roman"/>
          <w:bCs/>
          <w:lang w:val="sq-AL"/>
        </w:rPr>
        <w:t xml:space="preserve"> Bonus Banimit prandaj pagesa p</w:t>
      </w:r>
      <w:r w:rsidR="00B94BE2" w:rsidRPr="00CD685F">
        <w:rPr>
          <w:rFonts w:ascii="Times New Roman" w:hAnsi="Times New Roman" w:cs="Times New Roman"/>
          <w:bCs/>
          <w:lang w:val="sq-AL"/>
        </w:rPr>
        <w:t>ë</w:t>
      </w:r>
      <w:r w:rsidRPr="00CD685F">
        <w:rPr>
          <w:rFonts w:ascii="Times New Roman" w:hAnsi="Times New Roman" w:cs="Times New Roman"/>
          <w:bCs/>
          <w:lang w:val="sq-AL"/>
        </w:rPr>
        <w:t>r Bonus Banim mund t</w:t>
      </w:r>
      <w:r w:rsidR="00B94BE2" w:rsidRPr="00CD685F">
        <w:rPr>
          <w:rFonts w:ascii="Times New Roman" w:hAnsi="Times New Roman" w:cs="Times New Roman"/>
          <w:bCs/>
          <w:lang w:val="sq-AL"/>
        </w:rPr>
        <w:t>ë</w:t>
      </w:r>
      <w:r w:rsidRPr="00CD685F">
        <w:rPr>
          <w:rFonts w:ascii="Times New Roman" w:hAnsi="Times New Roman" w:cs="Times New Roman"/>
          <w:bCs/>
          <w:lang w:val="sq-AL"/>
        </w:rPr>
        <w:t xml:space="preserve"> f</w:t>
      </w:r>
      <w:r w:rsidR="00B94BE2" w:rsidRPr="00CD685F">
        <w:rPr>
          <w:rFonts w:ascii="Times New Roman" w:hAnsi="Times New Roman" w:cs="Times New Roman"/>
          <w:bCs/>
          <w:lang w:val="sq-AL"/>
        </w:rPr>
        <w:t>i</w:t>
      </w:r>
      <w:r w:rsidRPr="00CD685F">
        <w:rPr>
          <w:rFonts w:ascii="Times New Roman" w:hAnsi="Times New Roman" w:cs="Times New Roman"/>
          <w:bCs/>
          <w:lang w:val="sq-AL"/>
        </w:rPr>
        <w:t xml:space="preserve">llon nga muaji Maj 2020. </w:t>
      </w:r>
    </w:p>
    <w:p w14:paraId="6C236981" w14:textId="77777777" w:rsidR="00B52482" w:rsidRPr="00CD685F" w:rsidRDefault="00B52482" w:rsidP="00B52482">
      <w:pPr>
        <w:tabs>
          <w:tab w:val="left" w:pos="9360"/>
        </w:tabs>
        <w:spacing w:before="120" w:after="120"/>
        <w:ind w:left="0" w:right="0"/>
        <w:jc w:val="both"/>
        <w:rPr>
          <w:rFonts w:ascii="Times New Roman" w:hAnsi="Times New Roman" w:cs="Times New Roman"/>
          <w:bCs/>
          <w:lang w:val="sq-AL"/>
        </w:rPr>
      </w:pPr>
      <w:r w:rsidRPr="00CD685F">
        <w:rPr>
          <w:rFonts w:ascii="Times New Roman" w:hAnsi="Times New Roman" w:cs="Times New Roman"/>
          <w:bCs/>
          <w:lang w:val="sq-AL"/>
        </w:rPr>
        <w:t>P</w:t>
      </w:r>
      <w:r w:rsidR="00B94BE2" w:rsidRPr="00CD685F">
        <w:rPr>
          <w:rFonts w:ascii="Times New Roman" w:hAnsi="Times New Roman" w:cs="Times New Roman"/>
          <w:bCs/>
          <w:lang w:val="sq-AL"/>
        </w:rPr>
        <w:t>ë</w:t>
      </w:r>
      <w:r w:rsidRPr="00CD685F">
        <w:rPr>
          <w:rFonts w:ascii="Times New Roman" w:hAnsi="Times New Roman" w:cs="Times New Roman"/>
          <w:bCs/>
          <w:lang w:val="sq-AL"/>
        </w:rPr>
        <w:t>r k</w:t>
      </w:r>
      <w:r w:rsidR="00B94BE2" w:rsidRPr="00CD685F">
        <w:rPr>
          <w:rFonts w:ascii="Times New Roman" w:hAnsi="Times New Roman" w:cs="Times New Roman"/>
          <w:bCs/>
          <w:lang w:val="sq-AL"/>
        </w:rPr>
        <w:t>ë</w:t>
      </w:r>
      <w:r w:rsidRPr="00CD685F">
        <w:rPr>
          <w:rFonts w:ascii="Times New Roman" w:hAnsi="Times New Roman" w:cs="Times New Roman"/>
          <w:bCs/>
          <w:lang w:val="sq-AL"/>
        </w:rPr>
        <w:t>t</w:t>
      </w:r>
      <w:r w:rsidR="00B94BE2" w:rsidRPr="00CD685F">
        <w:rPr>
          <w:rFonts w:ascii="Times New Roman" w:hAnsi="Times New Roman" w:cs="Times New Roman"/>
          <w:bCs/>
          <w:lang w:val="sq-AL"/>
        </w:rPr>
        <w:t>ë</w:t>
      </w:r>
      <w:r w:rsidRPr="00CD685F">
        <w:rPr>
          <w:rFonts w:ascii="Times New Roman" w:hAnsi="Times New Roman" w:cs="Times New Roman"/>
          <w:bCs/>
          <w:lang w:val="sq-AL"/>
        </w:rPr>
        <w:t xml:space="preserve"> q</w:t>
      </w:r>
      <w:r w:rsidR="00B94BE2" w:rsidRPr="00CD685F">
        <w:rPr>
          <w:rFonts w:ascii="Times New Roman" w:hAnsi="Times New Roman" w:cs="Times New Roman"/>
          <w:bCs/>
          <w:lang w:val="sq-AL"/>
        </w:rPr>
        <w:t>ë</w:t>
      </w:r>
      <w:r w:rsidRPr="00CD685F">
        <w:rPr>
          <w:rFonts w:ascii="Times New Roman" w:hAnsi="Times New Roman" w:cs="Times New Roman"/>
          <w:bCs/>
          <w:lang w:val="sq-AL"/>
        </w:rPr>
        <w:t>llim nevo</w:t>
      </w:r>
      <w:r w:rsidR="008E7B47" w:rsidRPr="00CD685F">
        <w:rPr>
          <w:rFonts w:ascii="Times New Roman" w:hAnsi="Times New Roman" w:cs="Times New Roman"/>
          <w:bCs/>
          <w:lang w:val="sq-AL"/>
        </w:rPr>
        <w:t>j</w:t>
      </w:r>
      <w:r w:rsidRPr="00CD685F">
        <w:rPr>
          <w:rFonts w:ascii="Times New Roman" w:hAnsi="Times New Roman" w:cs="Times New Roman"/>
          <w:bCs/>
          <w:lang w:val="sq-AL"/>
        </w:rPr>
        <w:t>iten 4,000 Euro</w:t>
      </w:r>
      <w:r w:rsidR="008E7B47" w:rsidRPr="00CD685F">
        <w:rPr>
          <w:rFonts w:ascii="Times New Roman" w:hAnsi="Times New Roman" w:cs="Times New Roman"/>
          <w:bCs/>
          <w:lang w:val="sq-AL"/>
        </w:rPr>
        <w:t>. Meqe</w:t>
      </w:r>
      <w:r w:rsidR="00B94BE2" w:rsidRPr="00CD685F">
        <w:rPr>
          <w:rFonts w:ascii="Times New Roman" w:hAnsi="Times New Roman" w:cs="Times New Roman"/>
          <w:bCs/>
          <w:lang w:val="sq-AL"/>
        </w:rPr>
        <w:t>në</w:t>
      </w:r>
      <w:r w:rsidR="008E7B47" w:rsidRPr="00CD685F">
        <w:rPr>
          <w:rFonts w:ascii="Times New Roman" w:hAnsi="Times New Roman" w:cs="Times New Roman"/>
          <w:bCs/>
          <w:lang w:val="sq-AL"/>
        </w:rPr>
        <w:t>se buxheti p</w:t>
      </w:r>
      <w:r w:rsidR="00B94BE2" w:rsidRPr="00CD685F">
        <w:rPr>
          <w:rFonts w:ascii="Times New Roman" w:hAnsi="Times New Roman" w:cs="Times New Roman"/>
          <w:bCs/>
          <w:lang w:val="sq-AL"/>
        </w:rPr>
        <w:t>ë</w:t>
      </w:r>
      <w:r w:rsidR="008E7B47" w:rsidRPr="00CD685F">
        <w:rPr>
          <w:rFonts w:ascii="Times New Roman" w:hAnsi="Times New Roman" w:cs="Times New Roman"/>
          <w:bCs/>
          <w:lang w:val="sq-AL"/>
        </w:rPr>
        <w:t xml:space="preserve">r vitin 2020 </w:t>
      </w:r>
      <w:r w:rsidR="00B94BE2" w:rsidRPr="00CD685F">
        <w:rPr>
          <w:rFonts w:ascii="Times New Roman" w:hAnsi="Times New Roman" w:cs="Times New Roman"/>
          <w:bCs/>
          <w:lang w:val="sq-AL"/>
        </w:rPr>
        <w:t>ë</w:t>
      </w:r>
      <w:r w:rsidR="008E7B47" w:rsidRPr="00CD685F">
        <w:rPr>
          <w:rFonts w:ascii="Times New Roman" w:hAnsi="Times New Roman" w:cs="Times New Roman"/>
          <w:bCs/>
          <w:lang w:val="sq-AL"/>
        </w:rPr>
        <w:t>sht</w:t>
      </w:r>
      <w:r w:rsidR="00B94BE2" w:rsidRPr="00CD685F">
        <w:rPr>
          <w:rFonts w:ascii="Times New Roman" w:hAnsi="Times New Roman" w:cs="Times New Roman"/>
          <w:bCs/>
          <w:lang w:val="sq-AL"/>
        </w:rPr>
        <w:t>ë</w:t>
      </w:r>
      <w:r w:rsidR="008E7B47" w:rsidRPr="00CD685F">
        <w:rPr>
          <w:rFonts w:ascii="Times New Roman" w:hAnsi="Times New Roman" w:cs="Times New Roman"/>
          <w:bCs/>
          <w:lang w:val="sq-AL"/>
        </w:rPr>
        <w:t xml:space="preserve"> veçse i planifikuar, propozohet q</w:t>
      </w:r>
      <w:r w:rsidR="00B94BE2" w:rsidRPr="00CD685F">
        <w:rPr>
          <w:rFonts w:ascii="Times New Roman" w:hAnsi="Times New Roman" w:cs="Times New Roman"/>
          <w:bCs/>
          <w:lang w:val="sq-AL"/>
        </w:rPr>
        <w:t>ë</w:t>
      </w:r>
      <w:r w:rsidR="008E7B47" w:rsidRPr="00CD685F">
        <w:rPr>
          <w:rFonts w:ascii="Times New Roman" w:hAnsi="Times New Roman" w:cs="Times New Roman"/>
          <w:bCs/>
          <w:lang w:val="sq-AL"/>
        </w:rPr>
        <w:t xml:space="preserve"> k</w:t>
      </w:r>
      <w:r w:rsidR="00B94BE2" w:rsidRPr="00CD685F">
        <w:rPr>
          <w:rFonts w:ascii="Times New Roman" w:hAnsi="Times New Roman" w:cs="Times New Roman"/>
          <w:bCs/>
          <w:lang w:val="sq-AL"/>
        </w:rPr>
        <w:t>ë</w:t>
      </w:r>
      <w:r w:rsidR="008E7B47" w:rsidRPr="00CD685F">
        <w:rPr>
          <w:rFonts w:ascii="Times New Roman" w:hAnsi="Times New Roman" w:cs="Times New Roman"/>
          <w:bCs/>
          <w:lang w:val="sq-AL"/>
        </w:rPr>
        <w:t>to mjete t</w:t>
      </w:r>
      <w:r w:rsidR="00B94BE2" w:rsidRPr="00CD685F">
        <w:rPr>
          <w:rFonts w:ascii="Times New Roman" w:hAnsi="Times New Roman" w:cs="Times New Roman"/>
          <w:bCs/>
          <w:lang w:val="sq-AL"/>
        </w:rPr>
        <w:t>ë</w:t>
      </w:r>
      <w:r w:rsidR="008E7B47" w:rsidRPr="00CD685F">
        <w:rPr>
          <w:rFonts w:ascii="Times New Roman" w:hAnsi="Times New Roman" w:cs="Times New Roman"/>
          <w:bCs/>
          <w:lang w:val="sq-AL"/>
        </w:rPr>
        <w:t xml:space="preserve"> ndahen nga linja buxhetore p</w:t>
      </w:r>
      <w:r w:rsidR="00B94BE2" w:rsidRPr="00CD685F">
        <w:rPr>
          <w:rFonts w:ascii="Times New Roman" w:hAnsi="Times New Roman" w:cs="Times New Roman"/>
          <w:bCs/>
          <w:lang w:val="sq-AL"/>
        </w:rPr>
        <w:t>ë</w:t>
      </w:r>
      <w:r w:rsidR="008E7B47" w:rsidRPr="00CD685F">
        <w:rPr>
          <w:rFonts w:ascii="Times New Roman" w:hAnsi="Times New Roman" w:cs="Times New Roman"/>
          <w:bCs/>
          <w:lang w:val="sq-AL"/>
        </w:rPr>
        <w:t>r subvencione apo ndonj</w:t>
      </w:r>
      <w:r w:rsidR="00B94BE2" w:rsidRPr="00CD685F">
        <w:rPr>
          <w:rFonts w:ascii="Times New Roman" w:hAnsi="Times New Roman" w:cs="Times New Roman"/>
          <w:bCs/>
          <w:lang w:val="sq-AL"/>
        </w:rPr>
        <w:t>ë</w:t>
      </w:r>
      <w:r w:rsidR="008E7B47" w:rsidRPr="00CD685F">
        <w:rPr>
          <w:rFonts w:ascii="Times New Roman" w:hAnsi="Times New Roman" w:cs="Times New Roman"/>
          <w:bCs/>
          <w:lang w:val="sq-AL"/>
        </w:rPr>
        <w:t xml:space="preserve"> linj</w:t>
      </w:r>
      <w:r w:rsidR="00B94BE2" w:rsidRPr="00CD685F">
        <w:rPr>
          <w:rFonts w:ascii="Times New Roman" w:hAnsi="Times New Roman" w:cs="Times New Roman"/>
          <w:bCs/>
          <w:lang w:val="sq-AL"/>
        </w:rPr>
        <w:t>ë</w:t>
      </w:r>
      <w:r w:rsidR="008E7B47" w:rsidRPr="00CD685F">
        <w:rPr>
          <w:rFonts w:ascii="Times New Roman" w:hAnsi="Times New Roman" w:cs="Times New Roman"/>
          <w:bCs/>
          <w:lang w:val="sq-AL"/>
        </w:rPr>
        <w:t xml:space="preserve"> tjet</w:t>
      </w:r>
      <w:r w:rsidR="00B94BE2" w:rsidRPr="00CD685F">
        <w:rPr>
          <w:rFonts w:ascii="Times New Roman" w:hAnsi="Times New Roman" w:cs="Times New Roman"/>
          <w:bCs/>
          <w:lang w:val="sq-AL"/>
        </w:rPr>
        <w:t>ë</w:t>
      </w:r>
      <w:r w:rsidR="008E7B47" w:rsidRPr="00CD685F">
        <w:rPr>
          <w:rFonts w:ascii="Times New Roman" w:hAnsi="Times New Roman" w:cs="Times New Roman"/>
          <w:bCs/>
          <w:lang w:val="sq-AL"/>
        </w:rPr>
        <w:t>r n</w:t>
      </w:r>
      <w:r w:rsidR="00B94BE2" w:rsidRPr="00CD685F">
        <w:rPr>
          <w:rFonts w:ascii="Times New Roman" w:hAnsi="Times New Roman" w:cs="Times New Roman"/>
          <w:bCs/>
          <w:lang w:val="sq-AL"/>
        </w:rPr>
        <w:t>ë</w:t>
      </w:r>
      <w:r w:rsidR="008E7B47" w:rsidRPr="00CD685F">
        <w:rPr>
          <w:rFonts w:ascii="Times New Roman" w:hAnsi="Times New Roman" w:cs="Times New Roman"/>
          <w:bCs/>
          <w:lang w:val="sq-AL"/>
        </w:rPr>
        <w:t xml:space="preserve"> dispozicion.</w:t>
      </w:r>
    </w:p>
    <w:p w14:paraId="25935DE5" w14:textId="77777777" w:rsidR="008E7B47" w:rsidRPr="00AC428E" w:rsidRDefault="008E7B47" w:rsidP="00AC428E">
      <w:pPr>
        <w:rPr>
          <w:b/>
          <w:lang w:val="sq-AL"/>
        </w:rPr>
      </w:pPr>
      <w:r w:rsidRPr="00AC428E">
        <w:rPr>
          <w:b/>
          <w:lang w:val="sq-AL"/>
        </w:rPr>
        <w:t>Viti 2021</w:t>
      </w:r>
    </w:p>
    <w:p w14:paraId="2185E08D" w14:textId="77777777" w:rsidR="008E7B47" w:rsidRPr="00CD685F" w:rsidRDefault="008E7B47" w:rsidP="00B52482">
      <w:pPr>
        <w:tabs>
          <w:tab w:val="left" w:pos="9360"/>
        </w:tabs>
        <w:spacing w:before="120" w:after="120"/>
        <w:ind w:left="0" w:right="0"/>
        <w:jc w:val="both"/>
        <w:rPr>
          <w:rFonts w:ascii="Times New Roman" w:hAnsi="Times New Roman" w:cs="Times New Roman"/>
          <w:bCs/>
          <w:lang w:val="sq-AL"/>
        </w:rPr>
      </w:pPr>
      <w:r w:rsidRPr="00CD685F">
        <w:rPr>
          <w:rFonts w:ascii="Times New Roman" w:hAnsi="Times New Roman" w:cs="Times New Roman"/>
          <w:bCs/>
          <w:lang w:val="sq-AL"/>
        </w:rPr>
        <w:t>P</w:t>
      </w:r>
      <w:r w:rsidR="00B94BE2" w:rsidRPr="00CD685F">
        <w:rPr>
          <w:rFonts w:ascii="Times New Roman" w:hAnsi="Times New Roman" w:cs="Times New Roman"/>
          <w:bCs/>
          <w:lang w:val="sq-AL"/>
        </w:rPr>
        <w:t>ë</w:t>
      </w:r>
      <w:r w:rsidRPr="00CD685F">
        <w:rPr>
          <w:rFonts w:ascii="Times New Roman" w:hAnsi="Times New Roman" w:cs="Times New Roman"/>
          <w:bCs/>
          <w:lang w:val="sq-AL"/>
        </w:rPr>
        <w:t>r vitet n</w:t>
      </w:r>
      <w:r w:rsidR="00B94BE2" w:rsidRPr="00CD685F">
        <w:rPr>
          <w:rFonts w:ascii="Times New Roman" w:hAnsi="Times New Roman" w:cs="Times New Roman"/>
          <w:bCs/>
          <w:lang w:val="sq-AL"/>
        </w:rPr>
        <w:t>ë</w:t>
      </w:r>
      <w:r w:rsidRPr="00CD685F">
        <w:rPr>
          <w:rFonts w:ascii="Times New Roman" w:hAnsi="Times New Roman" w:cs="Times New Roman"/>
          <w:bCs/>
          <w:lang w:val="sq-AL"/>
        </w:rPr>
        <w:t xml:space="preserve"> vijim duhet t</w:t>
      </w:r>
      <w:r w:rsidR="00B94BE2" w:rsidRPr="00CD685F">
        <w:rPr>
          <w:rFonts w:ascii="Times New Roman" w:hAnsi="Times New Roman" w:cs="Times New Roman"/>
          <w:bCs/>
          <w:lang w:val="sq-AL"/>
        </w:rPr>
        <w:t>ë</w:t>
      </w:r>
      <w:r w:rsidRPr="00CD685F">
        <w:rPr>
          <w:rFonts w:ascii="Times New Roman" w:hAnsi="Times New Roman" w:cs="Times New Roman"/>
          <w:bCs/>
          <w:lang w:val="sq-AL"/>
        </w:rPr>
        <w:t xml:space="preserve"> planifikohet krijimi i nj</w:t>
      </w:r>
      <w:r w:rsidR="00B94BE2" w:rsidRPr="00CD685F">
        <w:rPr>
          <w:rFonts w:ascii="Times New Roman" w:hAnsi="Times New Roman" w:cs="Times New Roman"/>
          <w:bCs/>
          <w:lang w:val="sq-AL"/>
        </w:rPr>
        <w:t>ë</w:t>
      </w:r>
      <w:r w:rsidRPr="00CD685F">
        <w:rPr>
          <w:rFonts w:ascii="Times New Roman" w:hAnsi="Times New Roman" w:cs="Times New Roman"/>
          <w:bCs/>
          <w:lang w:val="sq-AL"/>
        </w:rPr>
        <w:t xml:space="preserve"> n</w:t>
      </w:r>
      <w:r w:rsidR="00B94BE2" w:rsidRPr="00CD685F">
        <w:rPr>
          <w:rFonts w:ascii="Times New Roman" w:hAnsi="Times New Roman" w:cs="Times New Roman"/>
          <w:bCs/>
          <w:lang w:val="sq-AL"/>
        </w:rPr>
        <w:t>ë</w:t>
      </w:r>
      <w:r w:rsidRPr="00CD685F">
        <w:rPr>
          <w:rFonts w:ascii="Times New Roman" w:hAnsi="Times New Roman" w:cs="Times New Roman"/>
          <w:bCs/>
          <w:lang w:val="sq-AL"/>
        </w:rPr>
        <w:t>n-kodi t</w:t>
      </w:r>
      <w:r w:rsidR="00B94BE2" w:rsidRPr="00CD685F">
        <w:rPr>
          <w:rFonts w:ascii="Times New Roman" w:hAnsi="Times New Roman" w:cs="Times New Roman"/>
          <w:bCs/>
          <w:lang w:val="sq-AL"/>
        </w:rPr>
        <w:t>ë</w:t>
      </w:r>
      <w:r w:rsidRPr="00CD685F">
        <w:rPr>
          <w:rFonts w:ascii="Times New Roman" w:hAnsi="Times New Roman" w:cs="Times New Roman"/>
          <w:bCs/>
          <w:lang w:val="sq-AL"/>
        </w:rPr>
        <w:t xml:space="preserve"> veçant</w:t>
      </w:r>
      <w:r w:rsidR="00B94BE2" w:rsidRPr="00CD685F">
        <w:rPr>
          <w:rFonts w:ascii="Times New Roman" w:hAnsi="Times New Roman" w:cs="Times New Roman"/>
          <w:bCs/>
          <w:lang w:val="sq-AL"/>
        </w:rPr>
        <w:t>ë</w:t>
      </w:r>
      <w:r w:rsidRPr="00CD685F">
        <w:rPr>
          <w:rFonts w:ascii="Times New Roman" w:hAnsi="Times New Roman" w:cs="Times New Roman"/>
          <w:bCs/>
          <w:lang w:val="sq-AL"/>
        </w:rPr>
        <w:t xml:space="preserve"> buxhetor si pjes</w:t>
      </w:r>
      <w:r w:rsidR="00B94BE2" w:rsidRPr="00CD685F">
        <w:rPr>
          <w:rFonts w:ascii="Times New Roman" w:hAnsi="Times New Roman" w:cs="Times New Roman"/>
          <w:bCs/>
          <w:lang w:val="sq-AL"/>
        </w:rPr>
        <w:t>ë</w:t>
      </w:r>
      <w:r w:rsidRPr="00CD685F">
        <w:rPr>
          <w:rFonts w:ascii="Times New Roman" w:hAnsi="Times New Roman" w:cs="Times New Roman"/>
          <w:bCs/>
          <w:lang w:val="sq-AL"/>
        </w:rPr>
        <w:t xml:space="preserve"> e kodeve p</w:t>
      </w:r>
      <w:r w:rsidR="00B94BE2" w:rsidRPr="00CD685F">
        <w:rPr>
          <w:rFonts w:ascii="Times New Roman" w:hAnsi="Times New Roman" w:cs="Times New Roman"/>
          <w:bCs/>
          <w:lang w:val="sq-AL"/>
        </w:rPr>
        <w:t>ë</w:t>
      </w:r>
      <w:r w:rsidRPr="00CD685F">
        <w:rPr>
          <w:rFonts w:ascii="Times New Roman" w:hAnsi="Times New Roman" w:cs="Times New Roman"/>
          <w:bCs/>
          <w:lang w:val="sq-AL"/>
        </w:rPr>
        <w:t>r ç</w:t>
      </w:r>
      <w:r w:rsidR="00B94BE2" w:rsidRPr="00CD685F">
        <w:rPr>
          <w:rFonts w:ascii="Times New Roman" w:hAnsi="Times New Roman" w:cs="Times New Roman"/>
          <w:bCs/>
          <w:lang w:val="sq-AL"/>
        </w:rPr>
        <w:t>ë</w:t>
      </w:r>
      <w:r w:rsidRPr="00CD685F">
        <w:rPr>
          <w:rFonts w:ascii="Times New Roman" w:hAnsi="Times New Roman" w:cs="Times New Roman"/>
          <w:bCs/>
          <w:lang w:val="sq-AL"/>
        </w:rPr>
        <w:t xml:space="preserve">shtje sociale. </w:t>
      </w:r>
    </w:p>
    <w:p w14:paraId="28044A34" w14:textId="77777777" w:rsidR="008E7B47" w:rsidRPr="00CD685F" w:rsidRDefault="008E7B47" w:rsidP="00B52482">
      <w:pPr>
        <w:tabs>
          <w:tab w:val="left" w:pos="9360"/>
        </w:tabs>
        <w:spacing w:before="120" w:after="120"/>
        <w:ind w:left="0" w:right="0"/>
        <w:jc w:val="both"/>
        <w:rPr>
          <w:rFonts w:ascii="Times New Roman" w:hAnsi="Times New Roman" w:cs="Times New Roman"/>
          <w:bCs/>
          <w:lang w:val="sq-AL"/>
        </w:rPr>
      </w:pPr>
      <w:r w:rsidRPr="00CD685F">
        <w:rPr>
          <w:rFonts w:ascii="Times New Roman" w:hAnsi="Times New Roman" w:cs="Times New Roman"/>
          <w:bCs/>
          <w:lang w:val="sq-AL"/>
        </w:rPr>
        <w:t>Kjo duhet t</w:t>
      </w:r>
      <w:r w:rsidR="00B94BE2" w:rsidRPr="00CD685F">
        <w:rPr>
          <w:rFonts w:ascii="Times New Roman" w:hAnsi="Times New Roman" w:cs="Times New Roman"/>
          <w:bCs/>
          <w:lang w:val="sq-AL"/>
        </w:rPr>
        <w:t>ë</w:t>
      </w:r>
      <w:r w:rsidRPr="00CD685F">
        <w:rPr>
          <w:rFonts w:ascii="Times New Roman" w:hAnsi="Times New Roman" w:cs="Times New Roman"/>
          <w:bCs/>
          <w:lang w:val="sq-AL"/>
        </w:rPr>
        <w:t xml:space="preserve"> b</w:t>
      </w:r>
      <w:r w:rsidR="00B94BE2" w:rsidRPr="00CD685F">
        <w:rPr>
          <w:rFonts w:ascii="Times New Roman" w:hAnsi="Times New Roman" w:cs="Times New Roman"/>
          <w:bCs/>
          <w:lang w:val="sq-AL"/>
        </w:rPr>
        <w:t>ë</w:t>
      </w:r>
      <w:r w:rsidRPr="00CD685F">
        <w:rPr>
          <w:rFonts w:ascii="Times New Roman" w:hAnsi="Times New Roman" w:cs="Times New Roman"/>
          <w:bCs/>
          <w:lang w:val="sq-AL"/>
        </w:rPr>
        <w:t>het n</w:t>
      </w:r>
      <w:r w:rsidR="00B94BE2" w:rsidRPr="00CD685F">
        <w:rPr>
          <w:rFonts w:ascii="Times New Roman" w:hAnsi="Times New Roman" w:cs="Times New Roman"/>
          <w:bCs/>
          <w:lang w:val="sq-AL"/>
        </w:rPr>
        <w:t>ë</w:t>
      </w:r>
      <w:r w:rsidRPr="00CD685F">
        <w:rPr>
          <w:rFonts w:ascii="Times New Roman" w:hAnsi="Times New Roman" w:cs="Times New Roman"/>
          <w:bCs/>
          <w:lang w:val="sq-AL"/>
        </w:rPr>
        <w:t xml:space="preserve"> pjes</w:t>
      </w:r>
      <w:r w:rsidR="00B94BE2" w:rsidRPr="00CD685F">
        <w:rPr>
          <w:rFonts w:ascii="Times New Roman" w:hAnsi="Times New Roman" w:cs="Times New Roman"/>
          <w:bCs/>
          <w:lang w:val="sq-AL"/>
        </w:rPr>
        <w:t>ë</w:t>
      </w:r>
      <w:r w:rsidRPr="00CD685F">
        <w:rPr>
          <w:rFonts w:ascii="Times New Roman" w:hAnsi="Times New Roman" w:cs="Times New Roman"/>
          <w:bCs/>
          <w:lang w:val="sq-AL"/>
        </w:rPr>
        <w:t>n e dyt</w:t>
      </w:r>
      <w:r w:rsidR="00B94BE2" w:rsidRPr="00CD685F">
        <w:rPr>
          <w:rFonts w:ascii="Times New Roman" w:hAnsi="Times New Roman" w:cs="Times New Roman"/>
          <w:bCs/>
          <w:lang w:val="sq-AL"/>
        </w:rPr>
        <w:t>ë</w:t>
      </w:r>
      <w:r w:rsidRPr="00CD685F">
        <w:rPr>
          <w:rFonts w:ascii="Times New Roman" w:hAnsi="Times New Roman" w:cs="Times New Roman"/>
          <w:bCs/>
          <w:lang w:val="sq-AL"/>
        </w:rPr>
        <w:t xml:space="preserve"> t</w:t>
      </w:r>
      <w:r w:rsidR="00B94BE2" w:rsidRPr="00CD685F">
        <w:rPr>
          <w:rFonts w:ascii="Times New Roman" w:hAnsi="Times New Roman" w:cs="Times New Roman"/>
          <w:bCs/>
          <w:lang w:val="sq-AL"/>
        </w:rPr>
        <w:t>ë</w:t>
      </w:r>
      <w:r w:rsidRPr="00CD685F">
        <w:rPr>
          <w:rFonts w:ascii="Times New Roman" w:hAnsi="Times New Roman" w:cs="Times New Roman"/>
          <w:bCs/>
          <w:lang w:val="sq-AL"/>
        </w:rPr>
        <w:t xml:space="preserve"> vitit 2020 kur fillojn</w:t>
      </w:r>
      <w:r w:rsidR="00B94BE2" w:rsidRPr="00CD685F">
        <w:rPr>
          <w:rFonts w:ascii="Times New Roman" w:hAnsi="Times New Roman" w:cs="Times New Roman"/>
          <w:bCs/>
          <w:lang w:val="sq-AL"/>
        </w:rPr>
        <w:t>ë</w:t>
      </w:r>
      <w:r w:rsidRPr="00CD685F">
        <w:rPr>
          <w:rFonts w:ascii="Times New Roman" w:hAnsi="Times New Roman" w:cs="Times New Roman"/>
          <w:bCs/>
          <w:lang w:val="sq-AL"/>
        </w:rPr>
        <w:t xml:space="preserve"> planifikimet buxhetore p</w:t>
      </w:r>
      <w:r w:rsidR="00B94BE2" w:rsidRPr="00CD685F">
        <w:rPr>
          <w:rFonts w:ascii="Times New Roman" w:hAnsi="Times New Roman" w:cs="Times New Roman"/>
          <w:bCs/>
          <w:lang w:val="sq-AL"/>
        </w:rPr>
        <w:t>ë</w:t>
      </w:r>
      <w:r w:rsidRPr="00CD685F">
        <w:rPr>
          <w:rFonts w:ascii="Times New Roman" w:hAnsi="Times New Roman" w:cs="Times New Roman"/>
          <w:bCs/>
          <w:lang w:val="sq-AL"/>
        </w:rPr>
        <w:t>r vitin 2021.</w:t>
      </w:r>
    </w:p>
    <w:p w14:paraId="479F8395" w14:textId="77777777" w:rsidR="008E7B47" w:rsidRPr="00CD685F" w:rsidRDefault="008E7B47" w:rsidP="00B52482">
      <w:pPr>
        <w:tabs>
          <w:tab w:val="left" w:pos="9360"/>
        </w:tabs>
        <w:spacing w:before="120" w:after="120"/>
        <w:ind w:left="0" w:right="0"/>
        <w:jc w:val="both"/>
        <w:rPr>
          <w:rFonts w:ascii="Times New Roman" w:hAnsi="Times New Roman" w:cs="Times New Roman"/>
          <w:bCs/>
          <w:lang w:val="sq-AL"/>
        </w:rPr>
      </w:pPr>
      <w:r w:rsidRPr="00CD685F">
        <w:rPr>
          <w:rFonts w:ascii="Times New Roman" w:hAnsi="Times New Roman" w:cs="Times New Roman"/>
          <w:bCs/>
          <w:lang w:val="sq-AL"/>
        </w:rPr>
        <w:t>P</w:t>
      </w:r>
      <w:r w:rsidR="00B94BE2" w:rsidRPr="00CD685F">
        <w:rPr>
          <w:rFonts w:ascii="Times New Roman" w:hAnsi="Times New Roman" w:cs="Times New Roman"/>
          <w:bCs/>
          <w:lang w:val="sq-AL"/>
        </w:rPr>
        <w:t>ë</w:t>
      </w:r>
      <w:r w:rsidRPr="00CD685F">
        <w:rPr>
          <w:rFonts w:ascii="Times New Roman" w:hAnsi="Times New Roman" w:cs="Times New Roman"/>
          <w:bCs/>
          <w:lang w:val="sq-AL"/>
        </w:rPr>
        <w:t>r vitin 2021 buxheti i nevojsh</w:t>
      </w:r>
      <w:r w:rsidR="00B94BE2" w:rsidRPr="00CD685F">
        <w:rPr>
          <w:rFonts w:ascii="Times New Roman" w:hAnsi="Times New Roman" w:cs="Times New Roman"/>
          <w:bCs/>
          <w:lang w:val="sq-AL"/>
        </w:rPr>
        <w:t>ë</w:t>
      </w:r>
      <w:r w:rsidRPr="00CD685F">
        <w:rPr>
          <w:rFonts w:ascii="Times New Roman" w:hAnsi="Times New Roman" w:cs="Times New Roman"/>
          <w:bCs/>
          <w:lang w:val="sq-AL"/>
        </w:rPr>
        <w:t xml:space="preserve">m </w:t>
      </w:r>
      <w:r w:rsidR="00B94BE2" w:rsidRPr="00CD685F">
        <w:rPr>
          <w:rFonts w:ascii="Times New Roman" w:hAnsi="Times New Roman" w:cs="Times New Roman"/>
          <w:bCs/>
          <w:lang w:val="sq-AL"/>
        </w:rPr>
        <w:t>ë</w:t>
      </w:r>
      <w:r w:rsidRPr="00CD685F">
        <w:rPr>
          <w:rFonts w:ascii="Times New Roman" w:hAnsi="Times New Roman" w:cs="Times New Roman"/>
          <w:bCs/>
          <w:lang w:val="sq-AL"/>
        </w:rPr>
        <w:t>sht</w:t>
      </w:r>
      <w:r w:rsidR="00B94BE2" w:rsidRPr="00CD685F">
        <w:rPr>
          <w:rFonts w:ascii="Times New Roman" w:hAnsi="Times New Roman" w:cs="Times New Roman"/>
          <w:bCs/>
          <w:lang w:val="sq-AL"/>
        </w:rPr>
        <w:t>ë</w:t>
      </w:r>
      <w:r w:rsidRPr="00CD685F">
        <w:rPr>
          <w:rFonts w:ascii="Times New Roman" w:hAnsi="Times New Roman" w:cs="Times New Roman"/>
          <w:bCs/>
          <w:lang w:val="sq-AL"/>
        </w:rPr>
        <w:t xml:space="preserve"> si n</w:t>
      </w:r>
      <w:r w:rsidR="00B94BE2" w:rsidRPr="00CD685F">
        <w:rPr>
          <w:rFonts w:ascii="Times New Roman" w:hAnsi="Times New Roman" w:cs="Times New Roman"/>
          <w:bCs/>
          <w:lang w:val="sq-AL"/>
        </w:rPr>
        <w:t>ë</w:t>
      </w:r>
      <w:r w:rsidRPr="00CD685F">
        <w:rPr>
          <w:rFonts w:ascii="Times New Roman" w:hAnsi="Times New Roman" w:cs="Times New Roman"/>
          <w:bCs/>
          <w:lang w:val="sq-AL"/>
        </w:rPr>
        <w:t xml:space="preserve"> vijim:</w:t>
      </w:r>
    </w:p>
    <w:p w14:paraId="4D87CB09" w14:textId="7DA0F03B" w:rsidR="008E7B47" w:rsidRPr="00CD685F" w:rsidRDefault="008E7B47" w:rsidP="00B52482">
      <w:pPr>
        <w:tabs>
          <w:tab w:val="left" w:pos="9360"/>
        </w:tabs>
        <w:spacing w:before="120" w:after="120"/>
        <w:ind w:left="0" w:right="0"/>
        <w:jc w:val="both"/>
        <w:rPr>
          <w:rFonts w:ascii="Times New Roman" w:hAnsi="Times New Roman" w:cs="Times New Roman"/>
          <w:bCs/>
          <w:lang w:val="sq-AL"/>
        </w:rPr>
      </w:pPr>
      <w:r w:rsidRPr="00CD685F">
        <w:rPr>
          <w:rFonts w:ascii="Times New Roman" w:hAnsi="Times New Roman" w:cs="Times New Roman"/>
          <w:bCs/>
          <w:lang w:val="sq-AL"/>
        </w:rPr>
        <w:t>P</w:t>
      </w:r>
      <w:r w:rsidR="00B94BE2" w:rsidRPr="00CD685F">
        <w:rPr>
          <w:rFonts w:ascii="Times New Roman" w:hAnsi="Times New Roman" w:cs="Times New Roman"/>
          <w:bCs/>
          <w:lang w:val="sq-AL"/>
        </w:rPr>
        <w:t>ë</w:t>
      </w:r>
      <w:r w:rsidR="009736CC">
        <w:rPr>
          <w:rFonts w:ascii="Times New Roman" w:hAnsi="Times New Roman" w:cs="Times New Roman"/>
          <w:bCs/>
          <w:lang w:val="sq-AL"/>
        </w:rPr>
        <w:t>r Bonus B</w:t>
      </w:r>
      <w:r w:rsidRPr="00CD685F">
        <w:rPr>
          <w:rFonts w:ascii="Times New Roman" w:hAnsi="Times New Roman" w:cs="Times New Roman"/>
          <w:bCs/>
          <w:lang w:val="sq-AL"/>
        </w:rPr>
        <w:t>anim nevo</w:t>
      </w:r>
      <w:r w:rsidR="00202AB4" w:rsidRPr="00CD685F">
        <w:rPr>
          <w:rFonts w:ascii="Times New Roman" w:hAnsi="Times New Roman" w:cs="Times New Roman"/>
          <w:bCs/>
          <w:lang w:val="sq-AL"/>
        </w:rPr>
        <w:t>j</w:t>
      </w:r>
      <w:r w:rsidRPr="00CD685F">
        <w:rPr>
          <w:rFonts w:ascii="Times New Roman" w:hAnsi="Times New Roman" w:cs="Times New Roman"/>
          <w:bCs/>
          <w:lang w:val="sq-AL"/>
        </w:rPr>
        <w:t>iten 12,000 euro p</w:t>
      </w:r>
      <w:r w:rsidR="00B94BE2" w:rsidRPr="00CD685F">
        <w:rPr>
          <w:rFonts w:ascii="Times New Roman" w:hAnsi="Times New Roman" w:cs="Times New Roman"/>
          <w:bCs/>
          <w:lang w:val="sq-AL"/>
        </w:rPr>
        <w:t>ë</w:t>
      </w:r>
      <w:r w:rsidRPr="00CD685F">
        <w:rPr>
          <w:rFonts w:ascii="Times New Roman" w:hAnsi="Times New Roman" w:cs="Times New Roman"/>
          <w:bCs/>
          <w:lang w:val="sq-AL"/>
        </w:rPr>
        <w:t>r t</w:t>
      </w:r>
      <w:r w:rsidR="00B94BE2" w:rsidRPr="00CD685F">
        <w:rPr>
          <w:rFonts w:ascii="Times New Roman" w:hAnsi="Times New Roman" w:cs="Times New Roman"/>
          <w:bCs/>
          <w:lang w:val="sq-AL"/>
        </w:rPr>
        <w:t>ë</w:t>
      </w:r>
      <w:r w:rsidR="009736CC">
        <w:rPr>
          <w:rFonts w:ascii="Times New Roman" w:hAnsi="Times New Roman" w:cs="Times New Roman"/>
          <w:bCs/>
          <w:lang w:val="sq-AL"/>
        </w:rPr>
        <w:t xml:space="preserve"> ndihmuar 10 familje me bonus b</w:t>
      </w:r>
      <w:r w:rsidRPr="00CD685F">
        <w:rPr>
          <w:rFonts w:ascii="Times New Roman" w:hAnsi="Times New Roman" w:cs="Times New Roman"/>
          <w:bCs/>
          <w:lang w:val="sq-AL"/>
        </w:rPr>
        <w:t>anim;</w:t>
      </w:r>
    </w:p>
    <w:p w14:paraId="2328CCBD" w14:textId="77777777" w:rsidR="00BF295C" w:rsidRPr="00AC428E" w:rsidRDefault="00BF295C" w:rsidP="00AC428E">
      <w:pPr>
        <w:jc w:val="both"/>
        <w:rPr>
          <w:b/>
          <w:lang w:val="sq-AL"/>
        </w:rPr>
      </w:pPr>
      <w:r w:rsidRPr="00AC428E">
        <w:rPr>
          <w:b/>
          <w:lang w:val="sq-AL"/>
        </w:rPr>
        <w:t>Viti 2022</w:t>
      </w:r>
    </w:p>
    <w:p w14:paraId="762B6DF3" w14:textId="1F9071A5" w:rsidR="00BF295C" w:rsidRPr="00CD685F" w:rsidRDefault="00BF295C" w:rsidP="00B52482">
      <w:pPr>
        <w:tabs>
          <w:tab w:val="left" w:pos="9360"/>
        </w:tabs>
        <w:spacing w:before="120" w:after="120"/>
        <w:ind w:left="0" w:right="0"/>
        <w:jc w:val="both"/>
        <w:rPr>
          <w:rFonts w:ascii="Times New Roman" w:hAnsi="Times New Roman" w:cs="Times New Roman"/>
          <w:bCs/>
          <w:lang w:val="sq-AL"/>
        </w:rPr>
      </w:pPr>
      <w:r w:rsidRPr="00CD685F">
        <w:rPr>
          <w:rFonts w:ascii="Times New Roman" w:hAnsi="Times New Roman" w:cs="Times New Roman"/>
          <w:bCs/>
          <w:lang w:val="sq-AL"/>
        </w:rPr>
        <w:lastRenderedPageBreak/>
        <w:t>P</w:t>
      </w:r>
      <w:r w:rsidR="00B94BE2" w:rsidRPr="00CD685F">
        <w:rPr>
          <w:rFonts w:ascii="Times New Roman" w:hAnsi="Times New Roman" w:cs="Times New Roman"/>
          <w:bCs/>
          <w:lang w:val="sq-AL"/>
        </w:rPr>
        <w:t>ë</w:t>
      </w:r>
      <w:r w:rsidRPr="00CD685F">
        <w:rPr>
          <w:rFonts w:ascii="Times New Roman" w:hAnsi="Times New Roman" w:cs="Times New Roman"/>
          <w:bCs/>
          <w:lang w:val="sq-AL"/>
        </w:rPr>
        <w:t>r p</w:t>
      </w:r>
      <w:r w:rsidR="00B94BE2" w:rsidRPr="00CD685F">
        <w:rPr>
          <w:rFonts w:ascii="Times New Roman" w:hAnsi="Times New Roman" w:cs="Times New Roman"/>
          <w:bCs/>
          <w:lang w:val="sq-AL"/>
        </w:rPr>
        <w:t>ë</w:t>
      </w:r>
      <w:r w:rsidRPr="00CD685F">
        <w:rPr>
          <w:rFonts w:ascii="Times New Roman" w:hAnsi="Times New Roman" w:cs="Times New Roman"/>
          <w:bCs/>
          <w:lang w:val="sq-AL"/>
        </w:rPr>
        <w:t>rfundimin e nd</w:t>
      </w:r>
      <w:r w:rsidR="00B94BE2" w:rsidRPr="00CD685F">
        <w:rPr>
          <w:rFonts w:ascii="Times New Roman" w:hAnsi="Times New Roman" w:cs="Times New Roman"/>
          <w:bCs/>
          <w:lang w:val="sq-AL"/>
        </w:rPr>
        <w:t>ë</w:t>
      </w:r>
      <w:r w:rsidRPr="00CD685F">
        <w:rPr>
          <w:rFonts w:ascii="Times New Roman" w:hAnsi="Times New Roman" w:cs="Times New Roman"/>
          <w:bCs/>
          <w:lang w:val="sq-AL"/>
        </w:rPr>
        <w:t>rtimit t</w:t>
      </w:r>
      <w:r w:rsidR="00B94BE2" w:rsidRPr="00CD685F">
        <w:rPr>
          <w:rFonts w:ascii="Times New Roman" w:hAnsi="Times New Roman" w:cs="Times New Roman"/>
          <w:bCs/>
          <w:lang w:val="sq-AL"/>
        </w:rPr>
        <w:t>ë</w:t>
      </w:r>
      <w:r w:rsidRPr="00CD685F">
        <w:rPr>
          <w:rFonts w:ascii="Times New Roman" w:hAnsi="Times New Roman" w:cs="Times New Roman"/>
          <w:bCs/>
          <w:lang w:val="sq-AL"/>
        </w:rPr>
        <w:t xml:space="preserve"> nd</w:t>
      </w:r>
      <w:r w:rsidR="00B94BE2" w:rsidRPr="00CD685F">
        <w:rPr>
          <w:rFonts w:ascii="Times New Roman" w:hAnsi="Times New Roman" w:cs="Times New Roman"/>
          <w:bCs/>
          <w:lang w:val="sq-AL"/>
        </w:rPr>
        <w:t>ë</w:t>
      </w:r>
      <w:r w:rsidRPr="00CD685F">
        <w:rPr>
          <w:rFonts w:ascii="Times New Roman" w:hAnsi="Times New Roman" w:cs="Times New Roman"/>
          <w:bCs/>
          <w:lang w:val="sq-AL"/>
        </w:rPr>
        <w:t>rtes</w:t>
      </w:r>
      <w:r w:rsidR="00B94BE2" w:rsidRPr="00CD685F">
        <w:rPr>
          <w:rFonts w:ascii="Times New Roman" w:hAnsi="Times New Roman" w:cs="Times New Roman"/>
          <w:bCs/>
          <w:lang w:val="sq-AL"/>
        </w:rPr>
        <w:t>ë</w:t>
      </w:r>
      <w:r w:rsidRPr="00CD685F">
        <w:rPr>
          <w:rFonts w:ascii="Times New Roman" w:hAnsi="Times New Roman" w:cs="Times New Roman"/>
          <w:bCs/>
          <w:lang w:val="sq-AL"/>
        </w:rPr>
        <w:t>s p</w:t>
      </w:r>
      <w:r w:rsidR="00B94BE2" w:rsidRPr="00CD685F">
        <w:rPr>
          <w:rFonts w:ascii="Times New Roman" w:hAnsi="Times New Roman" w:cs="Times New Roman"/>
          <w:bCs/>
          <w:lang w:val="sq-AL"/>
        </w:rPr>
        <w:t>ë</w:t>
      </w:r>
      <w:r w:rsidRPr="00CD685F">
        <w:rPr>
          <w:rFonts w:ascii="Times New Roman" w:hAnsi="Times New Roman" w:cs="Times New Roman"/>
          <w:bCs/>
          <w:lang w:val="sq-AL"/>
        </w:rPr>
        <w:t>r Banim Social gjat</w:t>
      </w:r>
      <w:r w:rsidR="00B94BE2" w:rsidRPr="00CD685F">
        <w:rPr>
          <w:rFonts w:ascii="Times New Roman" w:hAnsi="Times New Roman" w:cs="Times New Roman"/>
          <w:bCs/>
          <w:lang w:val="sq-AL"/>
        </w:rPr>
        <w:t>ë</w:t>
      </w:r>
      <w:r w:rsidRPr="00CD685F">
        <w:rPr>
          <w:rFonts w:ascii="Times New Roman" w:hAnsi="Times New Roman" w:cs="Times New Roman"/>
          <w:bCs/>
          <w:lang w:val="sq-AL"/>
        </w:rPr>
        <w:t xml:space="preserve"> vitit 2022 duhet t</w:t>
      </w:r>
      <w:r w:rsidR="00B94BE2" w:rsidRPr="00CD685F">
        <w:rPr>
          <w:rFonts w:ascii="Times New Roman" w:hAnsi="Times New Roman" w:cs="Times New Roman"/>
          <w:bCs/>
          <w:lang w:val="sq-AL"/>
        </w:rPr>
        <w:t>ë</w:t>
      </w:r>
      <w:r w:rsidRPr="00CD685F">
        <w:rPr>
          <w:rFonts w:ascii="Times New Roman" w:hAnsi="Times New Roman" w:cs="Times New Roman"/>
          <w:bCs/>
          <w:lang w:val="sq-AL"/>
        </w:rPr>
        <w:t xml:space="preserve"> ndahen</w:t>
      </w:r>
      <w:r w:rsidR="009736CC">
        <w:rPr>
          <w:rFonts w:ascii="Times New Roman" w:hAnsi="Times New Roman" w:cs="Times New Roman"/>
          <w:bCs/>
          <w:lang w:val="sq-AL"/>
        </w:rPr>
        <w:t xml:space="preserve"> mjete </w:t>
      </w:r>
      <w:r w:rsidRPr="00CD685F">
        <w:rPr>
          <w:rFonts w:ascii="Times New Roman" w:hAnsi="Times New Roman" w:cs="Times New Roman"/>
          <w:bCs/>
          <w:lang w:val="sq-AL"/>
        </w:rPr>
        <w:t xml:space="preserve"> nga komuna e Shtimes nd</w:t>
      </w:r>
      <w:r w:rsidR="00B94BE2" w:rsidRPr="00CD685F">
        <w:rPr>
          <w:rFonts w:ascii="Times New Roman" w:hAnsi="Times New Roman" w:cs="Times New Roman"/>
          <w:bCs/>
          <w:lang w:val="sq-AL"/>
        </w:rPr>
        <w:t>ë</w:t>
      </w:r>
      <w:r w:rsidRPr="00CD685F">
        <w:rPr>
          <w:rFonts w:ascii="Times New Roman" w:hAnsi="Times New Roman" w:cs="Times New Roman"/>
          <w:bCs/>
          <w:lang w:val="sq-AL"/>
        </w:rPr>
        <w:t>rsa nga Qeveria e Kosov</w:t>
      </w:r>
      <w:r w:rsidR="00B94BE2" w:rsidRPr="00CD685F">
        <w:rPr>
          <w:rFonts w:ascii="Times New Roman" w:hAnsi="Times New Roman" w:cs="Times New Roman"/>
          <w:bCs/>
          <w:lang w:val="sq-AL"/>
        </w:rPr>
        <w:t>ë</w:t>
      </w:r>
      <w:r w:rsidRPr="00CD685F">
        <w:rPr>
          <w:rFonts w:ascii="Times New Roman" w:hAnsi="Times New Roman" w:cs="Times New Roman"/>
          <w:bCs/>
          <w:lang w:val="sq-AL"/>
        </w:rPr>
        <w:t>s</w:t>
      </w:r>
      <w:r w:rsidR="009736CC">
        <w:rPr>
          <w:rFonts w:ascii="Times New Roman" w:hAnsi="Times New Roman" w:cs="Times New Roman"/>
          <w:bCs/>
          <w:lang w:val="sq-AL"/>
        </w:rPr>
        <w:t>,</w:t>
      </w:r>
      <w:r w:rsidRPr="00CD685F">
        <w:rPr>
          <w:rFonts w:ascii="Times New Roman" w:hAnsi="Times New Roman" w:cs="Times New Roman"/>
          <w:bCs/>
          <w:lang w:val="sq-AL"/>
        </w:rPr>
        <w:t xml:space="preserve"> p</w:t>
      </w:r>
      <w:r w:rsidR="00B94BE2" w:rsidRPr="00CD685F">
        <w:rPr>
          <w:rFonts w:ascii="Times New Roman" w:hAnsi="Times New Roman" w:cs="Times New Roman"/>
          <w:bCs/>
          <w:lang w:val="sq-AL"/>
        </w:rPr>
        <w:t>ë</w:t>
      </w:r>
      <w:r w:rsidR="005813EE" w:rsidRPr="00CD685F">
        <w:rPr>
          <w:rFonts w:ascii="Times New Roman" w:hAnsi="Times New Roman" w:cs="Times New Roman"/>
          <w:bCs/>
          <w:lang w:val="sq-AL"/>
        </w:rPr>
        <w:t>rmes MMPH-</w:t>
      </w:r>
      <w:r w:rsidRPr="00CD685F">
        <w:rPr>
          <w:rFonts w:ascii="Times New Roman" w:hAnsi="Times New Roman" w:cs="Times New Roman"/>
          <w:bCs/>
          <w:lang w:val="sq-AL"/>
        </w:rPr>
        <w:t>s</w:t>
      </w:r>
      <w:r w:rsidR="00B94BE2" w:rsidRPr="00CD685F">
        <w:rPr>
          <w:rFonts w:ascii="Times New Roman" w:hAnsi="Times New Roman" w:cs="Times New Roman"/>
          <w:bCs/>
          <w:lang w:val="sq-AL"/>
        </w:rPr>
        <w:t>ë</w:t>
      </w:r>
      <w:r w:rsidR="0061603C">
        <w:rPr>
          <w:rFonts w:ascii="Times New Roman" w:hAnsi="Times New Roman" w:cs="Times New Roman"/>
          <w:bCs/>
          <w:lang w:val="sq-AL"/>
        </w:rPr>
        <w:t>,</w:t>
      </w:r>
      <w:r w:rsidRPr="00CD685F">
        <w:rPr>
          <w:rFonts w:ascii="Times New Roman" w:hAnsi="Times New Roman" w:cs="Times New Roman"/>
          <w:bCs/>
          <w:lang w:val="sq-AL"/>
        </w:rPr>
        <w:t xml:space="preserve"> do t</w:t>
      </w:r>
      <w:r w:rsidR="00B94BE2" w:rsidRPr="00CD685F">
        <w:rPr>
          <w:rFonts w:ascii="Times New Roman" w:hAnsi="Times New Roman" w:cs="Times New Roman"/>
          <w:bCs/>
          <w:lang w:val="sq-AL"/>
        </w:rPr>
        <w:t>ë</w:t>
      </w:r>
      <w:r w:rsidRPr="00CD685F">
        <w:rPr>
          <w:rFonts w:ascii="Times New Roman" w:hAnsi="Times New Roman" w:cs="Times New Roman"/>
          <w:bCs/>
          <w:lang w:val="sq-AL"/>
        </w:rPr>
        <w:t xml:space="preserve"> k</w:t>
      </w:r>
      <w:r w:rsidR="00B94BE2" w:rsidRPr="00CD685F">
        <w:rPr>
          <w:rFonts w:ascii="Times New Roman" w:hAnsi="Times New Roman" w:cs="Times New Roman"/>
          <w:bCs/>
          <w:lang w:val="sq-AL"/>
        </w:rPr>
        <w:t>ë</w:t>
      </w:r>
      <w:r w:rsidRPr="00CD685F">
        <w:rPr>
          <w:rFonts w:ascii="Times New Roman" w:hAnsi="Times New Roman" w:cs="Times New Roman"/>
          <w:bCs/>
          <w:lang w:val="sq-AL"/>
        </w:rPr>
        <w:t>rkohen</w:t>
      </w:r>
      <w:r w:rsidR="009736CC">
        <w:rPr>
          <w:rFonts w:ascii="Times New Roman" w:hAnsi="Times New Roman" w:cs="Times New Roman"/>
          <w:bCs/>
          <w:lang w:val="sq-AL"/>
        </w:rPr>
        <w:t xml:space="preserve"> mjete sipas projektit t</w:t>
      </w:r>
      <w:r w:rsidR="009736CC" w:rsidRPr="009736CC">
        <w:rPr>
          <w:rFonts w:ascii="Times New Roman" w:hAnsi="Times New Roman" w:cs="Times New Roman"/>
          <w:bCs/>
          <w:lang w:val="sq-AL"/>
        </w:rPr>
        <w:t>ë</w:t>
      </w:r>
      <w:r w:rsidR="009736CC">
        <w:rPr>
          <w:rFonts w:ascii="Times New Roman" w:hAnsi="Times New Roman" w:cs="Times New Roman"/>
          <w:bCs/>
          <w:lang w:val="sq-AL"/>
        </w:rPr>
        <w:t xml:space="preserve"> detajuar t</w:t>
      </w:r>
      <w:r w:rsidR="009736CC" w:rsidRPr="009736CC">
        <w:rPr>
          <w:rFonts w:ascii="Times New Roman" w:hAnsi="Times New Roman" w:cs="Times New Roman"/>
          <w:bCs/>
          <w:lang w:val="sq-AL"/>
        </w:rPr>
        <w:t>ë</w:t>
      </w:r>
      <w:r w:rsidR="009736CC">
        <w:rPr>
          <w:rFonts w:ascii="Times New Roman" w:hAnsi="Times New Roman" w:cs="Times New Roman"/>
          <w:bCs/>
          <w:lang w:val="sq-AL"/>
        </w:rPr>
        <w:t xml:space="preserve"> objektit.</w:t>
      </w:r>
    </w:p>
    <w:p w14:paraId="7B25F11F" w14:textId="77777777" w:rsidR="00BF295C" w:rsidRPr="00CD685F" w:rsidRDefault="00BF295C" w:rsidP="00B52482">
      <w:pPr>
        <w:tabs>
          <w:tab w:val="left" w:pos="9360"/>
        </w:tabs>
        <w:spacing w:before="120" w:after="120"/>
        <w:ind w:left="0" w:right="0"/>
        <w:jc w:val="both"/>
        <w:rPr>
          <w:rFonts w:ascii="Times New Roman" w:hAnsi="Times New Roman" w:cs="Times New Roman"/>
          <w:bCs/>
        </w:rPr>
      </w:pPr>
      <w:r w:rsidRPr="00CD685F">
        <w:rPr>
          <w:rFonts w:ascii="Times New Roman" w:hAnsi="Times New Roman" w:cs="Times New Roman"/>
          <w:bCs/>
          <w:lang w:val="sq-AL"/>
        </w:rPr>
        <w:t>P</w:t>
      </w:r>
      <w:r w:rsidR="00B94BE2" w:rsidRPr="00CD685F">
        <w:rPr>
          <w:rFonts w:ascii="Times New Roman" w:hAnsi="Times New Roman" w:cs="Times New Roman"/>
          <w:bCs/>
          <w:lang w:val="sq-AL"/>
        </w:rPr>
        <w:t>ë</w:t>
      </w:r>
      <w:r w:rsidRPr="00CD685F">
        <w:rPr>
          <w:rFonts w:ascii="Times New Roman" w:hAnsi="Times New Roman" w:cs="Times New Roman"/>
          <w:bCs/>
          <w:lang w:val="sq-AL"/>
        </w:rPr>
        <w:t>rmbledhja e nevojave buxhetore n</w:t>
      </w:r>
      <w:r w:rsidR="00B94BE2" w:rsidRPr="00CD685F">
        <w:rPr>
          <w:rFonts w:ascii="Times New Roman" w:hAnsi="Times New Roman" w:cs="Times New Roman"/>
          <w:bCs/>
          <w:lang w:val="sq-AL"/>
        </w:rPr>
        <w:t>ë</w:t>
      </w:r>
      <w:r w:rsidRPr="00CD685F">
        <w:rPr>
          <w:rFonts w:ascii="Times New Roman" w:hAnsi="Times New Roman" w:cs="Times New Roman"/>
          <w:bCs/>
          <w:lang w:val="sq-AL"/>
        </w:rPr>
        <w:t xml:space="preserve"> form</w:t>
      </w:r>
      <w:r w:rsidR="00B94BE2" w:rsidRPr="00CD685F">
        <w:rPr>
          <w:rFonts w:ascii="Times New Roman" w:hAnsi="Times New Roman" w:cs="Times New Roman"/>
          <w:bCs/>
          <w:lang w:val="sq-AL"/>
        </w:rPr>
        <w:t>ë</w:t>
      </w:r>
      <w:r w:rsidRPr="00CD685F">
        <w:rPr>
          <w:rFonts w:ascii="Times New Roman" w:hAnsi="Times New Roman" w:cs="Times New Roman"/>
          <w:bCs/>
          <w:lang w:val="sq-AL"/>
        </w:rPr>
        <w:t xml:space="preserve"> tabelare p</w:t>
      </w:r>
      <w:r w:rsidR="00B94BE2" w:rsidRPr="00CD685F">
        <w:rPr>
          <w:rFonts w:ascii="Times New Roman" w:hAnsi="Times New Roman" w:cs="Times New Roman"/>
          <w:bCs/>
          <w:lang w:val="sq-AL"/>
        </w:rPr>
        <w:t>ë</w:t>
      </w:r>
      <w:r w:rsidRPr="00CD685F">
        <w:rPr>
          <w:rFonts w:ascii="Times New Roman" w:hAnsi="Times New Roman" w:cs="Times New Roman"/>
          <w:bCs/>
          <w:lang w:val="sq-AL"/>
        </w:rPr>
        <w:t xml:space="preserve">r vite </w:t>
      </w:r>
      <w:r w:rsidR="00B94BE2" w:rsidRPr="00CD685F">
        <w:rPr>
          <w:rFonts w:ascii="Times New Roman" w:hAnsi="Times New Roman" w:cs="Times New Roman"/>
          <w:bCs/>
          <w:lang w:val="sq-AL"/>
        </w:rPr>
        <w:t>ë</w:t>
      </w:r>
      <w:r w:rsidRPr="00CD685F">
        <w:rPr>
          <w:rFonts w:ascii="Times New Roman" w:hAnsi="Times New Roman" w:cs="Times New Roman"/>
          <w:bCs/>
          <w:lang w:val="sq-AL"/>
        </w:rPr>
        <w:t>sht</w:t>
      </w:r>
      <w:r w:rsidR="00B94BE2" w:rsidRPr="00CD685F">
        <w:rPr>
          <w:rFonts w:ascii="Times New Roman" w:hAnsi="Times New Roman" w:cs="Times New Roman"/>
          <w:bCs/>
          <w:lang w:val="sq-AL"/>
        </w:rPr>
        <w:t>ë</w:t>
      </w:r>
      <w:r w:rsidRPr="00CD685F">
        <w:rPr>
          <w:rFonts w:ascii="Times New Roman" w:hAnsi="Times New Roman" w:cs="Times New Roman"/>
          <w:bCs/>
          <w:lang w:val="sq-AL"/>
        </w:rPr>
        <w:t xml:space="preserve"> si n</w:t>
      </w:r>
      <w:r w:rsidR="00B94BE2" w:rsidRPr="00CD685F">
        <w:rPr>
          <w:rFonts w:ascii="Times New Roman" w:hAnsi="Times New Roman" w:cs="Times New Roman"/>
          <w:bCs/>
          <w:lang w:val="sq-AL"/>
        </w:rPr>
        <w:t>ë</w:t>
      </w:r>
      <w:r w:rsidRPr="00CD685F">
        <w:rPr>
          <w:rFonts w:ascii="Times New Roman" w:hAnsi="Times New Roman" w:cs="Times New Roman"/>
          <w:bCs/>
          <w:lang w:val="sq-AL"/>
        </w:rPr>
        <w:t xml:space="preserve"> vijim</w:t>
      </w:r>
      <w:r w:rsidRPr="00CD685F">
        <w:rPr>
          <w:rFonts w:ascii="Times New Roman" w:hAnsi="Times New Roman" w:cs="Times New Roman"/>
          <w:bCs/>
        </w:rPr>
        <w:t>:</w:t>
      </w:r>
    </w:p>
    <w:p w14:paraId="79A0256C" w14:textId="77777777" w:rsidR="00BF295C" w:rsidRPr="00CD685F" w:rsidRDefault="00BF295C" w:rsidP="00B52482">
      <w:pPr>
        <w:tabs>
          <w:tab w:val="left" w:pos="9360"/>
        </w:tabs>
        <w:spacing w:before="120" w:after="120"/>
        <w:ind w:left="0" w:right="0"/>
        <w:jc w:val="both"/>
        <w:rPr>
          <w:rFonts w:ascii="Times New Roman" w:hAnsi="Times New Roman" w:cs="Times New Roman"/>
          <w:bCs/>
        </w:rPr>
      </w:pPr>
    </w:p>
    <w:tbl>
      <w:tblPr>
        <w:tblW w:w="9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6"/>
        <w:gridCol w:w="1710"/>
        <w:gridCol w:w="1710"/>
        <w:gridCol w:w="1815"/>
        <w:gridCol w:w="1871"/>
      </w:tblGrid>
      <w:tr w:rsidR="00215548" w:rsidRPr="00CD685F" w14:paraId="68382544" w14:textId="77777777" w:rsidTr="007074CE">
        <w:trPr>
          <w:trHeight w:val="485"/>
        </w:trPr>
        <w:tc>
          <w:tcPr>
            <w:tcW w:w="2246" w:type="dxa"/>
          </w:tcPr>
          <w:p w14:paraId="0FC8A77C" w14:textId="77777777" w:rsidR="00BF295C" w:rsidRPr="00CD685F" w:rsidRDefault="00BF295C" w:rsidP="007074CE">
            <w:pPr>
              <w:tabs>
                <w:tab w:val="left" w:pos="9360"/>
              </w:tabs>
              <w:spacing w:line="240" w:lineRule="auto"/>
              <w:ind w:left="0" w:right="0"/>
              <w:jc w:val="both"/>
              <w:rPr>
                <w:rFonts w:ascii="Times New Roman" w:hAnsi="Times New Roman" w:cs="Times New Roman"/>
                <w:bCs/>
              </w:rPr>
            </w:pPr>
          </w:p>
        </w:tc>
        <w:tc>
          <w:tcPr>
            <w:tcW w:w="1710" w:type="dxa"/>
          </w:tcPr>
          <w:p w14:paraId="1FCDEE48" w14:textId="77777777" w:rsidR="00BF295C" w:rsidRPr="00CD685F" w:rsidRDefault="00BF295C" w:rsidP="007074CE">
            <w:pPr>
              <w:tabs>
                <w:tab w:val="left" w:pos="9360"/>
              </w:tabs>
              <w:spacing w:line="240" w:lineRule="auto"/>
              <w:ind w:left="0" w:right="0"/>
              <w:jc w:val="center"/>
              <w:rPr>
                <w:rFonts w:ascii="Times New Roman" w:hAnsi="Times New Roman" w:cs="Times New Roman"/>
                <w:bCs/>
              </w:rPr>
            </w:pPr>
            <w:r w:rsidRPr="00CD685F">
              <w:rPr>
                <w:rFonts w:ascii="Times New Roman" w:hAnsi="Times New Roman" w:cs="Times New Roman"/>
                <w:bCs/>
              </w:rPr>
              <w:t>2020</w:t>
            </w:r>
          </w:p>
        </w:tc>
        <w:tc>
          <w:tcPr>
            <w:tcW w:w="1710" w:type="dxa"/>
          </w:tcPr>
          <w:p w14:paraId="3A3AF668" w14:textId="77777777" w:rsidR="00BF295C" w:rsidRPr="00CD685F" w:rsidRDefault="00BF295C" w:rsidP="007074CE">
            <w:pPr>
              <w:tabs>
                <w:tab w:val="left" w:pos="9360"/>
              </w:tabs>
              <w:spacing w:line="240" w:lineRule="auto"/>
              <w:ind w:left="0" w:right="0"/>
              <w:jc w:val="center"/>
              <w:rPr>
                <w:rFonts w:ascii="Times New Roman" w:hAnsi="Times New Roman" w:cs="Times New Roman"/>
                <w:bCs/>
              </w:rPr>
            </w:pPr>
            <w:r w:rsidRPr="00CD685F">
              <w:rPr>
                <w:rFonts w:ascii="Times New Roman" w:hAnsi="Times New Roman" w:cs="Times New Roman"/>
                <w:bCs/>
              </w:rPr>
              <w:t>2021</w:t>
            </w:r>
          </w:p>
        </w:tc>
        <w:tc>
          <w:tcPr>
            <w:tcW w:w="1815" w:type="dxa"/>
          </w:tcPr>
          <w:p w14:paraId="030BBABE" w14:textId="77777777" w:rsidR="00BF295C" w:rsidRPr="00CD685F" w:rsidRDefault="00BF295C" w:rsidP="007074CE">
            <w:pPr>
              <w:tabs>
                <w:tab w:val="left" w:pos="9360"/>
              </w:tabs>
              <w:spacing w:line="240" w:lineRule="auto"/>
              <w:ind w:left="0" w:right="0"/>
              <w:jc w:val="center"/>
              <w:rPr>
                <w:rFonts w:ascii="Times New Roman" w:hAnsi="Times New Roman" w:cs="Times New Roman"/>
                <w:bCs/>
              </w:rPr>
            </w:pPr>
            <w:r w:rsidRPr="00CD685F">
              <w:rPr>
                <w:rFonts w:ascii="Times New Roman" w:hAnsi="Times New Roman" w:cs="Times New Roman"/>
                <w:bCs/>
              </w:rPr>
              <w:t>2022</w:t>
            </w:r>
          </w:p>
        </w:tc>
        <w:tc>
          <w:tcPr>
            <w:tcW w:w="1871" w:type="dxa"/>
          </w:tcPr>
          <w:p w14:paraId="7407BF05" w14:textId="77777777" w:rsidR="00BF295C" w:rsidRPr="00CD685F" w:rsidRDefault="00BF295C" w:rsidP="007074CE">
            <w:pPr>
              <w:tabs>
                <w:tab w:val="left" w:pos="9360"/>
              </w:tabs>
              <w:spacing w:line="240" w:lineRule="auto"/>
              <w:ind w:left="0" w:right="0"/>
              <w:jc w:val="center"/>
              <w:rPr>
                <w:rFonts w:ascii="Times New Roman" w:hAnsi="Times New Roman" w:cs="Times New Roman"/>
                <w:bCs/>
              </w:rPr>
            </w:pPr>
            <w:r w:rsidRPr="00CD685F">
              <w:rPr>
                <w:rFonts w:ascii="Times New Roman" w:hAnsi="Times New Roman" w:cs="Times New Roman"/>
                <w:bCs/>
              </w:rPr>
              <w:t>Totali</w:t>
            </w:r>
          </w:p>
        </w:tc>
      </w:tr>
      <w:tr w:rsidR="00215548" w:rsidRPr="00CD685F" w14:paraId="626C44A5" w14:textId="77777777" w:rsidTr="007074CE">
        <w:trPr>
          <w:trHeight w:val="745"/>
        </w:trPr>
        <w:tc>
          <w:tcPr>
            <w:tcW w:w="2246" w:type="dxa"/>
          </w:tcPr>
          <w:p w14:paraId="4CFA9B9C" w14:textId="77777777" w:rsidR="00BF295C" w:rsidRPr="00CD685F" w:rsidRDefault="00BF295C" w:rsidP="007074CE">
            <w:pPr>
              <w:tabs>
                <w:tab w:val="left" w:pos="9360"/>
              </w:tabs>
              <w:spacing w:line="240" w:lineRule="auto"/>
              <w:ind w:left="0" w:right="0"/>
              <w:jc w:val="both"/>
              <w:rPr>
                <w:rFonts w:ascii="Times New Roman" w:hAnsi="Times New Roman" w:cs="Times New Roman"/>
                <w:bCs/>
                <w:lang w:val="sq-AL"/>
              </w:rPr>
            </w:pPr>
            <w:r w:rsidRPr="00CD685F">
              <w:rPr>
                <w:rFonts w:ascii="Times New Roman" w:hAnsi="Times New Roman" w:cs="Times New Roman"/>
                <w:bCs/>
                <w:lang w:val="sq-AL"/>
              </w:rPr>
              <w:t>Komuna e Shtimes p</w:t>
            </w:r>
            <w:r w:rsidR="00B94BE2" w:rsidRPr="00CD685F">
              <w:rPr>
                <w:rFonts w:ascii="Times New Roman" w:hAnsi="Times New Roman" w:cs="Times New Roman"/>
                <w:bCs/>
                <w:lang w:val="sq-AL"/>
              </w:rPr>
              <w:t>ë</w:t>
            </w:r>
            <w:r w:rsidRPr="00CD685F">
              <w:rPr>
                <w:rFonts w:ascii="Times New Roman" w:hAnsi="Times New Roman" w:cs="Times New Roman"/>
                <w:bCs/>
                <w:lang w:val="sq-AL"/>
              </w:rPr>
              <w:t>r Bonus Banim</w:t>
            </w:r>
            <w:r w:rsidR="005813EE" w:rsidRPr="00CD685F">
              <w:rPr>
                <w:rFonts w:ascii="Times New Roman" w:hAnsi="Times New Roman" w:cs="Times New Roman"/>
                <w:bCs/>
                <w:lang w:val="sq-AL"/>
              </w:rPr>
              <w:t>i</w:t>
            </w:r>
          </w:p>
        </w:tc>
        <w:tc>
          <w:tcPr>
            <w:tcW w:w="1710" w:type="dxa"/>
          </w:tcPr>
          <w:p w14:paraId="45309DD1" w14:textId="77777777" w:rsidR="00BF295C" w:rsidRPr="00CD685F" w:rsidRDefault="00BF295C" w:rsidP="007074CE">
            <w:pPr>
              <w:tabs>
                <w:tab w:val="left" w:pos="9360"/>
              </w:tabs>
              <w:spacing w:line="240" w:lineRule="auto"/>
              <w:ind w:left="0" w:right="0"/>
              <w:jc w:val="center"/>
              <w:rPr>
                <w:rFonts w:ascii="Times New Roman" w:hAnsi="Times New Roman" w:cs="Times New Roman"/>
                <w:bCs/>
              </w:rPr>
            </w:pPr>
            <w:r w:rsidRPr="00CD685F">
              <w:rPr>
                <w:rFonts w:ascii="Times New Roman" w:hAnsi="Times New Roman" w:cs="Times New Roman"/>
                <w:bCs/>
              </w:rPr>
              <w:t>4,000 €</w:t>
            </w:r>
          </w:p>
        </w:tc>
        <w:tc>
          <w:tcPr>
            <w:tcW w:w="1710" w:type="dxa"/>
          </w:tcPr>
          <w:p w14:paraId="75233536" w14:textId="77777777" w:rsidR="00BF295C" w:rsidRPr="00CD685F" w:rsidRDefault="00B94BE2" w:rsidP="007074CE">
            <w:pPr>
              <w:tabs>
                <w:tab w:val="left" w:pos="9360"/>
              </w:tabs>
              <w:spacing w:line="240" w:lineRule="auto"/>
              <w:ind w:left="0" w:right="0"/>
              <w:jc w:val="center"/>
              <w:rPr>
                <w:rFonts w:ascii="Times New Roman" w:hAnsi="Times New Roman" w:cs="Times New Roman"/>
                <w:bCs/>
              </w:rPr>
            </w:pPr>
            <w:r w:rsidRPr="00CD685F">
              <w:rPr>
                <w:rFonts w:ascii="Times New Roman" w:hAnsi="Times New Roman" w:cs="Times New Roman"/>
                <w:bCs/>
              </w:rPr>
              <w:t>12,000 €</w:t>
            </w:r>
          </w:p>
        </w:tc>
        <w:tc>
          <w:tcPr>
            <w:tcW w:w="1815" w:type="dxa"/>
          </w:tcPr>
          <w:p w14:paraId="62BD5419" w14:textId="77777777" w:rsidR="00BF295C" w:rsidRPr="00CD685F" w:rsidRDefault="00B94BE2" w:rsidP="007074CE">
            <w:pPr>
              <w:tabs>
                <w:tab w:val="left" w:pos="9360"/>
              </w:tabs>
              <w:spacing w:line="240" w:lineRule="auto"/>
              <w:ind w:left="0" w:right="0"/>
              <w:jc w:val="center"/>
              <w:rPr>
                <w:rFonts w:ascii="Times New Roman" w:hAnsi="Times New Roman" w:cs="Times New Roman"/>
                <w:bCs/>
              </w:rPr>
            </w:pPr>
            <w:r w:rsidRPr="00CD685F">
              <w:rPr>
                <w:rFonts w:ascii="Times New Roman" w:hAnsi="Times New Roman" w:cs="Times New Roman"/>
                <w:bCs/>
              </w:rPr>
              <w:t>12,000 €</w:t>
            </w:r>
          </w:p>
        </w:tc>
        <w:tc>
          <w:tcPr>
            <w:tcW w:w="1871" w:type="dxa"/>
          </w:tcPr>
          <w:p w14:paraId="14502A1D" w14:textId="77777777" w:rsidR="00BF295C" w:rsidRPr="00CD685F" w:rsidRDefault="00B94BE2" w:rsidP="007074CE">
            <w:pPr>
              <w:tabs>
                <w:tab w:val="left" w:pos="9360"/>
              </w:tabs>
              <w:spacing w:line="240" w:lineRule="auto"/>
              <w:ind w:left="0" w:right="0"/>
              <w:jc w:val="center"/>
              <w:rPr>
                <w:rFonts w:ascii="Times New Roman" w:hAnsi="Times New Roman" w:cs="Times New Roman"/>
                <w:bCs/>
              </w:rPr>
            </w:pPr>
            <w:r w:rsidRPr="00CD685F">
              <w:rPr>
                <w:rFonts w:ascii="Times New Roman" w:hAnsi="Times New Roman" w:cs="Times New Roman"/>
                <w:bCs/>
              </w:rPr>
              <w:t>28,000 €</w:t>
            </w:r>
          </w:p>
        </w:tc>
      </w:tr>
      <w:tr w:rsidR="00215548" w:rsidRPr="00CD685F" w14:paraId="087CAD20" w14:textId="77777777" w:rsidTr="007074CE">
        <w:trPr>
          <w:trHeight w:val="745"/>
        </w:trPr>
        <w:tc>
          <w:tcPr>
            <w:tcW w:w="2246" w:type="dxa"/>
          </w:tcPr>
          <w:p w14:paraId="6E924AED" w14:textId="77777777" w:rsidR="00BF295C" w:rsidRPr="00CD685F" w:rsidRDefault="00BF295C" w:rsidP="007074CE">
            <w:pPr>
              <w:tabs>
                <w:tab w:val="left" w:pos="9360"/>
              </w:tabs>
              <w:spacing w:line="240" w:lineRule="auto"/>
              <w:ind w:left="0" w:right="0"/>
              <w:jc w:val="both"/>
              <w:rPr>
                <w:rFonts w:ascii="Times New Roman" w:hAnsi="Times New Roman" w:cs="Times New Roman"/>
                <w:bCs/>
                <w:lang w:val="sq-AL"/>
              </w:rPr>
            </w:pPr>
            <w:r w:rsidRPr="00CD685F">
              <w:rPr>
                <w:rFonts w:ascii="Times New Roman" w:hAnsi="Times New Roman" w:cs="Times New Roman"/>
                <w:bCs/>
                <w:lang w:val="sq-AL"/>
              </w:rPr>
              <w:t>Komuna e Shtimes p</w:t>
            </w:r>
            <w:r w:rsidR="00B94BE2" w:rsidRPr="00CD685F">
              <w:rPr>
                <w:rFonts w:ascii="Times New Roman" w:hAnsi="Times New Roman" w:cs="Times New Roman"/>
                <w:bCs/>
                <w:lang w:val="sq-AL"/>
              </w:rPr>
              <w:t>ë</w:t>
            </w:r>
            <w:r w:rsidRPr="00CD685F">
              <w:rPr>
                <w:rFonts w:ascii="Times New Roman" w:hAnsi="Times New Roman" w:cs="Times New Roman"/>
                <w:bCs/>
                <w:lang w:val="sq-AL"/>
              </w:rPr>
              <w:t>r Nd</w:t>
            </w:r>
            <w:r w:rsidR="00B94BE2" w:rsidRPr="00CD685F">
              <w:rPr>
                <w:rFonts w:ascii="Times New Roman" w:hAnsi="Times New Roman" w:cs="Times New Roman"/>
                <w:bCs/>
                <w:lang w:val="sq-AL"/>
              </w:rPr>
              <w:t>ë</w:t>
            </w:r>
            <w:r w:rsidRPr="00CD685F">
              <w:rPr>
                <w:rFonts w:ascii="Times New Roman" w:hAnsi="Times New Roman" w:cs="Times New Roman"/>
                <w:bCs/>
                <w:lang w:val="sq-AL"/>
              </w:rPr>
              <w:t>rtes</w:t>
            </w:r>
            <w:r w:rsidR="00B94BE2" w:rsidRPr="00CD685F">
              <w:rPr>
                <w:rFonts w:ascii="Times New Roman" w:hAnsi="Times New Roman" w:cs="Times New Roman"/>
                <w:bCs/>
                <w:lang w:val="sq-AL"/>
              </w:rPr>
              <w:t>ë</w:t>
            </w:r>
            <w:r w:rsidRPr="00CD685F">
              <w:rPr>
                <w:rFonts w:ascii="Times New Roman" w:hAnsi="Times New Roman" w:cs="Times New Roman"/>
                <w:bCs/>
                <w:lang w:val="sq-AL"/>
              </w:rPr>
              <w:t xml:space="preserve"> Sociale</w:t>
            </w:r>
          </w:p>
        </w:tc>
        <w:tc>
          <w:tcPr>
            <w:tcW w:w="1710" w:type="dxa"/>
          </w:tcPr>
          <w:p w14:paraId="7D514FE5" w14:textId="77777777" w:rsidR="00BF295C" w:rsidRPr="00CD685F" w:rsidRDefault="00B94BE2" w:rsidP="007074CE">
            <w:pPr>
              <w:tabs>
                <w:tab w:val="left" w:pos="9360"/>
              </w:tabs>
              <w:spacing w:line="240" w:lineRule="auto"/>
              <w:ind w:left="0" w:right="0"/>
              <w:jc w:val="center"/>
              <w:rPr>
                <w:rFonts w:ascii="Times New Roman" w:hAnsi="Times New Roman" w:cs="Times New Roman"/>
                <w:bCs/>
              </w:rPr>
            </w:pPr>
            <w:r w:rsidRPr="00CD685F">
              <w:rPr>
                <w:rFonts w:ascii="Times New Roman" w:hAnsi="Times New Roman" w:cs="Times New Roman"/>
                <w:bCs/>
              </w:rPr>
              <w:t>0</w:t>
            </w:r>
          </w:p>
        </w:tc>
        <w:tc>
          <w:tcPr>
            <w:tcW w:w="1710" w:type="dxa"/>
          </w:tcPr>
          <w:p w14:paraId="3372F050" w14:textId="77777777" w:rsidR="00BF295C" w:rsidRPr="00CD685F" w:rsidRDefault="00B94BE2" w:rsidP="007074CE">
            <w:pPr>
              <w:tabs>
                <w:tab w:val="left" w:pos="9360"/>
              </w:tabs>
              <w:spacing w:line="240" w:lineRule="auto"/>
              <w:ind w:left="0" w:right="0"/>
              <w:jc w:val="center"/>
              <w:rPr>
                <w:rFonts w:ascii="Times New Roman" w:hAnsi="Times New Roman" w:cs="Times New Roman"/>
                <w:bCs/>
              </w:rPr>
            </w:pPr>
            <w:r w:rsidRPr="00CD685F">
              <w:rPr>
                <w:rFonts w:ascii="Times New Roman" w:hAnsi="Times New Roman" w:cs="Times New Roman"/>
                <w:bCs/>
              </w:rPr>
              <w:t>32,600 €</w:t>
            </w:r>
          </w:p>
        </w:tc>
        <w:tc>
          <w:tcPr>
            <w:tcW w:w="1815" w:type="dxa"/>
          </w:tcPr>
          <w:p w14:paraId="5B7A0B19" w14:textId="77777777" w:rsidR="00BF295C" w:rsidRPr="00CD685F" w:rsidRDefault="00B94BE2" w:rsidP="007074CE">
            <w:pPr>
              <w:tabs>
                <w:tab w:val="left" w:pos="9360"/>
              </w:tabs>
              <w:spacing w:line="240" w:lineRule="auto"/>
              <w:ind w:left="0" w:right="0"/>
              <w:jc w:val="center"/>
              <w:rPr>
                <w:rFonts w:ascii="Times New Roman" w:hAnsi="Times New Roman" w:cs="Times New Roman"/>
                <w:bCs/>
              </w:rPr>
            </w:pPr>
            <w:r w:rsidRPr="00CD685F">
              <w:rPr>
                <w:rFonts w:ascii="Times New Roman" w:hAnsi="Times New Roman" w:cs="Times New Roman"/>
                <w:bCs/>
              </w:rPr>
              <w:t>32,600 €</w:t>
            </w:r>
          </w:p>
        </w:tc>
        <w:tc>
          <w:tcPr>
            <w:tcW w:w="1871" w:type="dxa"/>
          </w:tcPr>
          <w:p w14:paraId="74089658" w14:textId="77777777" w:rsidR="00BF295C" w:rsidRPr="00CD685F" w:rsidRDefault="00B94BE2" w:rsidP="007074CE">
            <w:pPr>
              <w:tabs>
                <w:tab w:val="left" w:pos="9360"/>
              </w:tabs>
              <w:spacing w:line="240" w:lineRule="auto"/>
              <w:ind w:left="0" w:right="0"/>
              <w:jc w:val="center"/>
              <w:rPr>
                <w:rFonts w:ascii="Times New Roman" w:hAnsi="Times New Roman" w:cs="Times New Roman"/>
                <w:bCs/>
              </w:rPr>
            </w:pPr>
            <w:r w:rsidRPr="00CD685F">
              <w:rPr>
                <w:rFonts w:ascii="Times New Roman" w:hAnsi="Times New Roman" w:cs="Times New Roman"/>
                <w:bCs/>
              </w:rPr>
              <w:t>65,200 €</w:t>
            </w:r>
          </w:p>
        </w:tc>
      </w:tr>
      <w:tr w:rsidR="00215548" w:rsidRPr="00CD685F" w14:paraId="67A38B49" w14:textId="77777777" w:rsidTr="007074CE">
        <w:trPr>
          <w:trHeight w:val="710"/>
        </w:trPr>
        <w:tc>
          <w:tcPr>
            <w:tcW w:w="2246" w:type="dxa"/>
          </w:tcPr>
          <w:p w14:paraId="320A618B" w14:textId="77777777" w:rsidR="00BF295C" w:rsidRPr="00CD685F" w:rsidRDefault="00BF295C" w:rsidP="007074CE">
            <w:pPr>
              <w:tabs>
                <w:tab w:val="left" w:pos="9360"/>
              </w:tabs>
              <w:spacing w:line="240" w:lineRule="auto"/>
              <w:ind w:left="0" w:right="0"/>
              <w:jc w:val="both"/>
              <w:rPr>
                <w:rFonts w:ascii="Times New Roman" w:hAnsi="Times New Roman" w:cs="Times New Roman"/>
                <w:bCs/>
                <w:lang w:val="sq-AL"/>
              </w:rPr>
            </w:pPr>
            <w:r w:rsidRPr="00CD685F">
              <w:rPr>
                <w:rFonts w:ascii="Times New Roman" w:hAnsi="Times New Roman" w:cs="Times New Roman"/>
                <w:bCs/>
                <w:lang w:val="sq-AL"/>
              </w:rPr>
              <w:t>Qeveria e Kosov</w:t>
            </w:r>
            <w:r w:rsidR="00B94BE2" w:rsidRPr="00CD685F">
              <w:rPr>
                <w:rFonts w:ascii="Times New Roman" w:hAnsi="Times New Roman" w:cs="Times New Roman"/>
                <w:bCs/>
                <w:lang w:val="sq-AL"/>
              </w:rPr>
              <w:t>ë</w:t>
            </w:r>
            <w:r w:rsidRPr="00CD685F">
              <w:rPr>
                <w:rFonts w:ascii="Times New Roman" w:hAnsi="Times New Roman" w:cs="Times New Roman"/>
                <w:bCs/>
                <w:lang w:val="sq-AL"/>
              </w:rPr>
              <w:t>s</w:t>
            </w:r>
            <w:r w:rsidR="00B94BE2" w:rsidRPr="00CD685F">
              <w:rPr>
                <w:rFonts w:ascii="Times New Roman" w:hAnsi="Times New Roman" w:cs="Times New Roman"/>
                <w:bCs/>
                <w:lang w:val="sq-AL"/>
              </w:rPr>
              <w:t xml:space="preserve"> për ndërtesë sociale</w:t>
            </w:r>
          </w:p>
        </w:tc>
        <w:tc>
          <w:tcPr>
            <w:tcW w:w="1710" w:type="dxa"/>
          </w:tcPr>
          <w:p w14:paraId="534CDED2" w14:textId="77777777" w:rsidR="00BF295C" w:rsidRPr="00CD685F" w:rsidRDefault="00BF295C" w:rsidP="007074CE">
            <w:pPr>
              <w:tabs>
                <w:tab w:val="left" w:pos="9360"/>
              </w:tabs>
              <w:spacing w:line="240" w:lineRule="auto"/>
              <w:ind w:left="0" w:right="0"/>
              <w:jc w:val="center"/>
              <w:rPr>
                <w:rFonts w:ascii="Times New Roman" w:hAnsi="Times New Roman" w:cs="Times New Roman"/>
                <w:bCs/>
              </w:rPr>
            </w:pPr>
            <w:r w:rsidRPr="00CD685F">
              <w:rPr>
                <w:rFonts w:ascii="Times New Roman" w:hAnsi="Times New Roman" w:cs="Times New Roman"/>
                <w:bCs/>
              </w:rPr>
              <w:t>0</w:t>
            </w:r>
          </w:p>
        </w:tc>
        <w:tc>
          <w:tcPr>
            <w:tcW w:w="1710" w:type="dxa"/>
          </w:tcPr>
          <w:p w14:paraId="470D0983" w14:textId="77777777" w:rsidR="00BF295C" w:rsidRPr="00CD685F" w:rsidRDefault="00B94BE2" w:rsidP="007074CE">
            <w:pPr>
              <w:tabs>
                <w:tab w:val="left" w:pos="9360"/>
              </w:tabs>
              <w:spacing w:line="240" w:lineRule="auto"/>
              <w:ind w:left="0" w:right="0"/>
              <w:jc w:val="center"/>
              <w:rPr>
                <w:rFonts w:ascii="Times New Roman" w:hAnsi="Times New Roman" w:cs="Times New Roman"/>
                <w:bCs/>
              </w:rPr>
            </w:pPr>
            <w:r w:rsidRPr="00CD685F">
              <w:rPr>
                <w:rFonts w:ascii="Times New Roman" w:hAnsi="Times New Roman" w:cs="Times New Roman"/>
                <w:bCs/>
              </w:rPr>
              <w:t>130,400 €</w:t>
            </w:r>
          </w:p>
        </w:tc>
        <w:tc>
          <w:tcPr>
            <w:tcW w:w="1815" w:type="dxa"/>
          </w:tcPr>
          <w:p w14:paraId="5A32BDA8" w14:textId="77777777" w:rsidR="00BF295C" w:rsidRPr="00CD685F" w:rsidRDefault="00B94BE2" w:rsidP="007074CE">
            <w:pPr>
              <w:tabs>
                <w:tab w:val="left" w:pos="9360"/>
              </w:tabs>
              <w:spacing w:line="240" w:lineRule="auto"/>
              <w:ind w:left="0" w:right="0"/>
              <w:jc w:val="center"/>
              <w:rPr>
                <w:rFonts w:ascii="Times New Roman" w:hAnsi="Times New Roman" w:cs="Times New Roman"/>
                <w:bCs/>
              </w:rPr>
            </w:pPr>
            <w:r w:rsidRPr="00CD685F">
              <w:rPr>
                <w:rFonts w:ascii="Times New Roman" w:hAnsi="Times New Roman" w:cs="Times New Roman"/>
                <w:bCs/>
              </w:rPr>
              <w:t>130,400 €</w:t>
            </w:r>
          </w:p>
        </w:tc>
        <w:tc>
          <w:tcPr>
            <w:tcW w:w="1871" w:type="dxa"/>
          </w:tcPr>
          <w:p w14:paraId="67A2B26A" w14:textId="77777777" w:rsidR="00BF295C" w:rsidRPr="00CD685F" w:rsidRDefault="00B94BE2" w:rsidP="007074CE">
            <w:pPr>
              <w:tabs>
                <w:tab w:val="left" w:pos="9360"/>
              </w:tabs>
              <w:spacing w:line="240" w:lineRule="auto"/>
              <w:ind w:left="0" w:right="0"/>
              <w:jc w:val="center"/>
              <w:rPr>
                <w:rFonts w:ascii="Times New Roman" w:hAnsi="Times New Roman" w:cs="Times New Roman"/>
                <w:bCs/>
              </w:rPr>
            </w:pPr>
            <w:r w:rsidRPr="00CD685F">
              <w:rPr>
                <w:rFonts w:ascii="Times New Roman" w:hAnsi="Times New Roman" w:cs="Times New Roman"/>
                <w:bCs/>
              </w:rPr>
              <w:t>260,800 €</w:t>
            </w:r>
          </w:p>
        </w:tc>
      </w:tr>
      <w:tr w:rsidR="00215548" w:rsidRPr="00CD685F" w14:paraId="2D236316" w14:textId="77777777" w:rsidTr="007074CE">
        <w:trPr>
          <w:trHeight w:val="485"/>
        </w:trPr>
        <w:tc>
          <w:tcPr>
            <w:tcW w:w="2246" w:type="dxa"/>
          </w:tcPr>
          <w:p w14:paraId="08235640" w14:textId="77777777" w:rsidR="00BF295C" w:rsidRPr="00CD685F" w:rsidRDefault="00BF295C" w:rsidP="007074CE">
            <w:pPr>
              <w:tabs>
                <w:tab w:val="left" w:pos="9360"/>
              </w:tabs>
              <w:spacing w:line="240" w:lineRule="auto"/>
              <w:ind w:left="0" w:right="0"/>
              <w:jc w:val="both"/>
              <w:rPr>
                <w:rFonts w:ascii="Times New Roman" w:hAnsi="Times New Roman" w:cs="Times New Roman"/>
                <w:bCs/>
              </w:rPr>
            </w:pPr>
          </w:p>
        </w:tc>
        <w:tc>
          <w:tcPr>
            <w:tcW w:w="1710" w:type="dxa"/>
          </w:tcPr>
          <w:p w14:paraId="4EB089D9" w14:textId="77777777" w:rsidR="00BF295C" w:rsidRPr="00CD685F" w:rsidRDefault="00BF295C" w:rsidP="007074CE">
            <w:pPr>
              <w:tabs>
                <w:tab w:val="left" w:pos="9360"/>
              </w:tabs>
              <w:spacing w:line="240" w:lineRule="auto"/>
              <w:ind w:left="0" w:right="0"/>
              <w:jc w:val="center"/>
              <w:rPr>
                <w:rFonts w:ascii="Times New Roman" w:hAnsi="Times New Roman" w:cs="Times New Roman"/>
                <w:bCs/>
              </w:rPr>
            </w:pPr>
          </w:p>
        </w:tc>
        <w:tc>
          <w:tcPr>
            <w:tcW w:w="1710" w:type="dxa"/>
          </w:tcPr>
          <w:p w14:paraId="65A5374D" w14:textId="77777777" w:rsidR="00BF295C" w:rsidRPr="00CD685F" w:rsidRDefault="00BF295C" w:rsidP="007074CE">
            <w:pPr>
              <w:tabs>
                <w:tab w:val="left" w:pos="9360"/>
              </w:tabs>
              <w:spacing w:line="240" w:lineRule="auto"/>
              <w:ind w:left="0" w:right="0"/>
              <w:jc w:val="center"/>
              <w:rPr>
                <w:rFonts w:ascii="Times New Roman" w:hAnsi="Times New Roman" w:cs="Times New Roman"/>
                <w:bCs/>
              </w:rPr>
            </w:pPr>
          </w:p>
        </w:tc>
        <w:tc>
          <w:tcPr>
            <w:tcW w:w="1815" w:type="dxa"/>
          </w:tcPr>
          <w:p w14:paraId="0E476D47" w14:textId="77777777" w:rsidR="00BF295C" w:rsidRPr="00CD685F" w:rsidRDefault="00BF295C" w:rsidP="007074CE">
            <w:pPr>
              <w:tabs>
                <w:tab w:val="left" w:pos="9360"/>
              </w:tabs>
              <w:spacing w:line="240" w:lineRule="auto"/>
              <w:ind w:left="0" w:right="0"/>
              <w:jc w:val="right"/>
              <w:rPr>
                <w:rFonts w:ascii="Times New Roman" w:hAnsi="Times New Roman" w:cs="Times New Roman"/>
                <w:bCs/>
              </w:rPr>
            </w:pPr>
            <w:r w:rsidRPr="00CD685F">
              <w:rPr>
                <w:rFonts w:ascii="Times New Roman" w:hAnsi="Times New Roman" w:cs="Times New Roman"/>
                <w:bCs/>
              </w:rPr>
              <w:t>Totali</w:t>
            </w:r>
          </w:p>
        </w:tc>
        <w:tc>
          <w:tcPr>
            <w:tcW w:w="1871" w:type="dxa"/>
          </w:tcPr>
          <w:p w14:paraId="6537EA46" w14:textId="77777777" w:rsidR="00BF295C" w:rsidRPr="00CD685F" w:rsidRDefault="00B94BE2" w:rsidP="007074CE">
            <w:pPr>
              <w:tabs>
                <w:tab w:val="left" w:pos="9360"/>
              </w:tabs>
              <w:spacing w:line="240" w:lineRule="auto"/>
              <w:ind w:left="0" w:right="0"/>
              <w:jc w:val="center"/>
              <w:rPr>
                <w:rFonts w:ascii="Times New Roman" w:hAnsi="Times New Roman" w:cs="Times New Roman"/>
                <w:bCs/>
              </w:rPr>
            </w:pPr>
            <w:r w:rsidRPr="00CD685F">
              <w:rPr>
                <w:rFonts w:ascii="Times New Roman" w:hAnsi="Times New Roman" w:cs="Times New Roman"/>
                <w:bCs/>
              </w:rPr>
              <w:t>354,000 €</w:t>
            </w:r>
          </w:p>
        </w:tc>
      </w:tr>
    </w:tbl>
    <w:p w14:paraId="419D0CCC" w14:textId="77777777" w:rsidR="00BF295C" w:rsidRPr="00CD685F" w:rsidRDefault="00BF295C" w:rsidP="00B52482">
      <w:pPr>
        <w:tabs>
          <w:tab w:val="left" w:pos="9360"/>
        </w:tabs>
        <w:spacing w:before="120" w:after="120"/>
        <w:ind w:left="0" w:right="0"/>
        <w:jc w:val="both"/>
        <w:rPr>
          <w:rFonts w:ascii="Times New Roman" w:hAnsi="Times New Roman" w:cs="Times New Roman"/>
          <w:bCs/>
        </w:rPr>
      </w:pPr>
    </w:p>
    <w:p w14:paraId="4100C4BA" w14:textId="77777777" w:rsidR="008E7B47" w:rsidRPr="00CD685F" w:rsidRDefault="008E7B47" w:rsidP="00B52482">
      <w:pPr>
        <w:tabs>
          <w:tab w:val="left" w:pos="9360"/>
        </w:tabs>
        <w:spacing w:before="120" w:after="120"/>
        <w:ind w:left="0" w:right="0"/>
        <w:jc w:val="both"/>
        <w:rPr>
          <w:rFonts w:ascii="Times New Roman" w:hAnsi="Times New Roman" w:cs="Times New Roman"/>
          <w:bCs/>
          <w:lang w:val="sq-AL"/>
        </w:rPr>
      </w:pPr>
    </w:p>
    <w:p w14:paraId="5587EC82" w14:textId="77777777" w:rsidR="007F1BB4" w:rsidRPr="0061603C" w:rsidRDefault="007F1BB4" w:rsidP="002B14E6">
      <w:pPr>
        <w:pStyle w:val="Heading2"/>
        <w:rPr>
          <w:color w:val="auto"/>
          <w:lang w:val="sq-AL"/>
        </w:rPr>
      </w:pPr>
      <w:bookmarkStart w:id="79" w:name="_Toc32310855"/>
      <w:r w:rsidRPr="0061603C">
        <w:rPr>
          <w:color w:val="auto"/>
          <w:lang w:val="sq-AL"/>
        </w:rPr>
        <w:t>M</w:t>
      </w:r>
      <w:r w:rsidR="002C538D" w:rsidRPr="0061603C">
        <w:rPr>
          <w:color w:val="auto"/>
          <w:lang w:val="sq-AL"/>
        </w:rPr>
        <w:t>ë</w:t>
      </w:r>
      <w:r w:rsidRPr="0061603C">
        <w:rPr>
          <w:color w:val="auto"/>
          <w:lang w:val="sq-AL"/>
        </w:rPr>
        <w:t>nyra e implementimit</w:t>
      </w:r>
      <w:r w:rsidR="0056136B" w:rsidRPr="0061603C">
        <w:rPr>
          <w:color w:val="auto"/>
          <w:lang w:val="sq-AL"/>
        </w:rPr>
        <w:t xml:space="preserve"> e skemave për Bonus Banim</w:t>
      </w:r>
      <w:bookmarkEnd w:id="79"/>
    </w:p>
    <w:p w14:paraId="5A89285E" w14:textId="77777777" w:rsidR="00344C50" w:rsidRPr="00CD685F" w:rsidRDefault="00344C50" w:rsidP="00A10B14">
      <w:pPr>
        <w:tabs>
          <w:tab w:val="left" w:pos="9360"/>
        </w:tabs>
        <w:spacing w:before="120" w:after="120"/>
        <w:ind w:left="0" w:right="0"/>
        <w:jc w:val="both"/>
        <w:rPr>
          <w:rFonts w:ascii="Times New Roman" w:hAnsi="Times New Roman" w:cs="Times New Roman"/>
          <w:lang w:val="sq-AL"/>
        </w:rPr>
      </w:pPr>
      <w:r w:rsidRPr="00CD685F">
        <w:rPr>
          <w:rFonts w:ascii="Times New Roman" w:hAnsi="Times New Roman" w:cs="Times New Roman"/>
          <w:lang w:val="sq-AL"/>
        </w:rPr>
        <w:t>P</w:t>
      </w:r>
      <w:r w:rsidR="00E048DE" w:rsidRPr="00CD685F">
        <w:rPr>
          <w:rFonts w:ascii="Times New Roman" w:hAnsi="Times New Roman" w:cs="Times New Roman"/>
          <w:lang w:val="sq-AL"/>
        </w:rPr>
        <w:t>ë</w:t>
      </w:r>
      <w:r w:rsidRPr="00CD685F">
        <w:rPr>
          <w:rFonts w:ascii="Times New Roman" w:hAnsi="Times New Roman" w:cs="Times New Roman"/>
          <w:lang w:val="sq-AL"/>
        </w:rPr>
        <w:t>r p</w:t>
      </w:r>
      <w:r w:rsidR="00E048DE" w:rsidRPr="00CD685F">
        <w:rPr>
          <w:rFonts w:ascii="Times New Roman" w:hAnsi="Times New Roman" w:cs="Times New Roman"/>
          <w:lang w:val="sq-AL"/>
        </w:rPr>
        <w:t>ë</w:t>
      </w:r>
      <w:r w:rsidRPr="00CD685F">
        <w:rPr>
          <w:rFonts w:ascii="Times New Roman" w:hAnsi="Times New Roman" w:cs="Times New Roman"/>
          <w:lang w:val="sq-AL"/>
        </w:rPr>
        <w:t>rzgjedhjen e p</w:t>
      </w:r>
      <w:r w:rsidR="00E048DE" w:rsidRPr="00CD685F">
        <w:rPr>
          <w:rFonts w:ascii="Times New Roman" w:hAnsi="Times New Roman" w:cs="Times New Roman"/>
          <w:lang w:val="sq-AL"/>
        </w:rPr>
        <w:t>ë</w:t>
      </w:r>
      <w:r w:rsidRPr="00CD685F">
        <w:rPr>
          <w:rFonts w:ascii="Times New Roman" w:hAnsi="Times New Roman" w:cs="Times New Roman"/>
          <w:lang w:val="sq-AL"/>
        </w:rPr>
        <w:t>rfituesve p</w:t>
      </w:r>
      <w:r w:rsidR="00E048DE" w:rsidRPr="00CD685F">
        <w:rPr>
          <w:rFonts w:ascii="Times New Roman" w:hAnsi="Times New Roman" w:cs="Times New Roman"/>
          <w:lang w:val="sq-AL"/>
        </w:rPr>
        <w:t>ë</w:t>
      </w:r>
      <w:r w:rsidRPr="00CD685F">
        <w:rPr>
          <w:rFonts w:ascii="Times New Roman" w:hAnsi="Times New Roman" w:cs="Times New Roman"/>
          <w:lang w:val="sq-AL"/>
        </w:rPr>
        <w:t>r t</w:t>
      </w:r>
      <w:r w:rsidR="005813EE" w:rsidRPr="00CD685F">
        <w:rPr>
          <w:rFonts w:ascii="Times New Roman" w:hAnsi="Times New Roman" w:cs="Times New Roman"/>
          <w:lang w:val="sq-AL"/>
        </w:rPr>
        <w:t>’</w:t>
      </w:r>
      <w:r w:rsidRPr="00CD685F">
        <w:rPr>
          <w:rFonts w:ascii="Times New Roman" w:hAnsi="Times New Roman" w:cs="Times New Roman"/>
          <w:lang w:val="sq-AL"/>
        </w:rPr>
        <w:t>u ndihmuar me Bonus Banim propozohen dy metoda.</w:t>
      </w:r>
    </w:p>
    <w:p w14:paraId="5ADE82A0" w14:textId="77777777" w:rsidR="00344C50" w:rsidRPr="0061603C" w:rsidRDefault="00344C50" w:rsidP="002B14E6">
      <w:pPr>
        <w:pStyle w:val="Heading4"/>
        <w:rPr>
          <w:color w:val="auto"/>
          <w:lang w:val="sq-AL"/>
        </w:rPr>
      </w:pPr>
      <w:r w:rsidRPr="0061603C">
        <w:rPr>
          <w:color w:val="auto"/>
          <w:lang w:val="sq-AL"/>
        </w:rPr>
        <w:t>Metoda e par</w:t>
      </w:r>
      <w:r w:rsidR="00E048DE" w:rsidRPr="0061603C">
        <w:rPr>
          <w:color w:val="auto"/>
          <w:lang w:val="sq-AL"/>
        </w:rPr>
        <w:t>ë</w:t>
      </w:r>
      <w:r w:rsidRPr="0061603C">
        <w:rPr>
          <w:color w:val="auto"/>
          <w:lang w:val="sq-AL"/>
        </w:rPr>
        <w:t xml:space="preserve"> – p</w:t>
      </w:r>
      <w:r w:rsidR="00E048DE" w:rsidRPr="0061603C">
        <w:rPr>
          <w:color w:val="auto"/>
          <w:lang w:val="sq-AL"/>
        </w:rPr>
        <w:t>ë</w:t>
      </w:r>
      <w:r w:rsidRPr="0061603C">
        <w:rPr>
          <w:color w:val="auto"/>
          <w:lang w:val="sq-AL"/>
        </w:rPr>
        <w:t>rzgjedhja direkte e p</w:t>
      </w:r>
      <w:r w:rsidR="00E048DE" w:rsidRPr="0061603C">
        <w:rPr>
          <w:color w:val="auto"/>
          <w:lang w:val="sq-AL"/>
        </w:rPr>
        <w:t>ë</w:t>
      </w:r>
      <w:r w:rsidRPr="0061603C">
        <w:rPr>
          <w:color w:val="auto"/>
          <w:lang w:val="sq-AL"/>
        </w:rPr>
        <w:t>rfituesve;</w:t>
      </w:r>
    </w:p>
    <w:p w14:paraId="25462438" w14:textId="77777777" w:rsidR="00344C50" w:rsidRPr="00CD685F" w:rsidRDefault="00344C50" w:rsidP="00A10B14">
      <w:pPr>
        <w:tabs>
          <w:tab w:val="left" w:pos="9360"/>
        </w:tabs>
        <w:spacing w:before="120" w:after="120"/>
        <w:ind w:left="0" w:right="0"/>
        <w:jc w:val="both"/>
        <w:rPr>
          <w:rFonts w:ascii="Times New Roman" w:hAnsi="Times New Roman" w:cs="Times New Roman"/>
          <w:lang w:val="sq-AL"/>
        </w:rPr>
      </w:pPr>
      <w:r w:rsidRPr="00CD685F">
        <w:rPr>
          <w:rFonts w:ascii="Times New Roman" w:hAnsi="Times New Roman" w:cs="Times New Roman"/>
          <w:lang w:val="sq-AL"/>
        </w:rPr>
        <w:t>Kjo mund t</w:t>
      </w:r>
      <w:r w:rsidR="00E048DE" w:rsidRPr="00CD685F">
        <w:rPr>
          <w:rFonts w:ascii="Times New Roman" w:hAnsi="Times New Roman" w:cs="Times New Roman"/>
          <w:lang w:val="sq-AL"/>
        </w:rPr>
        <w:t>ë</w:t>
      </w:r>
      <w:r w:rsidRPr="00CD685F">
        <w:rPr>
          <w:rFonts w:ascii="Times New Roman" w:hAnsi="Times New Roman" w:cs="Times New Roman"/>
          <w:lang w:val="sq-AL"/>
        </w:rPr>
        <w:t xml:space="preserve"> b</w:t>
      </w:r>
      <w:r w:rsidR="00E048DE" w:rsidRPr="00CD685F">
        <w:rPr>
          <w:rFonts w:ascii="Times New Roman" w:hAnsi="Times New Roman" w:cs="Times New Roman"/>
          <w:lang w:val="sq-AL"/>
        </w:rPr>
        <w:t>ë</w:t>
      </w:r>
      <w:r w:rsidRPr="00CD685F">
        <w:rPr>
          <w:rFonts w:ascii="Times New Roman" w:hAnsi="Times New Roman" w:cs="Times New Roman"/>
          <w:lang w:val="sq-AL"/>
        </w:rPr>
        <w:t>het nga lista e familjeve t</w:t>
      </w:r>
      <w:r w:rsidR="00E048DE" w:rsidRPr="00CD685F">
        <w:rPr>
          <w:rFonts w:ascii="Times New Roman" w:hAnsi="Times New Roman" w:cs="Times New Roman"/>
          <w:lang w:val="sq-AL"/>
        </w:rPr>
        <w:t>ë</w:t>
      </w:r>
      <w:r w:rsidRPr="00CD685F">
        <w:rPr>
          <w:rFonts w:ascii="Times New Roman" w:hAnsi="Times New Roman" w:cs="Times New Roman"/>
          <w:lang w:val="sq-AL"/>
        </w:rPr>
        <w:t xml:space="preserve"> cilat aplikojn</w:t>
      </w:r>
      <w:r w:rsidR="00E048DE" w:rsidRPr="00CD685F">
        <w:rPr>
          <w:rFonts w:ascii="Times New Roman" w:hAnsi="Times New Roman" w:cs="Times New Roman"/>
          <w:lang w:val="sq-AL"/>
        </w:rPr>
        <w:t>ë</w:t>
      </w:r>
      <w:r w:rsidRPr="00CD685F">
        <w:rPr>
          <w:rFonts w:ascii="Times New Roman" w:hAnsi="Times New Roman" w:cs="Times New Roman"/>
          <w:lang w:val="sq-AL"/>
        </w:rPr>
        <w:t xml:space="preserve"> p</w:t>
      </w:r>
      <w:r w:rsidR="00E048DE" w:rsidRPr="00CD685F">
        <w:rPr>
          <w:rFonts w:ascii="Times New Roman" w:hAnsi="Times New Roman" w:cs="Times New Roman"/>
          <w:lang w:val="sq-AL"/>
        </w:rPr>
        <w:t>ë</w:t>
      </w:r>
      <w:r w:rsidRPr="00CD685F">
        <w:rPr>
          <w:rFonts w:ascii="Times New Roman" w:hAnsi="Times New Roman" w:cs="Times New Roman"/>
          <w:lang w:val="sq-AL"/>
        </w:rPr>
        <w:t>r ndihm</w:t>
      </w:r>
      <w:r w:rsidR="00E048DE" w:rsidRPr="00CD685F">
        <w:rPr>
          <w:rFonts w:ascii="Times New Roman" w:hAnsi="Times New Roman" w:cs="Times New Roman"/>
          <w:lang w:val="sq-AL"/>
        </w:rPr>
        <w:t>ë</w:t>
      </w:r>
      <w:r w:rsidRPr="00CD685F">
        <w:rPr>
          <w:rFonts w:ascii="Times New Roman" w:hAnsi="Times New Roman" w:cs="Times New Roman"/>
          <w:lang w:val="sq-AL"/>
        </w:rPr>
        <w:t xml:space="preserve"> pa thirrje publike por n</w:t>
      </w:r>
      <w:r w:rsidR="00E048DE" w:rsidRPr="00CD685F">
        <w:rPr>
          <w:rFonts w:ascii="Times New Roman" w:hAnsi="Times New Roman" w:cs="Times New Roman"/>
          <w:lang w:val="sq-AL"/>
        </w:rPr>
        <w:t>ë</w:t>
      </w:r>
      <w:r w:rsidRPr="00CD685F">
        <w:rPr>
          <w:rFonts w:ascii="Times New Roman" w:hAnsi="Times New Roman" w:cs="Times New Roman"/>
          <w:lang w:val="sq-AL"/>
        </w:rPr>
        <w:t xml:space="preserve"> m</w:t>
      </w:r>
      <w:r w:rsidR="00E048DE" w:rsidRPr="00CD685F">
        <w:rPr>
          <w:rFonts w:ascii="Times New Roman" w:hAnsi="Times New Roman" w:cs="Times New Roman"/>
          <w:lang w:val="sq-AL"/>
        </w:rPr>
        <w:t>ë</w:t>
      </w:r>
      <w:r w:rsidRPr="00CD685F">
        <w:rPr>
          <w:rFonts w:ascii="Times New Roman" w:hAnsi="Times New Roman" w:cs="Times New Roman"/>
          <w:lang w:val="sq-AL"/>
        </w:rPr>
        <w:t>nyr</w:t>
      </w:r>
      <w:r w:rsidR="00E048DE" w:rsidRPr="00CD685F">
        <w:rPr>
          <w:rFonts w:ascii="Times New Roman" w:hAnsi="Times New Roman" w:cs="Times New Roman"/>
          <w:lang w:val="sq-AL"/>
        </w:rPr>
        <w:t>ë</w:t>
      </w:r>
      <w:r w:rsidRPr="00CD685F">
        <w:rPr>
          <w:rFonts w:ascii="Times New Roman" w:hAnsi="Times New Roman" w:cs="Times New Roman"/>
          <w:lang w:val="sq-AL"/>
        </w:rPr>
        <w:t xml:space="preserve"> natyrale t</w:t>
      </w:r>
      <w:r w:rsidR="00E048DE" w:rsidRPr="00CD685F">
        <w:rPr>
          <w:rFonts w:ascii="Times New Roman" w:hAnsi="Times New Roman" w:cs="Times New Roman"/>
          <w:lang w:val="sq-AL"/>
        </w:rPr>
        <w:t>ë</w:t>
      </w:r>
      <w:r w:rsidRPr="00CD685F">
        <w:rPr>
          <w:rFonts w:ascii="Times New Roman" w:hAnsi="Times New Roman" w:cs="Times New Roman"/>
          <w:lang w:val="sq-AL"/>
        </w:rPr>
        <w:t xml:space="preserve"> shtyr</w:t>
      </w:r>
      <w:r w:rsidR="00E048DE" w:rsidRPr="00CD685F">
        <w:rPr>
          <w:rFonts w:ascii="Times New Roman" w:hAnsi="Times New Roman" w:cs="Times New Roman"/>
          <w:lang w:val="sq-AL"/>
        </w:rPr>
        <w:t>ë</w:t>
      </w:r>
      <w:r w:rsidRPr="00CD685F">
        <w:rPr>
          <w:rFonts w:ascii="Times New Roman" w:hAnsi="Times New Roman" w:cs="Times New Roman"/>
          <w:lang w:val="sq-AL"/>
        </w:rPr>
        <w:t xml:space="preserve"> nga nevoja p</w:t>
      </w:r>
      <w:r w:rsidR="00E048DE" w:rsidRPr="00CD685F">
        <w:rPr>
          <w:rFonts w:ascii="Times New Roman" w:hAnsi="Times New Roman" w:cs="Times New Roman"/>
          <w:lang w:val="sq-AL"/>
        </w:rPr>
        <w:t>ë</w:t>
      </w:r>
      <w:r w:rsidRPr="00CD685F">
        <w:rPr>
          <w:rFonts w:ascii="Times New Roman" w:hAnsi="Times New Roman" w:cs="Times New Roman"/>
          <w:lang w:val="sq-AL"/>
        </w:rPr>
        <w:t>r sigurim t</w:t>
      </w:r>
      <w:r w:rsidR="00E048DE" w:rsidRPr="00CD685F">
        <w:rPr>
          <w:rFonts w:ascii="Times New Roman" w:hAnsi="Times New Roman" w:cs="Times New Roman"/>
          <w:lang w:val="sq-AL"/>
        </w:rPr>
        <w:t>ë</w:t>
      </w:r>
      <w:r w:rsidRPr="00CD685F">
        <w:rPr>
          <w:rFonts w:ascii="Times New Roman" w:hAnsi="Times New Roman" w:cs="Times New Roman"/>
          <w:lang w:val="sq-AL"/>
        </w:rPr>
        <w:t xml:space="preserve"> strehimit.</w:t>
      </w:r>
    </w:p>
    <w:p w14:paraId="0EE847FF" w14:textId="31C6FCD9" w:rsidR="00344C50" w:rsidRPr="00CD685F" w:rsidRDefault="00344C50" w:rsidP="00A10B14">
      <w:pPr>
        <w:tabs>
          <w:tab w:val="left" w:pos="9360"/>
        </w:tabs>
        <w:spacing w:before="120" w:after="120"/>
        <w:ind w:left="0" w:right="0"/>
        <w:jc w:val="both"/>
        <w:rPr>
          <w:rFonts w:ascii="Times New Roman" w:hAnsi="Times New Roman" w:cs="Times New Roman"/>
          <w:lang w:val="sq-AL"/>
        </w:rPr>
      </w:pPr>
      <w:r w:rsidRPr="00CD685F">
        <w:rPr>
          <w:rFonts w:ascii="Times New Roman" w:hAnsi="Times New Roman" w:cs="Times New Roman"/>
          <w:lang w:val="sq-AL"/>
        </w:rPr>
        <w:t>N</w:t>
      </w:r>
      <w:r w:rsidR="00E048DE" w:rsidRPr="00CD685F">
        <w:rPr>
          <w:rFonts w:ascii="Times New Roman" w:hAnsi="Times New Roman" w:cs="Times New Roman"/>
          <w:lang w:val="sq-AL"/>
        </w:rPr>
        <w:t>ë</w:t>
      </w:r>
      <w:r w:rsidRPr="00CD685F">
        <w:rPr>
          <w:rFonts w:ascii="Times New Roman" w:hAnsi="Times New Roman" w:cs="Times New Roman"/>
          <w:lang w:val="sq-AL"/>
        </w:rPr>
        <w:t xml:space="preserve"> k</w:t>
      </w:r>
      <w:r w:rsidR="00E048DE" w:rsidRPr="00CD685F">
        <w:rPr>
          <w:rFonts w:ascii="Times New Roman" w:hAnsi="Times New Roman" w:cs="Times New Roman"/>
          <w:lang w:val="sq-AL"/>
        </w:rPr>
        <w:t>ë</w:t>
      </w:r>
      <w:r w:rsidRPr="00CD685F">
        <w:rPr>
          <w:rFonts w:ascii="Times New Roman" w:hAnsi="Times New Roman" w:cs="Times New Roman"/>
          <w:lang w:val="sq-AL"/>
        </w:rPr>
        <w:t>to raste zyrtari p</w:t>
      </w:r>
      <w:r w:rsidR="00E048DE" w:rsidRPr="00CD685F">
        <w:rPr>
          <w:rFonts w:ascii="Times New Roman" w:hAnsi="Times New Roman" w:cs="Times New Roman"/>
          <w:lang w:val="sq-AL"/>
        </w:rPr>
        <w:t>ë</w:t>
      </w:r>
      <w:r w:rsidRPr="00CD685F">
        <w:rPr>
          <w:rFonts w:ascii="Times New Roman" w:hAnsi="Times New Roman" w:cs="Times New Roman"/>
          <w:lang w:val="sq-AL"/>
        </w:rPr>
        <w:t>r banim e b</w:t>
      </w:r>
      <w:r w:rsidR="00E048DE" w:rsidRPr="00CD685F">
        <w:rPr>
          <w:rFonts w:ascii="Times New Roman" w:hAnsi="Times New Roman" w:cs="Times New Roman"/>
          <w:lang w:val="sq-AL"/>
        </w:rPr>
        <w:t>ë</w:t>
      </w:r>
      <w:r w:rsidRPr="00CD685F">
        <w:rPr>
          <w:rFonts w:ascii="Times New Roman" w:hAnsi="Times New Roman" w:cs="Times New Roman"/>
          <w:lang w:val="sq-AL"/>
        </w:rPr>
        <w:t>n nj</w:t>
      </w:r>
      <w:r w:rsidR="00E048DE" w:rsidRPr="00CD685F">
        <w:rPr>
          <w:rFonts w:ascii="Times New Roman" w:hAnsi="Times New Roman" w:cs="Times New Roman"/>
          <w:lang w:val="sq-AL"/>
        </w:rPr>
        <w:t>ë</w:t>
      </w:r>
      <w:r w:rsidR="005813EE" w:rsidRPr="00CD685F">
        <w:rPr>
          <w:rFonts w:ascii="Times New Roman" w:hAnsi="Times New Roman" w:cs="Times New Roman"/>
          <w:lang w:val="sq-AL"/>
        </w:rPr>
        <w:t xml:space="preserve"> l</w:t>
      </w:r>
      <w:r w:rsidRPr="00CD685F">
        <w:rPr>
          <w:rFonts w:ascii="Times New Roman" w:hAnsi="Times New Roman" w:cs="Times New Roman"/>
          <w:lang w:val="sq-AL"/>
        </w:rPr>
        <w:t>i</w:t>
      </w:r>
      <w:r w:rsidR="005813EE" w:rsidRPr="00CD685F">
        <w:rPr>
          <w:rFonts w:ascii="Times New Roman" w:hAnsi="Times New Roman" w:cs="Times New Roman"/>
          <w:lang w:val="sq-AL"/>
        </w:rPr>
        <w:t>s</w:t>
      </w:r>
      <w:r w:rsidRPr="00CD685F">
        <w:rPr>
          <w:rFonts w:ascii="Times New Roman" w:hAnsi="Times New Roman" w:cs="Times New Roman"/>
          <w:lang w:val="sq-AL"/>
        </w:rPr>
        <w:t>t</w:t>
      </w:r>
      <w:r w:rsidR="00E048DE" w:rsidRPr="00CD685F">
        <w:rPr>
          <w:rFonts w:ascii="Times New Roman" w:hAnsi="Times New Roman" w:cs="Times New Roman"/>
          <w:lang w:val="sq-AL"/>
        </w:rPr>
        <w:t>ë</w:t>
      </w:r>
      <w:r w:rsidRPr="00CD685F">
        <w:rPr>
          <w:rFonts w:ascii="Times New Roman" w:hAnsi="Times New Roman" w:cs="Times New Roman"/>
          <w:lang w:val="sq-AL"/>
        </w:rPr>
        <w:t xml:space="preserve"> t</w:t>
      </w:r>
      <w:r w:rsidR="00E048DE" w:rsidRPr="00CD685F">
        <w:rPr>
          <w:rFonts w:ascii="Times New Roman" w:hAnsi="Times New Roman" w:cs="Times New Roman"/>
          <w:lang w:val="sq-AL"/>
        </w:rPr>
        <w:t>ë</w:t>
      </w:r>
      <w:r w:rsidRPr="00CD685F">
        <w:rPr>
          <w:rFonts w:ascii="Times New Roman" w:hAnsi="Times New Roman" w:cs="Times New Roman"/>
          <w:lang w:val="sq-AL"/>
        </w:rPr>
        <w:t xml:space="preserve"> ngusht</w:t>
      </w:r>
      <w:r w:rsidR="00E048DE" w:rsidRPr="00CD685F">
        <w:rPr>
          <w:rFonts w:ascii="Times New Roman" w:hAnsi="Times New Roman" w:cs="Times New Roman"/>
          <w:lang w:val="sq-AL"/>
        </w:rPr>
        <w:t>ë</w:t>
      </w:r>
      <w:r w:rsidRPr="00CD685F">
        <w:rPr>
          <w:rFonts w:ascii="Times New Roman" w:hAnsi="Times New Roman" w:cs="Times New Roman"/>
          <w:lang w:val="sq-AL"/>
        </w:rPr>
        <w:t xml:space="preserve"> duke i vendosur t</w:t>
      </w:r>
      <w:r w:rsidR="00E048DE" w:rsidRPr="00CD685F">
        <w:rPr>
          <w:rFonts w:ascii="Times New Roman" w:hAnsi="Times New Roman" w:cs="Times New Roman"/>
          <w:lang w:val="sq-AL"/>
        </w:rPr>
        <w:t>ë</w:t>
      </w:r>
      <w:r w:rsidRPr="00CD685F">
        <w:rPr>
          <w:rFonts w:ascii="Times New Roman" w:hAnsi="Times New Roman" w:cs="Times New Roman"/>
          <w:lang w:val="sq-AL"/>
        </w:rPr>
        <w:t xml:space="preserve"> dh</w:t>
      </w:r>
      <w:r w:rsidR="00E048DE" w:rsidRPr="00CD685F">
        <w:rPr>
          <w:rFonts w:ascii="Times New Roman" w:hAnsi="Times New Roman" w:cs="Times New Roman"/>
          <w:lang w:val="sq-AL"/>
        </w:rPr>
        <w:t>ë</w:t>
      </w:r>
      <w:r w:rsidRPr="00CD685F">
        <w:rPr>
          <w:rFonts w:ascii="Times New Roman" w:hAnsi="Times New Roman" w:cs="Times New Roman"/>
          <w:lang w:val="sq-AL"/>
        </w:rPr>
        <w:t>nat e aplikuesve n</w:t>
      </w:r>
      <w:r w:rsidR="00E048DE" w:rsidRPr="00CD685F">
        <w:rPr>
          <w:rFonts w:ascii="Times New Roman" w:hAnsi="Times New Roman" w:cs="Times New Roman"/>
          <w:lang w:val="sq-AL"/>
        </w:rPr>
        <w:t>ë</w:t>
      </w:r>
      <w:r w:rsidRPr="00CD685F">
        <w:rPr>
          <w:rFonts w:ascii="Times New Roman" w:hAnsi="Times New Roman" w:cs="Times New Roman"/>
          <w:lang w:val="sq-AL"/>
        </w:rPr>
        <w:t xml:space="preserve"> Data Baz</w:t>
      </w:r>
      <w:r w:rsidR="00E048DE" w:rsidRPr="00CD685F">
        <w:rPr>
          <w:rFonts w:ascii="Times New Roman" w:hAnsi="Times New Roman" w:cs="Times New Roman"/>
          <w:lang w:val="sq-AL"/>
        </w:rPr>
        <w:t>ë</w:t>
      </w:r>
      <w:r w:rsidR="005813EE" w:rsidRPr="00CD685F">
        <w:rPr>
          <w:rFonts w:ascii="Times New Roman" w:hAnsi="Times New Roman" w:cs="Times New Roman"/>
          <w:lang w:val="sq-AL"/>
        </w:rPr>
        <w:t>. Familjet të</w:t>
      </w:r>
      <w:r w:rsidRPr="00CD685F">
        <w:rPr>
          <w:rFonts w:ascii="Times New Roman" w:hAnsi="Times New Roman" w:cs="Times New Roman"/>
          <w:lang w:val="sq-AL"/>
        </w:rPr>
        <w:t xml:space="preserve"> cilat i plot</w:t>
      </w:r>
      <w:r w:rsidR="00E048DE" w:rsidRPr="00CD685F">
        <w:rPr>
          <w:rFonts w:ascii="Times New Roman" w:hAnsi="Times New Roman" w:cs="Times New Roman"/>
          <w:lang w:val="sq-AL"/>
        </w:rPr>
        <w:t>ë</w:t>
      </w:r>
      <w:r w:rsidRPr="00CD685F">
        <w:rPr>
          <w:rFonts w:ascii="Times New Roman" w:hAnsi="Times New Roman" w:cs="Times New Roman"/>
          <w:lang w:val="sq-AL"/>
        </w:rPr>
        <w:t>sojn</w:t>
      </w:r>
      <w:r w:rsidR="00E048DE" w:rsidRPr="00CD685F">
        <w:rPr>
          <w:rFonts w:ascii="Times New Roman" w:hAnsi="Times New Roman" w:cs="Times New Roman"/>
          <w:lang w:val="sq-AL"/>
        </w:rPr>
        <w:t>ë</w:t>
      </w:r>
      <w:r w:rsidRPr="00CD685F">
        <w:rPr>
          <w:rFonts w:ascii="Times New Roman" w:hAnsi="Times New Roman" w:cs="Times New Roman"/>
          <w:lang w:val="sq-AL"/>
        </w:rPr>
        <w:t xml:space="preserve"> kriteret p</w:t>
      </w:r>
      <w:r w:rsidR="00E048DE" w:rsidRPr="00CD685F">
        <w:rPr>
          <w:rFonts w:ascii="Times New Roman" w:hAnsi="Times New Roman" w:cs="Times New Roman"/>
          <w:lang w:val="sq-AL"/>
        </w:rPr>
        <w:t>ë</w:t>
      </w:r>
      <w:r w:rsidRPr="00CD685F">
        <w:rPr>
          <w:rFonts w:ascii="Times New Roman" w:hAnsi="Times New Roman" w:cs="Times New Roman"/>
          <w:lang w:val="sq-AL"/>
        </w:rPr>
        <w:t>r t</w:t>
      </w:r>
      <w:r w:rsidR="00E048DE" w:rsidRPr="00CD685F">
        <w:rPr>
          <w:rFonts w:ascii="Times New Roman" w:hAnsi="Times New Roman" w:cs="Times New Roman"/>
          <w:lang w:val="sq-AL"/>
        </w:rPr>
        <w:t>ë</w:t>
      </w:r>
      <w:r w:rsidRPr="00CD685F">
        <w:rPr>
          <w:rFonts w:ascii="Times New Roman" w:hAnsi="Times New Roman" w:cs="Times New Roman"/>
          <w:lang w:val="sq-AL"/>
        </w:rPr>
        <w:t xml:space="preserve"> p</w:t>
      </w:r>
      <w:r w:rsidR="00E048DE" w:rsidRPr="00CD685F">
        <w:rPr>
          <w:rFonts w:ascii="Times New Roman" w:hAnsi="Times New Roman" w:cs="Times New Roman"/>
          <w:lang w:val="sq-AL"/>
        </w:rPr>
        <w:t>ë</w:t>
      </w:r>
      <w:r w:rsidRPr="00CD685F">
        <w:rPr>
          <w:rFonts w:ascii="Times New Roman" w:hAnsi="Times New Roman" w:cs="Times New Roman"/>
          <w:lang w:val="sq-AL"/>
        </w:rPr>
        <w:t>rfituar Banim Social vizitohen nga nj</w:t>
      </w:r>
      <w:r w:rsidR="00E048DE" w:rsidRPr="00CD685F">
        <w:rPr>
          <w:rFonts w:ascii="Times New Roman" w:hAnsi="Times New Roman" w:cs="Times New Roman"/>
          <w:lang w:val="sq-AL"/>
        </w:rPr>
        <w:t>ë</w:t>
      </w:r>
      <w:r w:rsidRPr="00CD685F">
        <w:rPr>
          <w:rFonts w:ascii="Times New Roman" w:hAnsi="Times New Roman" w:cs="Times New Roman"/>
          <w:lang w:val="sq-AL"/>
        </w:rPr>
        <w:t xml:space="preserve"> komision komunal i propozuar nga </w:t>
      </w:r>
      <w:r w:rsidR="00A1303A">
        <w:rPr>
          <w:rFonts w:ascii="Times New Roman" w:hAnsi="Times New Roman" w:cs="Times New Roman"/>
          <w:lang w:val="sq-AL"/>
        </w:rPr>
        <w:t>Kryetari i Komun</w:t>
      </w:r>
      <w:r w:rsidR="00A1303A" w:rsidRPr="00A1303A">
        <w:rPr>
          <w:rFonts w:ascii="Times New Roman" w:hAnsi="Times New Roman" w:cs="Times New Roman"/>
          <w:lang w:val="sq-AL"/>
        </w:rPr>
        <w:t>ë</w:t>
      </w:r>
      <w:r w:rsidR="00A1303A">
        <w:rPr>
          <w:rFonts w:ascii="Times New Roman" w:hAnsi="Times New Roman" w:cs="Times New Roman"/>
          <w:lang w:val="sq-AL"/>
        </w:rPr>
        <w:t>s.</w:t>
      </w:r>
    </w:p>
    <w:p w14:paraId="001EB857" w14:textId="77777777" w:rsidR="00344C50" w:rsidRPr="00CD685F" w:rsidRDefault="00344C50" w:rsidP="00A10B14">
      <w:pPr>
        <w:tabs>
          <w:tab w:val="left" w:pos="9360"/>
        </w:tabs>
        <w:spacing w:before="120" w:after="120"/>
        <w:ind w:left="0" w:right="0"/>
        <w:jc w:val="both"/>
        <w:rPr>
          <w:rFonts w:ascii="Times New Roman" w:hAnsi="Times New Roman" w:cs="Times New Roman"/>
          <w:lang w:val="sq-AL"/>
        </w:rPr>
      </w:pPr>
      <w:r w:rsidRPr="00CD685F">
        <w:rPr>
          <w:rFonts w:ascii="Times New Roman" w:hAnsi="Times New Roman" w:cs="Times New Roman"/>
          <w:lang w:val="sq-AL"/>
        </w:rPr>
        <w:t>Pas p</w:t>
      </w:r>
      <w:r w:rsidR="00E048DE" w:rsidRPr="00CD685F">
        <w:rPr>
          <w:rFonts w:ascii="Times New Roman" w:hAnsi="Times New Roman" w:cs="Times New Roman"/>
          <w:lang w:val="sq-AL"/>
        </w:rPr>
        <w:t>ë</w:t>
      </w:r>
      <w:r w:rsidRPr="00CD685F">
        <w:rPr>
          <w:rFonts w:ascii="Times New Roman" w:hAnsi="Times New Roman" w:cs="Times New Roman"/>
          <w:lang w:val="sq-AL"/>
        </w:rPr>
        <w:t>rzgjedhjes s</w:t>
      </w:r>
      <w:r w:rsidR="00E048DE" w:rsidRPr="00CD685F">
        <w:rPr>
          <w:rFonts w:ascii="Times New Roman" w:hAnsi="Times New Roman" w:cs="Times New Roman"/>
          <w:lang w:val="sq-AL"/>
        </w:rPr>
        <w:t>ë</w:t>
      </w:r>
      <w:r w:rsidRPr="00CD685F">
        <w:rPr>
          <w:rFonts w:ascii="Times New Roman" w:hAnsi="Times New Roman" w:cs="Times New Roman"/>
          <w:lang w:val="sq-AL"/>
        </w:rPr>
        <w:t xml:space="preserve"> p</w:t>
      </w:r>
      <w:r w:rsidR="00E048DE" w:rsidRPr="00CD685F">
        <w:rPr>
          <w:rFonts w:ascii="Times New Roman" w:hAnsi="Times New Roman" w:cs="Times New Roman"/>
          <w:lang w:val="sq-AL"/>
        </w:rPr>
        <w:t>ë</w:t>
      </w:r>
      <w:r w:rsidRPr="00CD685F">
        <w:rPr>
          <w:rFonts w:ascii="Times New Roman" w:hAnsi="Times New Roman" w:cs="Times New Roman"/>
          <w:lang w:val="sq-AL"/>
        </w:rPr>
        <w:t>rfituesve, n</w:t>
      </w:r>
      <w:r w:rsidR="00E048DE" w:rsidRPr="00CD685F">
        <w:rPr>
          <w:rFonts w:ascii="Times New Roman" w:hAnsi="Times New Roman" w:cs="Times New Roman"/>
          <w:lang w:val="sq-AL"/>
        </w:rPr>
        <w:t>ë</w:t>
      </w:r>
      <w:r w:rsidRPr="00CD685F">
        <w:rPr>
          <w:rFonts w:ascii="Times New Roman" w:hAnsi="Times New Roman" w:cs="Times New Roman"/>
          <w:lang w:val="sq-AL"/>
        </w:rPr>
        <w:t>nshkruhet kontrat</w:t>
      </w:r>
      <w:r w:rsidR="00E048DE" w:rsidRPr="00CD685F">
        <w:rPr>
          <w:rFonts w:ascii="Times New Roman" w:hAnsi="Times New Roman" w:cs="Times New Roman"/>
          <w:lang w:val="sq-AL"/>
        </w:rPr>
        <w:t>ë</w:t>
      </w:r>
      <w:r w:rsidRPr="00CD685F">
        <w:rPr>
          <w:rFonts w:ascii="Times New Roman" w:hAnsi="Times New Roman" w:cs="Times New Roman"/>
          <w:lang w:val="sq-AL"/>
        </w:rPr>
        <w:t xml:space="preserve"> me ofruesin e banes</w:t>
      </w:r>
      <w:r w:rsidR="00E048DE" w:rsidRPr="00CD685F">
        <w:rPr>
          <w:rFonts w:ascii="Times New Roman" w:hAnsi="Times New Roman" w:cs="Times New Roman"/>
          <w:lang w:val="sq-AL"/>
        </w:rPr>
        <w:t>ë</w:t>
      </w:r>
      <w:r w:rsidRPr="00CD685F">
        <w:rPr>
          <w:rFonts w:ascii="Times New Roman" w:hAnsi="Times New Roman" w:cs="Times New Roman"/>
          <w:lang w:val="sq-AL"/>
        </w:rPr>
        <w:t>s me qira.</w:t>
      </w:r>
    </w:p>
    <w:p w14:paraId="359285A6" w14:textId="77777777" w:rsidR="00344C50" w:rsidRPr="00CD685F" w:rsidRDefault="00344C50" w:rsidP="00A10B14">
      <w:pPr>
        <w:tabs>
          <w:tab w:val="left" w:pos="9360"/>
        </w:tabs>
        <w:spacing w:before="120" w:after="120"/>
        <w:ind w:left="0" w:right="0"/>
        <w:jc w:val="both"/>
        <w:rPr>
          <w:rFonts w:ascii="Times New Roman" w:hAnsi="Times New Roman" w:cs="Times New Roman"/>
          <w:lang w:val="sq-AL"/>
        </w:rPr>
      </w:pPr>
      <w:r w:rsidRPr="00CD685F">
        <w:rPr>
          <w:rFonts w:ascii="Times New Roman" w:hAnsi="Times New Roman" w:cs="Times New Roman"/>
          <w:lang w:val="sq-AL"/>
        </w:rPr>
        <w:t>P</w:t>
      </w:r>
      <w:r w:rsidR="00E048DE" w:rsidRPr="00CD685F">
        <w:rPr>
          <w:rFonts w:ascii="Times New Roman" w:hAnsi="Times New Roman" w:cs="Times New Roman"/>
          <w:lang w:val="sq-AL"/>
        </w:rPr>
        <w:t>ë</w:t>
      </w:r>
      <w:r w:rsidRPr="00CD685F">
        <w:rPr>
          <w:rFonts w:ascii="Times New Roman" w:hAnsi="Times New Roman" w:cs="Times New Roman"/>
          <w:lang w:val="sq-AL"/>
        </w:rPr>
        <w:t>rzgjedhja e ofruesve t</w:t>
      </w:r>
      <w:r w:rsidR="00E048DE" w:rsidRPr="00CD685F">
        <w:rPr>
          <w:rFonts w:ascii="Times New Roman" w:hAnsi="Times New Roman" w:cs="Times New Roman"/>
          <w:lang w:val="sq-AL"/>
        </w:rPr>
        <w:t>ë</w:t>
      </w:r>
      <w:r w:rsidRPr="00CD685F">
        <w:rPr>
          <w:rFonts w:ascii="Times New Roman" w:hAnsi="Times New Roman" w:cs="Times New Roman"/>
          <w:lang w:val="sq-AL"/>
        </w:rPr>
        <w:t xml:space="preserve"> banesave me qira b</w:t>
      </w:r>
      <w:r w:rsidR="00E048DE" w:rsidRPr="00CD685F">
        <w:rPr>
          <w:rFonts w:ascii="Times New Roman" w:hAnsi="Times New Roman" w:cs="Times New Roman"/>
          <w:lang w:val="sq-AL"/>
        </w:rPr>
        <w:t>ë</w:t>
      </w:r>
      <w:r w:rsidRPr="00CD685F">
        <w:rPr>
          <w:rFonts w:ascii="Times New Roman" w:hAnsi="Times New Roman" w:cs="Times New Roman"/>
          <w:lang w:val="sq-AL"/>
        </w:rPr>
        <w:t>het sipas ligjit. Format e kontrat</w:t>
      </w:r>
      <w:r w:rsidR="00E048DE" w:rsidRPr="00CD685F">
        <w:rPr>
          <w:rFonts w:ascii="Times New Roman" w:hAnsi="Times New Roman" w:cs="Times New Roman"/>
          <w:lang w:val="sq-AL"/>
        </w:rPr>
        <w:t>ë</w:t>
      </w:r>
      <w:r w:rsidRPr="00CD685F">
        <w:rPr>
          <w:rFonts w:ascii="Times New Roman" w:hAnsi="Times New Roman" w:cs="Times New Roman"/>
          <w:lang w:val="sq-AL"/>
        </w:rPr>
        <w:t>s gjenden n</w:t>
      </w:r>
      <w:r w:rsidR="00E048DE" w:rsidRPr="00CD685F">
        <w:rPr>
          <w:rFonts w:ascii="Times New Roman" w:hAnsi="Times New Roman" w:cs="Times New Roman"/>
          <w:lang w:val="sq-AL"/>
        </w:rPr>
        <w:t>ë</w:t>
      </w:r>
      <w:r w:rsidRPr="00CD685F">
        <w:rPr>
          <w:rFonts w:ascii="Times New Roman" w:hAnsi="Times New Roman" w:cs="Times New Roman"/>
          <w:lang w:val="sq-AL"/>
        </w:rPr>
        <w:t xml:space="preserve"> Udh</w:t>
      </w:r>
      <w:r w:rsidR="00E048DE" w:rsidRPr="00CD685F">
        <w:rPr>
          <w:rFonts w:ascii="Times New Roman" w:hAnsi="Times New Roman" w:cs="Times New Roman"/>
          <w:lang w:val="sq-AL"/>
        </w:rPr>
        <w:t>ë</w:t>
      </w:r>
      <w:r w:rsidRPr="00CD685F">
        <w:rPr>
          <w:rFonts w:ascii="Times New Roman" w:hAnsi="Times New Roman" w:cs="Times New Roman"/>
          <w:lang w:val="sq-AL"/>
        </w:rPr>
        <w:t>zime Administrative.</w:t>
      </w:r>
    </w:p>
    <w:p w14:paraId="511DF2F1" w14:textId="77777777" w:rsidR="00344C50" w:rsidRPr="00CD685F" w:rsidRDefault="00344C50" w:rsidP="00A10B14">
      <w:pPr>
        <w:tabs>
          <w:tab w:val="left" w:pos="9360"/>
        </w:tabs>
        <w:spacing w:before="120" w:after="120"/>
        <w:ind w:left="0" w:right="0"/>
        <w:jc w:val="both"/>
        <w:rPr>
          <w:rFonts w:ascii="Times New Roman" w:hAnsi="Times New Roman" w:cs="Times New Roman"/>
          <w:lang w:val="sq-AL"/>
        </w:rPr>
      </w:pPr>
      <w:r w:rsidRPr="00CD685F">
        <w:rPr>
          <w:rFonts w:ascii="Times New Roman" w:hAnsi="Times New Roman" w:cs="Times New Roman"/>
          <w:lang w:val="sq-AL"/>
        </w:rPr>
        <w:t>M</w:t>
      </w:r>
      <w:r w:rsidR="00E048DE" w:rsidRPr="00CD685F">
        <w:rPr>
          <w:rFonts w:ascii="Times New Roman" w:hAnsi="Times New Roman" w:cs="Times New Roman"/>
          <w:lang w:val="sq-AL"/>
        </w:rPr>
        <w:t>ë</w:t>
      </w:r>
      <w:r w:rsidRPr="00CD685F">
        <w:rPr>
          <w:rFonts w:ascii="Times New Roman" w:hAnsi="Times New Roman" w:cs="Times New Roman"/>
          <w:lang w:val="sq-AL"/>
        </w:rPr>
        <w:t>nyra direkte e p</w:t>
      </w:r>
      <w:r w:rsidR="00E048DE" w:rsidRPr="00CD685F">
        <w:rPr>
          <w:rFonts w:ascii="Times New Roman" w:hAnsi="Times New Roman" w:cs="Times New Roman"/>
          <w:lang w:val="sq-AL"/>
        </w:rPr>
        <w:t>ë</w:t>
      </w:r>
      <w:r w:rsidRPr="00CD685F">
        <w:rPr>
          <w:rFonts w:ascii="Times New Roman" w:hAnsi="Times New Roman" w:cs="Times New Roman"/>
          <w:lang w:val="sq-AL"/>
        </w:rPr>
        <w:t>rzgjedhjes s</w:t>
      </w:r>
      <w:r w:rsidR="00E048DE" w:rsidRPr="00CD685F">
        <w:rPr>
          <w:rFonts w:ascii="Times New Roman" w:hAnsi="Times New Roman" w:cs="Times New Roman"/>
          <w:lang w:val="sq-AL"/>
        </w:rPr>
        <w:t>ë</w:t>
      </w:r>
      <w:r w:rsidRPr="00CD685F">
        <w:rPr>
          <w:rFonts w:ascii="Times New Roman" w:hAnsi="Times New Roman" w:cs="Times New Roman"/>
          <w:lang w:val="sq-AL"/>
        </w:rPr>
        <w:t xml:space="preserve"> p</w:t>
      </w:r>
      <w:r w:rsidR="00E048DE" w:rsidRPr="00CD685F">
        <w:rPr>
          <w:rFonts w:ascii="Times New Roman" w:hAnsi="Times New Roman" w:cs="Times New Roman"/>
          <w:lang w:val="sq-AL"/>
        </w:rPr>
        <w:t>ë</w:t>
      </w:r>
      <w:r w:rsidRPr="00CD685F">
        <w:rPr>
          <w:rFonts w:ascii="Times New Roman" w:hAnsi="Times New Roman" w:cs="Times New Roman"/>
          <w:lang w:val="sq-AL"/>
        </w:rPr>
        <w:t>rfitesve rekomandoehet p</w:t>
      </w:r>
      <w:r w:rsidR="00E048DE" w:rsidRPr="00CD685F">
        <w:rPr>
          <w:rFonts w:ascii="Times New Roman" w:hAnsi="Times New Roman" w:cs="Times New Roman"/>
          <w:lang w:val="sq-AL"/>
        </w:rPr>
        <w:t>ë</w:t>
      </w:r>
      <w:r w:rsidRPr="00CD685F">
        <w:rPr>
          <w:rFonts w:ascii="Times New Roman" w:hAnsi="Times New Roman" w:cs="Times New Roman"/>
          <w:lang w:val="sq-AL"/>
        </w:rPr>
        <w:t>r vitin 2020 kur n</w:t>
      </w:r>
      <w:r w:rsidR="00E048DE" w:rsidRPr="00CD685F">
        <w:rPr>
          <w:rFonts w:ascii="Times New Roman" w:hAnsi="Times New Roman" w:cs="Times New Roman"/>
          <w:lang w:val="sq-AL"/>
        </w:rPr>
        <w:t>ë</w:t>
      </w:r>
      <w:r w:rsidRPr="00CD685F">
        <w:rPr>
          <w:rFonts w:ascii="Times New Roman" w:hAnsi="Times New Roman" w:cs="Times New Roman"/>
          <w:lang w:val="sq-AL"/>
        </w:rPr>
        <w:t xml:space="preserve"> Komun</w:t>
      </w:r>
      <w:r w:rsidR="00E048DE" w:rsidRPr="00CD685F">
        <w:rPr>
          <w:rFonts w:ascii="Times New Roman" w:hAnsi="Times New Roman" w:cs="Times New Roman"/>
          <w:lang w:val="sq-AL"/>
        </w:rPr>
        <w:t>ë</w:t>
      </w:r>
      <w:r w:rsidRPr="00CD685F">
        <w:rPr>
          <w:rFonts w:ascii="Times New Roman" w:hAnsi="Times New Roman" w:cs="Times New Roman"/>
          <w:lang w:val="sq-AL"/>
        </w:rPr>
        <w:t xml:space="preserve"> jan</w:t>
      </w:r>
      <w:r w:rsidR="00E048DE" w:rsidRPr="00CD685F">
        <w:rPr>
          <w:rFonts w:ascii="Times New Roman" w:hAnsi="Times New Roman" w:cs="Times New Roman"/>
          <w:lang w:val="sq-AL"/>
        </w:rPr>
        <w:t>ë</w:t>
      </w:r>
      <w:r w:rsidRPr="00CD685F">
        <w:rPr>
          <w:rFonts w:ascii="Times New Roman" w:hAnsi="Times New Roman" w:cs="Times New Roman"/>
          <w:lang w:val="sq-AL"/>
        </w:rPr>
        <w:t xml:space="preserve"> nj</w:t>
      </w:r>
      <w:r w:rsidR="00E048DE" w:rsidRPr="00CD685F">
        <w:rPr>
          <w:rFonts w:ascii="Times New Roman" w:hAnsi="Times New Roman" w:cs="Times New Roman"/>
          <w:lang w:val="sq-AL"/>
        </w:rPr>
        <w:t>ë</w:t>
      </w:r>
      <w:r w:rsidRPr="00CD685F">
        <w:rPr>
          <w:rFonts w:ascii="Times New Roman" w:hAnsi="Times New Roman" w:cs="Times New Roman"/>
          <w:lang w:val="sq-AL"/>
        </w:rPr>
        <w:t xml:space="preserve"> num</w:t>
      </w:r>
      <w:r w:rsidR="00E048DE" w:rsidRPr="00CD685F">
        <w:rPr>
          <w:rFonts w:ascii="Times New Roman" w:hAnsi="Times New Roman" w:cs="Times New Roman"/>
          <w:lang w:val="sq-AL"/>
        </w:rPr>
        <w:t>ë</w:t>
      </w:r>
      <w:r w:rsidRPr="00CD685F">
        <w:rPr>
          <w:rFonts w:ascii="Times New Roman" w:hAnsi="Times New Roman" w:cs="Times New Roman"/>
          <w:lang w:val="sq-AL"/>
        </w:rPr>
        <w:t>r i k</w:t>
      </w:r>
      <w:r w:rsidR="00E048DE" w:rsidRPr="00CD685F">
        <w:rPr>
          <w:rFonts w:ascii="Times New Roman" w:hAnsi="Times New Roman" w:cs="Times New Roman"/>
          <w:lang w:val="sq-AL"/>
        </w:rPr>
        <w:t>ë</w:t>
      </w:r>
      <w:r w:rsidRPr="00CD685F">
        <w:rPr>
          <w:rFonts w:ascii="Times New Roman" w:hAnsi="Times New Roman" w:cs="Times New Roman"/>
          <w:lang w:val="sq-AL"/>
        </w:rPr>
        <w:t>rkesave p</w:t>
      </w:r>
      <w:r w:rsidR="00E048DE" w:rsidRPr="00CD685F">
        <w:rPr>
          <w:rFonts w:ascii="Times New Roman" w:hAnsi="Times New Roman" w:cs="Times New Roman"/>
          <w:lang w:val="sq-AL"/>
        </w:rPr>
        <w:t>ë</w:t>
      </w:r>
      <w:r w:rsidRPr="00CD685F">
        <w:rPr>
          <w:rFonts w:ascii="Times New Roman" w:hAnsi="Times New Roman" w:cs="Times New Roman"/>
          <w:lang w:val="sq-AL"/>
        </w:rPr>
        <w:t>r Banim Social.</w:t>
      </w:r>
    </w:p>
    <w:p w14:paraId="04FDF447" w14:textId="77777777" w:rsidR="00344C50" w:rsidRPr="0061603C" w:rsidRDefault="00344C50" w:rsidP="002B14E6">
      <w:pPr>
        <w:pStyle w:val="Heading4"/>
        <w:rPr>
          <w:color w:val="auto"/>
          <w:lang w:val="sq-AL"/>
        </w:rPr>
      </w:pPr>
      <w:r w:rsidRPr="0061603C">
        <w:rPr>
          <w:color w:val="auto"/>
          <w:lang w:val="sq-AL"/>
        </w:rPr>
        <w:t>Metoda e dyt</w:t>
      </w:r>
      <w:r w:rsidR="00E048DE" w:rsidRPr="0061603C">
        <w:rPr>
          <w:color w:val="auto"/>
          <w:lang w:val="sq-AL"/>
        </w:rPr>
        <w:t>ë</w:t>
      </w:r>
      <w:r w:rsidRPr="0061603C">
        <w:rPr>
          <w:color w:val="auto"/>
          <w:lang w:val="sq-AL"/>
        </w:rPr>
        <w:t xml:space="preserve"> – p</w:t>
      </w:r>
      <w:r w:rsidR="00E048DE" w:rsidRPr="0061603C">
        <w:rPr>
          <w:color w:val="auto"/>
          <w:lang w:val="sq-AL"/>
        </w:rPr>
        <w:t>ë</w:t>
      </w:r>
      <w:r w:rsidRPr="0061603C">
        <w:rPr>
          <w:color w:val="auto"/>
          <w:lang w:val="sq-AL"/>
        </w:rPr>
        <w:t>rzgjedhja e p</w:t>
      </w:r>
      <w:r w:rsidR="00E048DE" w:rsidRPr="0061603C">
        <w:rPr>
          <w:color w:val="auto"/>
          <w:lang w:val="sq-AL"/>
        </w:rPr>
        <w:t>ë</w:t>
      </w:r>
      <w:r w:rsidRPr="0061603C">
        <w:rPr>
          <w:color w:val="auto"/>
          <w:lang w:val="sq-AL"/>
        </w:rPr>
        <w:t>rfituesve me thirrje publike</w:t>
      </w:r>
    </w:p>
    <w:p w14:paraId="1D90EA6A" w14:textId="17B5E6F9" w:rsidR="007F1BB4" w:rsidRPr="00CD685F" w:rsidRDefault="007F1BB4" w:rsidP="00A10B14">
      <w:pPr>
        <w:tabs>
          <w:tab w:val="left" w:pos="9360"/>
        </w:tabs>
        <w:spacing w:before="120" w:after="120"/>
        <w:ind w:left="0" w:right="0"/>
        <w:jc w:val="both"/>
        <w:rPr>
          <w:rFonts w:ascii="Times New Roman" w:hAnsi="Times New Roman" w:cs="Times New Roman"/>
          <w:lang w:val="sq-AL"/>
        </w:rPr>
      </w:pPr>
      <w:r w:rsidRPr="00CD685F">
        <w:rPr>
          <w:rFonts w:ascii="Times New Roman" w:hAnsi="Times New Roman" w:cs="Times New Roman"/>
          <w:lang w:val="sq-AL"/>
        </w:rPr>
        <w:t>P</w:t>
      </w:r>
      <w:r w:rsidR="002C538D" w:rsidRPr="00CD685F">
        <w:rPr>
          <w:rFonts w:ascii="Times New Roman" w:hAnsi="Times New Roman" w:cs="Times New Roman"/>
          <w:lang w:val="sq-AL"/>
        </w:rPr>
        <w:t>ë</w:t>
      </w:r>
      <w:r w:rsidRPr="00CD685F">
        <w:rPr>
          <w:rFonts w:ascii="Times New Roman" w:hAnsi="Times New Roman" w:cs="Times New Roman"/>
          <w:lang w:val="sq-AL"/>
        </w:rPr>
        <w:t>r t</w:t>
      </w:r>
      <w:r w:rsidR="002C538D" w:rsidRPr="00CD685F">
        <w:rPr>
          <w:rFonts w:ascii="Times New Roman" w:hAnsi="Times New Roman" w:cs="Times New Roman"/>
          <w:lang w:val="sq-AL"/>
        </w:rPr>
        <w:t>ë</w:t>
      </w:r>
      <w:r w:rsidRPr="00CD685F">
        <w:rPr>
          <w:rFonts w:ascii="Times New Roman" w:hAnsi="Times New Roman" w:cs="Times New Roman"/>
          <w:lang w:val="sq-AL"/>
        </w:rPr>
        <w:t xml:space="preserve"> ndihmuar familje</w:t>
      </w:r>
      <w:r w:rsidR="00344C50" w:rsidRPr="00CD685F">
        <w:rPr>
          <w:rFonts w:ascii="Times New Roman" w:hAnsi="Times New Roman" w:cs="Times New Roman"/>
          <w:lang w:val="sq-AL"/>
        </w:rPr>
        <w:t>t n</w:t>
      </w:r>
      <w:r w:rsidR="00E048DE" w:rsidRPr="00CD685F">
        <w:rPr>
          <w:rFonts w:ascii="Times New Roman" w:hAnsi="Times New Roman" w:cs="Times New Roman"/>
          <w:lang w:val="sq-AL"/>
        </w:rPr>
        <w:t>ë</w:t>
      </w:r>
      <w:r w:rsidR="00344C50" w:rsidRPr="00CD685F">
        <w:rPr>
          <w:rFonts w:ascii="Times New Roman" w:hAnsi="Times New Roman" w:cs="Times New Roman"/>
          <w:lang w:val="sq-AL"/>
        </w:rPr>
        <w:t xml:space="preserve"> nevoj</w:t>
      </w:r>
      <w:r w:rsidR="00E048DE" w:rsidRPr="00CD685F">
        <w:rPr>
          <w:rFonts w:ascii="Times New Roman" w:hAnsi="Times New Roman" w:cs="Times New Roman"/>
          <w:lang w:val="sq-AL"/>
        </w:rPr>
        <w:t>ë</w:t>
      </w:r>
      <w:r w:rsidR="00344C50" w:rsidRPr="00CD685F">
        <w:rPr>
          <w:rFonts w:ascii="Times New Roman" w:hAnsi="Times New Roman" w:cs="Times New Roman"/>
          <w:lang w:val="sq-AL"/>
        </w:rPr>
        <w:t xml:space="preserve"> p</w:t>
      </w:r>
      <w:r w:rsidR="00E048DE" w:rsidRPr="00CD685F">
        <w:rPr>
          <w:rFonts w:ascii="Times New Roman" w:hAnsi="Times New Roman" w:cs="Times New Roman"/>
          <w:lang w:val="sq-AL"/>
        </w:rPr>
        <w:t>ë</w:t>
      </w:r>
      <w:r w:rsidR="00344C50" w:rsidRPr="00CD685F">
        <w:rPr>
          <w:rFonts w:ascii="Times New Roman" w:hAnsi="Times New Roman" w:cs="Times New Roman"/>
          <w:lang w:val="sq-AL"/>
        </w:rPr>
        <w:t>r banim social</w:t>
      </w:r>
      <w:r w:rsidRPr="00CD685F">
        <w:rPr>
          <w:rFonts w:ascii="Times New Roman" w:hAnsi="Times New Roman" w:cs="Times New Roman"/>
          <w:lang w:val="sq-AL"/>
        </w:rPr>
        <w:t>, n</w:t>
      </w:r>
      <w:r w:rsidR="002C538D" w:rsidRPr="00CD685F">
        <w:rPr>
          <w:rFonts w:ascii="Times New Roman" w:hAnsi="Times New Roman" w:cs="Times New Roman"/>
          <w:lang w:val="sq-AL"/>
        </w:rPr>
        <w:t>ë</w:t>
      </w:r>
      <w:r w:rsidRPr="00CD685F">
        <w:rPr>
          <w:rFonts w:ascii="Times New Roman" w:hAnsi="Times New Roman" w:cs="Times New Roman"/>
          <w:lang w:val="sq-AL"/>
        </w:rPr>
        <w:t xml:space="preserve"> fillim t</w:t>
      </w:r>
      <w:r w:rsidR="002C538D" w:rsidRPr="00CD685F">
        <w:rPr>
          <w:rFonts w:ascii="Times New Roman" w:hAnsi="Times New Roman" w:cs="Times New Roman"/>
          <w:lang w:val="sq-AL"/>
        </w:rPr>
        <w:t>ë</w:t>
      </w:r>
      <w:r w:rsidRPr="00CD685F">
        <w:rPr>
          <w:rFonts w:ascii="Times New Roman" w:hAnsi="Times New Roman" w:cs="Times New Roman"/>
          <w:lang w:val="sq-AL"/>
        </w:rPr>
        <w:t xml:space="preserve"> vitit</w:t>
      </w:r>
      <w:r w:rsidR="005813EE" w:rsidRPr="00CD685F">
        <w:rPr>
          <w:rFonts w:ascii="Times New Roman" w:hAnsi="Times New Roman" w:cs="Times New Roman"/>
          <w:lang w:val="sq-AL"/>
        </w:rPr>
        <w:t>,</w:t>
      </w:r>
      <w:r w:rsidRPr="00CD685F">
        <w:rPr>
          <w:rFonts w:ascii="Times New Roman" w:hAnsi="Times New Roman" w:cs="Times New Roman"/>
          <w:lang w:val="sq-AL"/>
        </w:rPr>
        <w:t xml:space="preserve"> komuna e </w:t>
      </w:r>
      <w:r w:rsidR="00FF5929" w:rsidRPr="00CD685F">
        <w:rPr>
          <w:rFonts w:ascii="Times New Roman" w:hAnsi="Times New Roman" w:cs="Times New Roman"/>
          <w:lang w:val="sq-AL"/>
        </w:rPr>
        <w:t xml:space="preserve">Shtimes </w:t>
      </w:r>
      <w:r w:rsidRPr="00CD685F">
        <w:rPr>
          <w:rFonts w:ascii="Times New Roman" w:hAnsi="Times New Roman" w:cs="Times New Roman"/>
          <w:lang w:val="sq-AL"/>
        </w:rPr>
        <w:t>do t</w:t>
      </w:r>
      <w:r w:rsidR="002C538D" w:rsidRPr="00CD685F">
        <w:rPr>
          <w:rFonts w:ascii="Times New Roman" w:hAnsi="Times New Roman" w:cs="Times New Roman"/>
          <w:lang w:val="sq-AL"/>
        </w:rPr>
        <w:t>ë</w:t>
      </w:r>
      <w:r w:rsidRPr="00CD685F">
        <w:rPr>
          <w:rFonts w:ascii="Times New Roman" w:hAnsi="Times New Roman" w:cs="Times New Roman"/>
          <w:lang w:val="sq-AL"/>
        </w:rPr>
        <w:t xml:space="preserve"> shpall konkurs. P</w:t>
      </w:r>
      <w:r w:rsidR="002C538D" w:rsidRPr="00CD685F">
        <w:rPr>
          <w:rFonts w:ascii="Times New Roman" w:hAnsi="Times New Roman" w:cs="Times New Roman"/>
          <w:lang w:val="sq-AL"/>
        </w:rPr>
        <w:t>ë</w:t>
      </w:r>
      <w:r w:rsidRPr="00CD685F">
        <w:rPr>
          <w:rFonts w:ascii="Times New Roman" w:hAnsi="Times New Roman" w:cs="Times New Roman"/>
          <w:lang w:val="sq-AL"/>
        </w:rPr>
        <w:t>rmes konkursit do t</w:t>
      </w:r>
      <w:r w:rsidR="002C538D" w:rsidRPr="00CD685F">
        <w:rPr>
          <w:rFonts w:ascii="Times New Roman" w:hAnsi="Times New Roman" w:cs="Times New Roman"/>
          <w:lang w:val="sq-AL"/>
        </w:rPr>
        <w:t>ë</w:t>
      </w:r>
      <w:r w:rsidR="006A576B">
        <w:rPr>
          <w:rFonts w:ascii="Times New Roman" w:hAnsi="Times New Roman" w:cs="Times New Roman"/>
          <w:lang w:val="sq-AL"/>
        </w:rPr>
        <w:t xml:space="preserve"> </w:t>
      </w:r>
      <w:r w:rsidR="00465A65" w:rsidRPr="00CD685F">
        <w:rPr>
          <w:rFonts w:ascii="Times New Roman" w:hAnsi="Times New Roman" w:cs="Times New Roman"/>
          <w:lang w:val="sq-AL"/>
        </w:rPr>
        <w:t>përzgjidhen</w:t>
      </w:r>
      <w:r w:rsidRPr="00CD685F">
        <w:rPr>
          <w:rFonts w:ascii="Times New Roman" w:hAnsi="Times New Roman" w:cs="Times New Roman"/>
          <w:lang w:val="sq-AL"/>
        </w:rPr>
        <w:t xml:space="preserve"> p</w:t>
      </w:r>
      <w:r w:rsidR="002C538D" w:rsidRPr="00CD685F">
        <w:rPr>
          <w:rFonts w:ascii="Times New Roman" w:hAnsi="Times New Roman" w:cs="Times New Roman"/>
          <w:lang w:val="sq-AL"/>
        </w:rPr>
        <w:t>ë</w:t>
      </w:r>
      <w:r w:rsidRPr="00CD685F">
        <w:rPr>
          <w:rFonts w:ascii="Times New Roman" w:hAnsi="Times New Roman" w:cs="Times New Roman"/>
          <w:lang w:val="sq-AL"/>
        </w:rPr>
        <w:t xml:space="preserve">r t’u ndihmuar </w:t>
      </w:r>
      <w:r w:rsidR="00C67F61" w:rsidRPr="00CD685F">
        <w:rPr>
          <w:rFonts w:ascii="Times New Roman" w:hAnsi="Times New Roman" w:cs="Times New Roman"/>
          <w:lang w:val="sq-AL"/>
        </w:rPr>
        <w:t>nj</w:t>
      </w:r>
      <w:r w:rsidR="00E048DE" w:rsidRPr="00CD685F">
        <w:rPr>
          <w:rFonts w:ascii="Times New Roman" w:hAnsi="Times New Roman" w:cs="Times New Roman"/>
          <w:lang w:val="sq-AL"/>
        </w:rPr>
        <w:t>ë</w:t>
      </w:r>
      <w:r w:rsidR="00C67F61" w:rsidRPr="00CD685F">
        <w:rPr>
          <w:rFonts w:ascii="Times New Roman" w:hAnsi="Times New Roman" w:cs="Times New Roman"/>
          <w:lang w:val="sq-AL"/>
        </w:rPr>
        <w:t xml:space="preserve"> num</w:t>
      </w:r>
      <w:r w:rsidR="00E048DE" w:rsidRPr="00CD685F">
        <w:rPr>
          <w:rFonts w:ascii="Times New Roman" w:hAnsi="Times New Roman" w:cs="Times New Roman"/>
          <w:lang w:val="sq-AL"/>
        </w:rPr>
        <w:t>ë</w:t>
      </w:r>
      <w:r w:rsidR="00C67F61" w:rsidRPr="00CD685F">
        <w:rPr>
          <w:rFonts w:ascii="Times New Roman" w:hAnsi="Times New Roman" w:cs="Times New Roman"/>
          <w:lang w:val="sq-AL"/>
        </w:rPr>
        <w:t xml:space="preserve">r i caktuar i </w:t>
      </w:r>
      <w:r w:rsidRPr="00CD685F">
        <w:rPr>
          <w:rFonts w:ascii="Times New Roman" w:hAnsi="Times New Roman" w:cs="Times New Roman"/>
          <w:lang w:val="sq-AL"/>
        </w:rPr>
        <w:t>familje</w:t>
      </w:r>
      <w:r w:rsidR="00C67F61" w:rsidRPr="00CD685F">
        <w:rPr>
          <w:rFonts w:ascii="Times New Roman" w:hAnsi="Times New Roman" w:cs="Times New Roman"/>
          <w:lang w:val="sq-AL"/>
        </w:rPr>
        <w:t>ve n</w:t>
      </w:r>
      <w:r w:rsidR="00E048DE" w:rsidRPr="00CD685F">
        <w:rPr>
          <w:rFonts w:ascii="Times New Roman" w:hAnsi="Times New Roman" w:cs="Times New Roman"/>
          <w:lang w:val="sq-AL"/>
        </w:rPr>
        <w:t>ë</w:t>
      </w:r>
      <w:r w:rsidR="006A576B">
        <w:rPr>
          <w:rFonts w:ascii="Times New Roman" w:hAnsi="Times New Roman" w:cs="Times New Roman"/>
          <w:lang w:val="sq-AL"/>
        </w:rPr>
        <w:t xml:space="preserve"> </w:t>
      </w:r>
      <w:r w:rsidRPr="00CD685F">
        <w:rPr>
          <w:rFonts w:ascii="Times New Roman" w:hAnsi="Times New Roman" w:cs="Times New Roman"/>
          <w:lang w:val="sq-AL"/>
        </w:rPr>
        <w:t>vit</w:t>
      </w:r>
      <w:r w:rsidR="00C67F61" w:rsidRPr="00CD685F">
        <w:rPr>
          <w:rFonts w:ascii="Times New Roman" w:hAnsi="Times New Roman" w:cs="Times New Roman"/>
          <w:lang w:val="sq-AL"/>
        </w:rPr>
        <w:t xml:space="preserve">. </w:t>
      </w:r>
      <w:r w:rsidRPr="00CD685F">
        <w:rPr>
          <w:rFonts w:ascii="Times New Roman" w:hAnsi="Times New Roman" w:cs="Times New Roman"/>
          <w:lang w:val="sq-AL"/>
        </w:rPr>
        <w:t>P</w:t>
      </w:r>
      <w:r w:rsidR="002C538D" w:rsidRPr="00CD685F">
        <w:rPr>
          <w:rFonts w:ascii="Times New Roman" w:hAnsi="Times New Roman" w:cs="Times New Roman"/>
          <w:lang w:val="sq-AL"/>
        </w:rPr>
        <w:t>ë</w:t>
      </w:r>
      <w:r w:rsidRPr="00CD685F">
        <w:rPr>
          <w:rFonts w:ascii="Times New Roman" w:hAnsi="Times New Roman" w:cs="Times New Roman"/>
          <w:lang w:val="sq-AL"/>
        </w:rPr>
        <w:t>r k</w:t>
      </w:r>
      <w:r w:rsidR="002C538D" w:rsidRPr="00CD685F">
        <w:rPr>
          <w:rFonts w:ascii="Times New Roman" w:hAnsi="Times New Roman" w:cs="Times New Roman"/>
          <w:lang w:val="sq-AL"/>
        </w:rPr>
        <w:t>ë</w:t>
      </w:r>
      <w:r w:rsidRPr="00CD685F">
        <w:rPr>
          <w:rFonts w:ascii="Times New Roman" w:hAnsi="Times New Roman" w:cs="Times New Roman"/>
          <w:lang w:val="sq-AL"/>
        </w:rPr>
        <w:t>to raste do t</w:t>
      </w:r>
      <w:r w:rsidR="002C538D" w:rsidRPr="00CD685F">
        <w:rPr>
          <w:rFonts w:ascii="Times New Roman" w:hAnsi="Times New Roman" w:cs="Times New Roman"/>
          <w:lang w:val="sq-AL"/>
        </w:rPr>
        <w:t>ë</w:t>
      </w:r>
      <w:r w:rsidRPr="00CD685F">
        <w:rPr>
          <w:rFonts w:ascii="Times New Roman" w:hAnsi="Times New Roman" w:cs="Times New Roman"/>
          <w:lang w:val="sq-AL"/>
        </w:rPr>
        <w:t xml:space="preserve"> vendo</w:t>
      </w:r>
      <w:r w:rsidR="00C67F61" w:rsidRPr="00CD685F">
        <w:rPr>
          <w:rFonts w:ascii="Times New Roman" w:hAnsi="Times New Roman" w:cs="Times New Roman"/>
          <w:lang w:val="sq-AL"/>
        </w:rPr>
        <w:t>s</w:t>
      </w:r>
      <w:r w:rsidRPr="00CD685F">
        <w:rPr>
          <w:rFonts w:ascii="Times New Roman" w:hAnsi="Times New Roman" w:cs="Times New Roman"/>
          <w:lang w:val="sq-AL"/>
        </w:rPr>
        <w:t xml:space="preserve"> komisioni i krijuar p</w:t>
      </w:r>
      <w:r w:rsidR="002C538D" w:rsidRPr="00CD685F">
        <w:rPr>
          <w:rFonts w:ascii="Times New Roman" w:hAnsi="Times New Roman" w:cs="Times New Roman"/>
          <w:lang w:val="sq-AL"/>
        </w:rPr>
        <w:t>ë</w:t>
      </w:r>
      <w:r w:rsidRPr="00CD685F">
        <w:rPr>
          <w:rFonts w:ascii="Times New Roman" w:hAnsi="Times New Roman" w:cs="Times New Roman"/>
          <w:lang w:val="sq-AL"/>
        </w:rPr>
        <w:t>r k</w:t>
      </w:r>
      <w:r w:rsidR="002C538D" w:rsidRPr="00CD685F">
        <w:rPr>
          <w:rFonts w:ascii="Times New Roman" w:hAnsi="Times New Roman" w:cs="Times New Roman"/>
          <w:lang w:val="sq-AL"/>
        </w:rPr>
        <w:t>ë</w:t>
      </w:r>
      <w:r w:rsidRPr="00CD685F">
        <w:rPr>
          <w:rFonts w:ascii="Times New Roman" w:hAnsi="Times New Roman" w:cs="Times New Roman"/>
          <w:lang w:val="sq-AL"/>
        </w:rPr>
        <w:t>t</w:t>
      </w:r>
      <w:r w:rsidR="002C538D" w:rsidRPr="00CD685F">
        <w:rPr>
          <w:rFonts w:ascii="Times New Roman" w:hAnsi="Times New Roman" w:cs="Times New Roman"/>
          <w:lang w:val="sq-AL"/>
        </w:rPr>
        <w:t>ë</w:t>
      </w:r>
      <w:r w:rsidRPr="00CD685F">
        <w:rPr>
          <w:rFonts w:ascii="Times New Roman" w:hAnsi="Times New Roman" w:cs="Times New Roman"/>
          <w:lang w:val="sq-AL"/>
        </w:rPr>
        <w:t xml:space="preserve"> q</w:t>
      </w:r>
      <w:r w:rsidR="002C538D" w:rsidRPr="00CD685F">
        <w:rPr>
          <w:rFonts w:ascii="Times New Roman" w:hAnsi="Times New Roman" w:cs="Times New Roman"/>
          <w:lang w:val="sq-AL"/>
        </w:rPr>
        <w:t>ë</w:t>
      </w:r>
      <w:r w:rsidRPr="00CD685F">
        <w:rPr>
          <w:rFonts w:ascii="Times New Roman" w:hAnsi="Times New Roman" w:cs="Times New Roman"/>
          <w:lang w:val="sq-AL"/>
        </w:rPr>
        <w:t>llim</w:t>
      </w:r>
      <w:r w:rsidR="00C67F61" w:rsidRPr="00CD685F">
        <w:rPr>
          <w:rFonts w:ascii="Times New Roman" w:hAnsi="Times New Roman" w:cs="Times New Roman"/>
          <w:lang w:val="sq-AL"/>
        </w:rPr>
        <w:t xml:space="preserve"> i udh</w:t>
      </w:r>
      <w:r w:rsidR="00E048DE" w:rsidRPr="00CD685F">
        <w:rPr>
          <w:rFonts w:ascii="Times New Roman" w:hAnsi="Times New Roman" w:cs="Times New Roman"/>
          <w:lang w:val="sq-AL"/>
        </w:rPr>
        <w:t>ë</w:t>
      </w:r>
      <w:r w:rsidR="00C67F61" w:rsidRPr="00CD685F">
        <w:rPr>
          <w:rFonts w:ascii="Times New Roman" w:hAnsi="Times New Roman" w:cs="Times New Roman"/>
          <w:lang w:val="sq-AL"/>
        </w:rPr>
        <w:t>hequr nga zyrtari p</w:t>
      </w:r>
      <w:r w:rsidR="00E048DE" w:rsidRPr="00CD685F">
        <w:rPr>
          <w:rFonts w:ascii="Times New Roman" w:hAnsi="Times New Roman" w:cs="Times New Roman"/>
          <w:lang w:val="sq-AL"/>
        </w:rPr>
        <w:t>ë</w:t>
      </w:r>
      <w:r w:rsidR="00C67F61" w:rsidRPr="00CD685F">
        <w:rPr>
          <w:rFonts w:ascii="Times New Roman" w:hAnsi="Times New Roman" w:cs="Times New Roman"/>
          <w:lang w:val="sq-AL"/>
        </w:rPr>
        <w:t>r Banim</w:t>
      </w:r>
      <w:r w:rsidRPr="00CD685F">
        <w:rPr>
          <w:rFonts w:ascii="Times New Roman" w:hAnsi="Times New Roman" w:cs="Times New Roman"/>
          <w:lang w:val="sq-AL"/>
        </w:rPr>
        <w:t>.</w:t>
      </w:r>
    </w:p>
    <w:p w14:paraId="5B7D94D6" w14:textId="77777777" w:rsidR="00C67F61" w:rsidRPr="00CD685F" w:rsidRDefault="00C67F61" w:rsidP="00A10B14">
      <w:pPr>
        <w:tabs>
          <w:tab w:val="left" w:pos="9360"/>
        </w:tabs>
        <w:spacing w:before="120" w:after="120"/>
        <w:ind w:left="0" w:right="0"/>
        <w:jc w:val="both"/>
        <w:rPr>
          <w:rFonts w:ascii="Times New Roman" w:hAnsi="Times New Roman" w:cs="Times New Roman"/>
          <w:lang w:val="sq-AL"/>
        </w:rPr>
      </w:pPr>
      <w:r w:rsidRPr="00CD685F">
        <w:rPr>
          <w:rFonts w:ascii="Times New Roman" w:hAnsi="Times New Roman" w:cs="Times New Roman"/>
          <w:lang w:val="sq-AL"/>
        </w:rPr>
        <w:lastRenderedPageBreak/>
        <w:t>Edhe n</w:t>
      </w:r>
      <w:r w:rsidR="00E048DE" w:rsidRPr="00CD685F">
        <w:rPr>
          <w:rFonts w:ascii="Times New Roman" w:hAnsi="Times New Roman" w:cs="Times New Roman"/>
          <w:lang w:val="sq-AL"/>
        </w:rPr>
        <w:t>ë</w:t>
      </w:r>
      <w:r w:rsidRPr="00CD685F">
        <w:rPr>
          <w:rFonts w:ascii="Times New Roman" w:hAnsi="Times New Roman" w:cs="Times New Roman"/>
          <w:lang w:val="sq-AL"/>
        </w:rPr>
        <w:t xml:space="preserve"> k</w:t>
      </w:r>
      <w:r w:rsidR="00E048DE" w:rsidRPr="00CD685F">
        <w:rPr>
          <w:rFonts w:ascii="Times New Roman" w:hAnsi="Times New Roman" w:cs="Times New Roman"/>
          <w:lang w:val="sq-AL"/>
        </w:rPr>
        <w:t>ë</w:t>
      </w:r>
      <w:r w:rsidRPr="00CD685F">
        <w:rPr>
          <w:rFonts w:ascii="Times New Roman" w:hAnsi="Times New Roman" w:cs="Times New Roman"/>
          <w:lang w:val="sq-AL"/>
        </w:rPr>
        <w:t>to raste aplikant</w:t>
      </w:r>
      <w:r w:rsidR="00E048DE" w:rsidRPr="00CD685F">
        <w:rPr>
          <w:rFonts w:ascii="Times New Roman" w:hAnsi="Times New Roman" w:cs="Times New Roman"/>
          <w:lang w:val="sq-AL"/>
        </w:rPr>
        <w:t>ë</w:t>
      </w:r>
      <w:r w:rsidRPr="00CD685F">
        <w:rPr>
          <w:rFonts w:ascii="Times New Roman" w:hAnsi="Times New Roman" w:cs="Times New Roman"/>
          <w:lang w:val="sq-AL"/>
        </w:rPr>
        <w:t>t vendosen n</w:t>
      </w:r>
      <w:r w:rsidR="00E048DE" w:rsidRPr="00CD685F">
        <w:rPr>
          <w:rFonts w:ascii="Times New Roman" w:hAnsi="Times New Roman" w:cs="Times New Roman"/>
          <w:lang w:val="sq-AL"/>
        </w:rPr>
        <w:t>ë</w:t>
      </w:r>
      <w:r w:rsidRPr="00CD685F">
        <w:rPr>
          <w:rFonts w:ascii="Times New Roman" w:hAnsi="Times New Roman" w:cs="Times New Roman"/>
          <w:lang w:val="sq-AL"/>
        </w:rPr>
        <w:t xml:space="preserve"> Data Baz</w:t>
      </w:r>
      <w:r w:rsidR="00E048DE" w:rsidRPr="00CD685F">
        <w:rPr>
          <w:rFonts w:ascii="Times New Roman" w:hAnsi="Times New Roman" w:cs="Times New Roman"/>
          <w:lang w:val="sq-AL"/>
        </w:rPr>
        <w:t>ë</w:t>
      </w:r>
      <w:r w:rsidRPr="00CD685F">
        <w:rPr>
          <w:rFonts w:ascii="Times New Roman" w:hAnsi="Times New Roman" w:cs="Times New Roman"/>
          <w:lang w:val="sq-AL"/>
        </w:rPr>
        <w:t>, krijohet lista e p</w:t>
      </w:r>
      <w:r w:rsidR="00E048DE" w:rsidRPr="00CD685F">
        <w:rPr>
          <w:rFonts w:ascii="Times New Roman" w:hAnsi="Times New Roman" w:cs="Times New Roman"/>
          <w:lang w:val="sq-AL"/>
        </w:rPr>
        <w:t>ë</w:t>
      </w:r>
      <w:r w:rsidRPr="00CD685F">
        <w:rPr>
          <w:rFonts w:ascii="Times New Roman" w:hAnsi="Times New Roman" w:cs="Times New Roman"/>
          <w:lang w:val="sq-AL"/>
        </w:rPr>
        <w:t>rfituesve potencial q</w:t>
      </w:r>
      <w:r w:rsidR="00E048DE" w:rsidRPr="00CD685F">
        <w:rPr>
          <w:rFonts w:ascii="Times New Roman" w:hAnsi="Times New Roman" w:cs="Times New Roman"/>
          <w:lang w:val="sq-AL"/>
        </w:rPr>
        <w:t>ë</w:t>
      </w:r>
      <w:r w:rsidRPr="00CD685F">
        <w:rPr>
          <w:rFonts w:ascii="Times New Roman" w:hAnsi="Times New Roman" w:cs="Times New Roman"/>
          <w:lang w:val="sq-AL"/>
        </w:rPr>
        <w:t xml:space="preserve"> i plot</w:t>
      </w:r>
      <w:r w:rsidR="00E048DE" w:rsidRPr="00CD685F">
        <w:rPr>
          <w:rFonts w:ascii="Times New Roman" w:hAnsi="Times New Roman" w:cs="Times New Roman"/>
          <w:lang w:val="sq-AL"/>
        </w:rPr>
        <w:t>ë</w:t>
      </w:r>
      <w:r w:rsidRPr="00CD685F">
        <w:rPr>
          <w:rFonts w:ascii="Times New Roman" w:hAnsi="Times New Roman" w:cs="Times New Roman"/>
          <w:lang w:val="sq-AL"/>
        </w:rPr>
        <w:t>sojn</w:t>
      </w:r>
      <w:r w:rsidR="00E048DE" w:rsidRPr="00CD685F">
        <w:rPr>
          <w:rFonts w:ascii="Times New Roman" w:hAnsi="Times New Roman" w:cs="Times New Roman"/>
          <w:lang w:val="sq-AL"/>
        </w:rPr>
        <w:t>ë</w:t>
      </w:r>
      <w:r w:rsidRPr="00CD685F">
        <w:rPr>
          <w:rFonts w:ascii="Times New Roman" w:hAnsi="Times New Roman" w:cs="Times New Roman"/>
          <w:lang w:val="sq-AL"/>
        </w:rPr>
        <w:t xml:space="preserve"> kriteret dhe vizitohen n</w:t>
      </w:r>
      <w:r w:rsidR="00E048DE" w:rsidRPr="00CD685F">
        <w:rPr>
          <w:rFonts w:ascii="Times New Roman" w:hAnsi="Times New Roman" w:cs="Times New Roman"/>
          <w:lang w:val="sq-AL"/>
        </w:rPr>
        <w:t>ë</w:t>
      </w:r>
      <w:r w:rsidRPr="00CD685F">
        <w:rPr>
          <w:rFonts w:ascii="Times New Roman" w:hAnsi="Times New Roman" w:cs="Times New Roman"/>
          <w:lang w:val="sq-AL"/>
        </w:rPr>
        <w:t xml:space="preserve"> terren.</w:t>
      </w:r>
    </w:p>
    <w:p w14:paraId="7BC3B5A6" w14:textId="77777777" w:rsidR="007F1BB4" w:rsidRPr="00CD685F" w:rsidRDefault="007F1BB4" w:rsidP="00A10B14">
      <w:pPr>
        <w:tabs>
          <w:tab w:val="left" w:pos="9360"/>
        </w:tabs>
        <w:spacing w:before="120" w:after="120"/>
        <w:ind w:left="0" w:right="0"/>
        <w:jc w:val="both"/>
        <w:rPr>
          <w:rFonts w:ascii="Times New Roman" w:hAnsi="Times New Roman" w:cs="Times New Roman"/>
          <w:lang w:val="sq-AL"/>
        </w:rPr>
      </w:pPr>
      <w:r w:rsidRPr="00CD685F">
        <w:rPr>
          <w:rFonts w:ascii="Times New Roman" w:hAnsi="Times New Roman" w:cs="Times New Roman"/>
          <w:lang w:val="sq-AL"/>
        </w:rPr>
        <w:t>Kontratat do t</w:t>
      </w:r>
      <w:r w:rsidR="002C538D" w:rsidRPr="00CD685F">
        <w:rPr>
          <w:rFonts w:ascii="Times New Roman" w:hAnsi="Times New Roman" w:cs="Times New Roman"/>
          <w:lang w:val="sq-AL"/>
        </w:rPr>
        <w:t>ë</w:t>
      </w:r>
      <w:r w:rsidRPr="00CD685F">
        <w:rPr>
          <w:rFonts w:ascii="Times New Roman" w:hAnsi="Times New Roman" w:cs="Times New Roman"/>
          <w:lang w:val="sq-AL"/>
        </w:rPr>
        <w:t xml:space="preserve"> lëshohen </w:t>
      </w:r>
      <w:r w:rsidR="00C67F61" w:rsidRPr="00CD685F">
        <w:rPr>
          <w:rFonts w:ascii="Times New Roman" w:hAnsi="Times New Roman" w:cs="Times New Roman"/>
          <w:lang w:val="sq-AL"/>
        </w:rPr>
        <w:t>m</w:t>
      </w:r>
      <w:r w:rsidR="00E048DE" w:rsidRPr="00CD685F">
        <w:rPr>
          <w:rFonts w:ascii="Times New Roman" w:hAnsi="Times New Roman" w:cs="Times New Roman"/>
          <w:lang w:val="sq-AL"/>
        </w:rPr>
        <w:t>ë</w:t>
      </w:r>
      <w:r w:rsidR="00C67F61" w:rsidRPr="00CD685F">
        <w:rPr>
          <w:rFonts w:ascii="Times New Roman" w:hAnsi="Times New Roman" w:cs="Times New Roman"/>
          <w:lang w:val="sq-AL"/>
        </w:rPr>
        <w:t xml:space="preserve"> s</w:t>
      </w:r>
      <w:r w:rsidR="00E048DE" w:rsidRPr="00CD685F">
        <w:rPr>
          <w:rFonts w:ascii="Times New Roman" w:hAnsi="Times New Roman" w:cs="Times New Roman"/>
          <w:lang w:val="sq-AL"/>
        </w:rPr>
        <w:t>ë</w:t>
      </w:r>
      <w:r w:rsidR="00C67F61" w:rsidRPr="00CD685F">
        <w:rPr>
          <w:rFonts w:ascii="Times New Roman" w:hAnsi="Times New Roman" w:cs="Times New Roman"/>
          <w:lang w:val="sq-AL"/>
        </w:rPr>
        <w:t xml:space="preserve"> shumti nj</w:t>
      </w:r>
      <w:r w:rsidR="00E048DE" w:rsidRPr="00CD685F">
        <w:rPr>
          <w:rFonts w:ascii="Times New Roman" w:hAnsi="Times New Roman" w:cs="Times New Roman"/>
          <w:lang w:val="sq-AL"/>
        </w:rPr>
        <w:t>ë</w:t>
      </w:r>
      <w:r w:rsidR="00C67F61" w:rsidRPr="00CD685F">
        <w:rPr>
          <w:rFonts w:ascii="Times New Roman" w:hAnsi="Times New Roman" w:cs="Times New Roman"/>
          <w:lang w:val="sq-AL"/>
        </w:rPr>
        <w:t xml:space="preserve"> vjeçare</w:t>
      </w:r>
      <w:r w:rsidRPr="00CD685F">
        <w:rPr>
          <w:rFonts w:ascii="Times New Roman" w:hAnsi="Times New Roman" w:cs="Times New Roman"/>
          <w:lang w:val="sq-AL"/>
        </w:rPr>
        <w:t xml:space="preserve"> dhe familjet do t</w:t>
      </w:r>
      <w:r w:rsidR="002C538D" w:rsidRPr="00CD685F">
        <w:rPr>
          <w:rFonts w:ascii="Times New Roman" w:hAnsi="Times New Roman" w:cs="Times New Roman"/>
          <w:lang w:val="sq-AL"/>
        </w:rPr>
        <w:t>ë</w:t>
      </w:r>
      <w:r w:rsidRPr="00CD685F">
        <w:rPr>
          <w:rFonts w:ascii="Times New Roman" w:hAnsi="Times New Roman" w:cs="Times New Roman"/>
          <w:lang w:val="sq-AL"/>
        </w:rPr>
        <w:t xml:space="preserve"> duhet t</w:t>
      </w:r>
      <w:r w:rsidR="002C538D" w:rsidRPr="00CD685F">
        <w:rPr>
          <w:rFonts w:ascii="Times New Roman" w:hAnsi="Times New Roman" w:cs="Times New Roman"/>
          <w:lang w:val="sq-AL"/>
        </w:rPr>
        <w:t>ë</w:t>
      </w:r>
      <w:r w:rsidRPr="00CD685F">
        <w:rPr>
          <w:rFonts w:ascii="Times New Roman" w:hAnsi="Times New Roman" w:cs="Times New Roman"/>
          <w:lang w:val="sq-AL"/>
        </w:rPr>
        <w:t xml:space="preserve"> aplikojnë p</w:t>
      </w:r>
      <w:r w:rsidR="002C538D" w:rsidRPr="00CD685F">
        <w:rPr>
          <w:rFonts w:ascii="Times New Roman" w:hAnsi="Times New Roman" w:cs="Times New Roman"/>
          <w:lang w:val="sq-AL"/>
        </w:rPr>
        <w:t>ë</w:t>
      </w:r>
      <w:r w:rsidRPr="00CD685F">
        <w:rPr>
          <w:rFonts w:ascii="Times New Roman" w:hAnsi="Times New Roman" w:cs="Times New Roman"/>
          <w:lang w:val="sq-AL"/>
        </w:rPr>
        <w:t>r çdo vit.</w:t>
      </w:r>
    </w:p>
    <w:p w14:paraId="1E1C8E54" w14:textId="77777777" w:rsidR="00DD4859" w:rsidRPr="0061603C" w:rsidRDefault="00DD4859" w:rsidP="002B14E6">
      <w:pPr>
        <w:pStyle w:val="Heading4"/>
        <w:rPr>
          <w:color w:val="auto"/>
          <w:lang w:val="sq-AL"/>
        </w:rPr>
      </w:pPr>
      <w:bookmarkStart w:id="80" w:name="_Toc30681378"/>
      <w:r w:rsidRPr="0061603C">
        <w:rPr>
          <w:color w:val="auto"/>
          <w:lang w:val="sq-AL"/>
        </w:rPr>
        <w:t>Banimi individual</w:t>
      </w:r>
      <w:bookmarkEnd w:id="80"/>
    </w:p>
    <w:p w14:paraId="488CEB15" w14:textId="6F0296C1" w:rsidR="00DD4859" w:rsidRPr="00CD685F" w:rsidRDefault="00DD4859" w:rsidP="00A10B14">
      <w:pPr>
        <w:tabs>
          <w:tab w:val="left" w:pos="9360"/>
        </w:tabs>
        <w:spacing w:before="120" w:after="120"/>
        <w:ind w:left="0" w:right="0"/>
        <w:jc w:val="both"/>
        <w:rPr>
          <w:rFonts w:ascii="Times New Roman" w:hAnsi="Times New Roman" w:cs="Times New Roman"/>
          <w:lang w:val="sq-AL"/>
        </w:rPr>
      </w:pPr>
      <w:r w:rsidRPr="00CD685F">
        <w:rPr>
          <w:rFonts w:ascii="Times New Roman" w:hAnsi="Times New Roman" w:cs="Times New Roman"/>
          <w:lang w:val="sq-AL"/>
        </w:rPr>
        <w:t xml:space="preserve">Komuna e </w:t>
      </w:r>
      <w:r w:rsidR="00276729" w:rsidRPr="00CD685F">
        <w:rPr>
          <w:rFonts w:ascii="Times New Roman" w:hAnsi="Times New Roman" w:cs="Times New Roman"/>
          <w:lang w:val="sq-AL"/>
        </w:rPr>
        <w:t>Shtimes</w:t>
      </w:r>
      <w:r w:rsidRPr="00CD685F">
        <w:rPr>
          <w:rFonts w:ascii="Times New Roman" w:hAnsi="Times New Roman" w:cs="Times New Roman"/>
          <w:lang w:val="sq-AL"/>
        </w:rPr>
        <w:t xml:space="preserve"> do t</w:t>
      </w:r>
      <w:r w:rsidR="002C538D" w:rsidRPr="00CD685F">
        <w:rPr>
          <w:rFonts w:ascii="Times New Roman" w:hAnsi="Times New Roman" w:cs="Times New Roman"/>
          <w:lang w:val="sq-AL"/>
        </w:rPr>
        <w:t>ë</w:t>
      </w:r>
      <w:r w:rsidRPr="00CD685F">
        <w:rPr>
          <w:rFonts w:ascii="Times New Roman" w:hAnsi="Times New Roman" w:cs="Times New Roman"/>
          <w:lang w:val="sq-AL"/>
        </w:rPr>
        <w:t xml:space="preserve"> vazhdoj komunikimin me donator</w:t>
      </w:r>
      <w:r w:rsidR="002C538D" w:rsidRPr="00CD685F">
        <w:rPr>
          <w:rFonts w:ascii="Times New Roman" w:hAnsi="Times New Roman" w:cs="Times New Roman"/>
          <w:lang w:val="sq-AL"/>
        </w:rPr>
        <w:t>ë</w:t>
      </w:r>
      <w:r w:rsidRPr="00CD685F">
        <w:rPr>
          <w:rFonts w:ascii="Times New Roman" w:hAnsi="Times New Roman" w:cs="Times New Roman"/>
          <w:lang w:val="sq-AL"/>
        </w:rPr>
        <w:t xml:space="preserve"> t</w:t>
      </w:r>
      <w:r w:rsidR="002C538D" w:rsidRPr="00CD685F">
        <w:rPr>
          <w:rFonts w:ascii="Times New Roman" w:hAnsi="Times New Roman" w:cs="Times New Roman"/>
          <w:lang w:val="sq-AL"/>
        </w:rPr>
        <w:t>ë</w:t>
      </w:r>
      <w:r w:rsidRPr="00CD685F">
        <w:rPr>
          <w:rFonts w:ascii="Times New Roman" w:hAnsi="Times New Roman" w:cs="Times New Roman"/>
          <w:lang w:val="sq-AL"/>
        </w:rPr>
        <w:t xml:space="preserve"> ndrysh</w:t>
      </w:r>
      <w:r w:rsidR="002C538D" w:rsidRPr="00CD685F">
        <w:rPr>
          <w:rFonts w:ascii="Times New Roman" w:hAnsi="Times New Roman" w:cs="Times New Roman"/>
          <w:lang w:val="sq-AL"/>
        </w:rPr>
        <w:t>ë</w:t>
      </w:r>
      <w:r w:rsidRPr="00CD685F">
        <w:rPr>
          <w:rFonts w:ascii="Times New Roman" w:hAnsi="Times New Roman" w:cs="Times New Roman"/>
          <w:lang w:val="sq-AL"/>
        </w:rPr>
        <w:t>m t</w:t>
      </w:r>
      <w:r w:rsidR="002C538D" w:rsidRPr="00CD685F">
        <w:rPr>
          <w:rFonts w:ascii="Times New Roman" w:hAnsi="Times New Roman" w:cs="Times New Roman"/>
          <w:lang w:val="sq-AL"/>
        </w:rPr>
        <w:t>ë</w:t>
      </w:r>
      <w:r w:rsidRPr="00CD685F">
        <w:rPr>
          <w:rFonts w:ascii="Times New Roman" w:hAnsi="Times New Roman" w:cs="Times New Roman"/>
          <w:lang w:val="sq-AL"/>
        </w:rPr>
        <w:t xml:space="preserve"> cil</w:t>
      </w:r>
      <w:r w:rsidR="002C538D" w:rsidRPr="00CD685F">
        <w:rPr>
          <w:rFonts w:ascii="Times New Roman" w:hAnsi="Times New Roman" w:cs="Times New Roman"/>
          <w:lang w:val="sq-AL"/>
        </w:rPr>
        <w:t>ë</w:t>
      </w:r>
      <w:r w:rsidRPr="00CD685F">
        <w:rPr>
          <w:rFonts w:ascii="Times New Roman" w:hAnsi="Times New Roman" w:cs="Times New Roman"/>
          <w:lang w:val="sq-AL"/>
        </w:rPr>
        <w:t>t jan</w:t>
      </w:r>
      <w:r w:rsidR="002C538D" w:rsidRPr="00CD685F">
        <w:rPr>
          <w:rFonts w:ascii="Times New Roman" w:hAnsi="Times New Roman" w:cs="Times New Roman"/>
          <w:lang w:val="sq-AL"/>
        </w:rPr>
        <w:t>ë</w:t>
      </w:r>
      <w:r w:rsidRPr="00CD685F">
        <w:rPr>
          <w:rFonts w:ascii="Times New Roman" w:hAnsi="Times New Roman" w:cs="Times New Roman"/>
          <w:lang w:val="sq-AL"/>
        </w:rPr>
        <w:t xml:space="preserve"> t</w:t>
      </w:r>
      <w:r w:rsidR="002C538D" w:rsidRPr="00CD685F">
        <w:rPr>
          <w:rFonts w:ascii="Times New Roman" w:hAnsi="Times New Roman" w:cs="Times New Roman"/>
          <w:lang w:val="sq-AL"/>
        </w:rPr>
        <w:t>ë</w:t>
      </w:r>
      <w:r w:rsidRPr="00CD685F">
        <w:rPr>
          <w:rFonts w:ascii="Times New Roman" w:hAnsi="Times New Roman" w:cs="Times New Roman"/>
          <w:lang w:val="sq-AL"/>
        </w:rPr>
        <w:t xml:space="preserve"> interesuar t</w:t>
      </w:r>
      <w:r w:rsidR="002C538D" w:rsidRPr="00CD685F">
        <w:rPr>
          <w:rFonts w:ascii="Times New Roman" w:hAnsi="Times New Roman" w:cs="Times New Roman"/>
          <w:lang w:val="sq-AL"/>
        </w:rPr>
        <w:t>ë</w:t>
      </w:r>
      <w:r w:rsidRPr="00CD685F">
        <w:rPr>
          <w:rFonts w:ascii="Times New Roman" w:hAnsi="Times New Roman" w:cs="Times New Roman"/>
          <w:lang w:val="sq-AL"/>
        </w:rPr>
        <w:t xml:space="preserve"> ndihmojnë familjet t</w:t>
      </w:r>
      <w:r w:rsidR="002C538D" w:rsidRPr="00CD685F">
        <w:rPr>
          <w:rFonts w:ascii="Times New Roman" w:hAnsi="Times New Roman" w:cs="Times New Roman"/>
          <w:lang w:val="sq-AL"/>
        </w:rPr>
        <w:t>ë</w:t>
      </w:r>
      <w:r w:rsidRPr="00CD685F">
        <w:rPr>
          <w:rFonts w:ascii="Times New Roman" w:hAnsi="Times New Roman" w:cs="Times New Roman"/>
          <w:lang w:val="sq-AL"/>
        </w:rPr>
        <w:t xml:space="preserve"> cilat kan</w:t>
      </w:r>
      <w:r w:rsidR="002C538D" w:rsidRPr="00CD685F">
        <w:rPr>
          <w:rFonts w:ascii="Times New Roman" w:hAnsi="Times New Roman" w:cs="Times New Roman"/>
          <w:lang w:val="sq-AL"/>
        </w:rPr>
        <w:t>ë</w:t>
      </w:r>
      <w:r w:rsidRPr="00CD685F">
        <w:rPr>
          <w:rFonts w:ascii="Times New Roman" w:hAnsi="Times New Roman" w:cs="Times New Roman"/>
          <w:lang w:val="sq-AL"/>
        </w:rPr>
        <w:t xml:space="preserve"> nevoj</w:t>
      </w:r>
      <w:r w:rsidR="002C538D" w:rsidRPr="00CD685F">
        <w:rPr>
          <w:rFonts w:ascii="Times New Roman" w:hAnsi="Times New Roman" w:cs="Times New Roman"/>
          <w:lang w:val="sq-AL"/>
        </w:rPr>
        <w:t>ë</w:t>
      </w:r>
      <w:r w:rsidRPr="00CD685F">
        <w:rPr>
          <w:rFonts w:ascii="Times New Roman" w:hAnsi="Times New Roman" w:cs="Times New Roman"/>
          <w:lang w:val="sq-AL"/>
        </w:rPr>
        <w:t xml:space="preserve"> p</w:t>
      </w:r>
      <w:r w:rsidR="002C538D" w:rsidRPr="00CD685F">
        <w:rPr>
          <w:rFonts w:ascii="Times New Roman" w:hAnsi="Times New Roman" w:cs="Times New Roman"/>
          <w:lang w:val="sq-AL"/>
        </w:rPr>
        <w:t>ë</w:t>
      </w:r>
      <w:r w:rsidR="006A576B">
        <w:rPr>
          <w:rFonts w:ascii="Times New Roman" w:hAnsi="Times New Roman" w:cs="Times New Roman"/>
          <w:lang w:val="sq-AL"/>
        </w:rPr>
        <w:t xml:space="preserve">r banim </w:t>
      </w:r>
      <w:r w:rsidRPr="00CD685F">
        <w:rPr>
          <w:rFonts w:ascii="Times New Roman" w:hAnsi="Times New Roman" w:cs="Times New Roman"/>
          <w:lang w:val="sq-AL"/>
        </w:rPr>
        <w:t>q</w:t>
      </w:r>
      <w:r w:rsidR="002C538D" w:rsidRPr="00CD685F">
        <w:rPr>
          <w:rFonts w:ascii="Times New Roman" w:hAnsi="Times New Roman" w:cs="Times New Roman"/>
          <w:lang w:val="sq-AL"/>
        </w:rPr>
        <w:t>ë</w:t>
      </w:r>
      <w:r w:rsidRPr="00CD685F">
        <w:rPr>
          <w:rFonts w:ascii="Times New Roman" w:hAnsi="Times New Roman" w:cs="Times New Roman"/>
          <w:lang w:val="sq-AL"/>
        </w:rPr>
        <w:t xml:space="preserve"> t</w:t>
      </w:r>
      <w:r w:rsidR="002C538D" w:rsidRPr="00CD685F">
        <w:rPr>
          <w:rFonts w:ascii="Times New Roman" w:hAnsi="Times New Roman" w:cs="Times New Roman"/>
          <w:lang w:val="sq-AL"/>
        </w:rPr>
        <w:t>ë</w:t>
      </w:r>
      <w:r w:rsidR="007074CE">
        <w:rPr>
          <w:rFonts w:ascii="Times New Roman" w:hAnsi="Times New Roman" w:cs="Times New Roman"/>
          <w:lang w:val="sq-AL"/>
        </w:rPr>
        <w:t xml:space="preserve"> ju ndërtohen/rinovohen </w:t>
      </w:r>
      <w:r w:rsidRPr="00CD685F">
        <w:rPr>
          <w:rFonts w:ascii="Times New Roman" w:hAnsi="Times New Roman" w:cs="Times New Roman"/>
          <w:lang w:val="sq-AL"/>
        </w:rPr>
        <w:t>sht</w:t>
      </w:r>
      <w:r w:rsidR="002C538D" w:rsidRPr="00CD685F">
        <w:rPr>
          <w:rFonts w:ascii="Times New Roman" w:hAnsi="Times New Roman" w:cs="Times New Roman"/>
          <w:lang w:val="sq-AL"/>
        </w:rPr>
        <w:t>ë</w:t>
      </w:r>
      <w:r w:rsidRPr="00CD685F">
        <w:rPr>
          <w:rFonts w:ascii="Times New Roman" w:hAnsi="Times New Roman" w:cs="Times New Roman"/>
          <w:lang w:val="sq-AL"/>
        </w:rPr>
        <w:t xml:space="preserve">pi individuale. Kjo </w:t>
      </w:r>
      <w:r w:rsidR="002C538D" w:rsidRPr="00CD685F">
        <w:rPr>
          <w:rFonts w:ascii="Times New Roman" w:hAnsi="Times New Roman" w:cs="Times New Roman"/>
          <w:lang w:val="sq-AL"/>
        </w:rPr>
        <w:t>ë</w:t>
      </w:r>
      <w:r w:rsidRPr="00CD685F">
        <w:rPr>
          <w:rFonts w:ascii="Times New Roman" w:hAnsi="Times New Roman" w:cs="Times New Roman"/>
          <w:lang w:val="sq-AL"/>
        </w:rPr>
        <w:t>sht</w:t>
      </w:r>
      <w:r w:rsidR="002C538D" w:rsidRPr="00CD685F">
        <w:rPr>
          <w:rFonts w:ascii="Times New Roman" w:hAnsi="Times New Roman" w:cs="Times New Roman"/>
          <w:lang w:val="sq-AL"/>
        </w:rPr>
        <w:t>ë</w:t>
      </w:r>
      <w:r w:rsidRPr="00CD685F">
        <w:rPr>
          <w:rFonts w:ascii="Times New Roman" w:hAnsi="Times New Roman" w:cs="Times New Roman"/>
          <w:lang w:val="sq-AL"/>
        </w:rPr>
        <w:t xml:space="preserve"> forma m</w:t>
      </w:r>
      <w:r w:rsidR="002C538D" w:rsidRPr="00CD685F">
        <w:rPr>
          <w:rFonts w:ascii="Times New Roman" w:hAnsi="Times New Roman" w:cs="Times New Roman"/>
          <w:lang w:val="sq-AL"/>
        </w:rPr>
        <w:t>ë</w:t>
      </w:r>
      <w:r w:rsidRPr="00CD685F">
        <w:rPr>
          <w:rFonts w:ascii="Times New Roman" w:hAnsi="Times New Roman" w:cs="Times New Roman"/>
          <w:lang w:val="sq-AL"/>
        </w:rPr>
        <w:t xml:space="preserve"> e qëndrueshme p</w:t>
      </w:r>
      <w:r w:rsidR="002C538D" w:rsidRPr="00CD685F">
        <w:rPr>
          <w:rFonts w:ascii="Times New Roman" w:hAnsi="Times New Roman" w:cs="Times New Roman"/>
          <w:lang w:val="sq-AL"/>
        </w:rPr>
        <w:t>ë</w:t>
      </w:r>
      <w:r w:rsidRPr="00CD685F">
        <w:rPr>
          <w:rFonts w:ascii="Times New Roman" w:hAnsi="Times New Roman" w:cs="Times New Roman"/>
          <w:lang w:val="sq-AL"/>
        </w:rPr>
        <w:t>r t</w:t>
      </w:r>
      <w:r w:rsidR="002C538D" w:rsidRPr="00CD685F">
        <w:rPr>
          <w:rFonts w:ascii="Times New Roman" w:hAnsi="Times New Roman" w:cs="Times New Roman"/>
          <w:lang w:val="sq-AL"/>
        </w:rPr>
        <w:t>ë</w:t>
      </w:r>
      <w:r w:rsidRPr="00CD685F">
        <w:rPr>
          <w:rFonts w:ascii="Times New Roman" w:hAnsi="Times New Roman" w:cs="Times New Roman"/>
          <w:lang w:val="sq-AL"/>
        </w:rPr>
        <w:t xml:space="preserve"> siguruar banimin p</w:t>
      </w:r>
      <w:r w:rsidR="002C538D" w:rsidRPr="00CD685F">
        <w:rPr>
          <w:rFonts w:ascii="Times New Roman" w:hAnsi="Times New Roman" w:cs="Times New Roman"/>
          <w:lang w:val="sq-AL"/>
        </w:rPr>
        <w:t>ë</w:t>
      </w:r>
      <w:r w:rsidRPr="00CD685F">
        <w:rPr>
          <w:rFonts w:ascii="Times New Roman" w:hAnsi="Times New Roman" w:cs="Times New Roman"/>
          <w:lang w:val="sq-AL"/>
        </w:rPr>
        <w:t>r k</w:t>
      </w:r>
      <w:r w:rsidR="002C538D" w:rsidRPr="00CD685F">
        <w:rPr>
          <w:rFonts w:ascii="Times New Roman" w:hAnsi="Times New Roman" w:cs="Times New Roman"/>
          <w:lang w:val="sq-AL"/>
        </w:rPr>
        <w:t>ë</w:t>
      </w:r>
      <w:r w:rsidRPr="00CD685F">
        <w:rPr>
          <w:rFonts w:ascii="Times New Roman" w:hAnsi="Times New Roman" w:cs="Times New Roman"/>
          <w:lang w:val="sq-AL"/>
        </w:rPr>
        <w:t>to familje.</w:t>
      </w:r>
    </w:p>
    <w:p w14:paraId="612351CE" w14:textId="77777777" w:rsidR="00AB2525" w:rsidRPr="00CD685F" w:rsidRDefault="00DD4859" w:rsidP="00AB2525">
      <w:pPr>
        <w:tabs>
          <w:tab w:val="left" w:pos="9360"/>
        </w:tabs>
        <w:spacing w:before="120" w:after="120"/>
        <w:ind w:left="0" w:right="0"/>
        <w:jc w:val="both"/>
        <w:rPr>
          <w:rFonts w:ascii="Times New Roman" w:hAnsi="Times New Roman" w:cs="Times New Roman"/>
          <w:lang w:val="sq-AL"/>
        </w:rPr>
      </w:pPr>
      <w:r w:rsidRPr="00CD685F">
        <w:rPr>
          <w:rFonts w:ascii="Times New Roman" w:hAnsi="Times New Roman" w:cs="Times New Roman"/>
          <w:lang w:val="sq-AL"/>
        </w:rPr>
        <w:t xml:space="preserve">Komuna e </w:t>
      </w:r>
      <w:r w:rsidR="00276729" w:rsidRPr="00CD685F">
        <w:rPr>
          <w:rFonts w:ascii="Times New Roman" w:hAnsi="Times New Roman" w:cs="Times New Roman"/>
          <w:lang w:val="sq-AL"/>
        </w:rPr>
        <w:t xml:space="preserve">Shtimes </w:t>
      </w:r>
      <w:r w:rsidR="00995BB0" w:rsidRPr="00CD685F">
        <w:rPr>
          <w:rFonts w:ascii="Times New Roman" w:hAnsi="Times New Roman" w:cs="Times New Roman"/>
          <w:lang w:val="sq-AL"/>
        </w:rPr>
        <w:t>d</w:t>
      </w:r>
      <w:r w:rsidRPr="00CD685F">
        <w:rPr>
          <w:rFonts w:ascii="Times New Roman" w:hAnsi="Times New Roman" w:cs="Times New Roman"/>
          <w:lang w:val="sq-AL"/>
        </w:rPr>
        <w:t>o t</w:t>
      </w:r>
      <w:r w:rsidR="002C538D" w:rsidRPr="00CD685F">
        <w:rPr>
          <w:rFonts w:ascii="Times New Roman" w:hAnsi="Times New Roman" w:cs="Times New Roman"/>
          <w:lang w:val="sq-AL"/>
        </w:rPr>
        <w:t>ë</w:t>
      </w:r>
      <w:r w:rsidRPr="00CD685F">
        <w:rPr>
          <w:rFonts w:ascii="Times New Roman" w:hAnsi="Times New Roman" w:cs="Times New Roman"/>
          <w:lang w:val="sq-AL"/>
        </w:rPr>
        <w:t xml:space="preserve"> ofroj</w:t>
      </w:r>
      <w:r w:rsidR="002C538D" w:rsidRPr="00CD685F">
        <w:rPr>
          <w:rFonts w:ascii="Times New Roman" w:hAnsi="Times New Roman" w:cs="Times New Roman"/>
          <w:lang w:val="sq-AL"/>
        </w:rPr>
        <w:t>ë</w:t>
      </w:r>
      <w:r w:rsidRPr="00CD685F">
        <w:rPr>
          <w:rFonts w:ascii="Times New Roman" w:hAnsi="Times New Roman" w:cs="Times New Roman"/>
          <w:lang w:val="sq-AL"/>
        </w:rPr>
        <w:t xml:space="preserve"> informatat relevante dhe do t</w:t>
      </w:r>
      <w:r w:rsidR="002C538D" w:rsidRPr="00CD685F">
        <w:rPr>
          <w:rFonts w:ascii="Times New Roman" w:hAnsi="Times New Roman" w:cs="Times New Roman"/>
          <w:lang w:val="sq-AL"/>
        </w:rPr>
        <w:t>ë</w:t>
      </w:r>
      <w:r w:rsidRPr="00CD685F">
        <w:rPr>
          <w:rFonts w:ascii="Times New Roman" w:hAnsi="Times New Roman" w:cs="Times New Roman"/>
          <w:lang w:val="sq-AL"/>
        </w:rPr>
        <w:t xml:space="preserve"> inicoj</w:t>
      </w:r>
      <w:r w:rsidR="002C538D" w:rsidRPr="00CD685F">
        <w:rPr>
          <w:rFonts w:ascii="Times New Roman" w:hAnsi="Times New Roman" w:cs="Times New Roman"/>
          <w:lang w:val="sq-AL"/>
        </w:rPr>
        <w:t>ë</w:t>
      </w:r>
      <w:r w:rsidRPr="00CD685F">
        <w:rPr>
          <w:rFonts w:ascii="Times New Roman" w:hAnsi="Times New Roman" w:cs="Times New Roman"/>
          <w:lang w:val="sq-AL"/>
        </w:rPr>
        <w:t xml:space="preserve"> programe n</w:t>
      </w:r>
      <w:r w:rsidR="002C538D" w:rsidRPr="00CD685F">
        <w:rPr>
          <w:rFonts w:ascii="Times New Roman" w:hAnsi="Times New Roman" w:cs="Times New Roman"/>
          <w:lang w:val="sq-AL"/>
        </w:rPr>
        <w:t>ë</w:t>
      </w:r>
      <w:r w:rsidRPr="00CD685F">
        <w:rPr>
          <w:rFonts w:ascii="Times New Roman" w:hAnsi="Times New Roman" w:cs="Times New Roman"/>
          <w:lang w:val="sq-AL"/>
        </w:rPr>
        <w:t xml:space="preserve"> k</w:t>
      </w:r>
      <w:r w:rsidR="002C538D" w:rsidRPr="00CD685F">
        <w:rPr>
          <w:rFonts w:ascii="Times New Roman" w:hAnsi="Times New Roman" w:cs="Times New Roman"/>
          <w:lang w:val="sq-AL"/>
        </w:rPr>
        <w:t>ë</w:t>
      </w:r>
      <w:r w:rsidRPr="00CD685F">
        <w:rPr>
          <w:rFonts w:ascii="Times New Roman" w:hAnsi="Times New Roman" w:cs="Times New Roman"/>
          <w:lang w:val="sq-AL"/>
        </w:rPr>
        <w:t>t</w:t>
      </w:r>
      <w:r w:rsidR="002C538D" w:rsidRPr="00CD685F">
        <w:rPr>
          <w:rFonts w:ascii="Times New Roman" w:hAnsi="Times New Roman" w:cs="Times New Roman"/>
          <w:lang w:val="sq-AL"/>
        </w:rPr>
        <w:t>ë</w:t>
      </w:r>
      <w:r w:rsidRPr="00CD685F">
        <w:rPr>
          <w:rFonts w:ascii="Times New Roman" w:hAnsi="Times New Roman" w:cs="Times New Roman"/>
          <w:lang w:val="sq-AL"/>
        </w:rPr>
        <w:t xml:space="preserve"> drejtim. </w:t>
      </w:r>
      <w:bookmarkStart w:id="81" w:name="_Toc30681381"/>
    </w:p>
    <w:p w14:paraId="23062920" w14:textId="77777777" w:rsidR="00DE512B" w:rsidRPr="00CD685F" w:rsidRDefault="00F60154" w:rsidP="007F4D4A">
      <w:pPr>
        <w:pStyle w:val="Heading1"/>
        <w:rPr>
          <w:color w:val="auto"/>
        </w:rPr>
      </w:pPr>
      <w:bookmarkStart w:id="82" w:name="_Toc32310856"/>
      <w:r w:rsidRPr="00CD685F">
        <w:rPr>
          <w:color w:val="auto"/>
        </w:rPr>
        <w:t>R</w:t>
      </w:r>
      <w:r w:rsidR="00DE512B" w:rsidRPr="00CD685F">
        <w:rPr>
          <w:color w:val="auto"/>
        </w:rPr>
        <w:t>EZULTATET PAS ZBATIMIT</w:t>
      </w:r>
      <w:bookmarkEnd w:id="81"/>
      <w:bookmarkEnd w:id="82"/>
    </w:p>
    <w:p w14:paraId="3E646992" w14:textId="77777777" w:rsidR="007F4D4A" w:rsidRPr="00CD685F" w:rsidRDefault="007F4D4A" w:rsidP="007F4D4A"/>
    <w:p w14:paraId="2D32E1AE" w14:textId="77777777" w:rsidR="00DE512B" w:rsidRPr="00CD685F" w:rsidRDefault="00DE512B" w:rsidP="00752857">
      <w:pPr>
        <w:ind w:left="0" w:right="-90"/>
        <w:rPr>
          <w:rFonts w:ascii="Times New Roman" w:eastAsia="SimSun" w:hAnsi="Times New Roman" w:cs="Times New Roman"/>
          <w:bCs/>
          <w:lang w:val="sq-AL"/>
        </w:rPr>
      </w:pPr>
      <w:r w:rsidRPr="00CD685F">
        <w:rPr>
          <w:rFonts w:ascii="Times New Roman" w:eastAsia="SimSun" w:hAnsi="Times New Roman" w:cs="Times New Roman"/>
          <w:bCs/>
          <w:lang w:val="sq-AL"/>
        </w:rPr>
        <w:t>Programi për</w:t>
      </w:r>
      <w:r w:rsidR="00393595" w:rsidRPr="00CD685F">
        <w:rPr>
          <w:rFonts w:ascii="Times New Roman" w:eastAsia="SimSun" w:hAnsi="Times New Roman" w:cs="Times New Roman"/>
          <w:bCs/>
          <w:lang w:val="sq-AL"/>
        </w:rPr>
        <w:t xml:space="preserve"> </w:t>
      </w:r>
      <w:r w:rsidRPr="00CD685F">
        <w:rPr>
          <w:rFonts w:ascii="Times New Roman" w:eastAsia="SimSun" w:hAnsi="Times New Roman" w:cs="Times New Roman"/>
          <w:bCs/>
          <w:lang w:val="sq-AL"/>
        </w:rPr>
        <w:t>Banim</w:t>
      </w:r>
      <w:r w:rsidR="00393595" w:rsidRPr="00CD685F">
        <w:rPr>
          <w:rFonts w:ascii="Times New Roman" w:eastAsia="SimSun" w:hAnsi="Times New Roman" w:cs="Times New Roman"/>
          <w:bCs/>
          <w:lang w:val="sq-AL"/>
        </w:rPr>
        <w:t xml:space="preserve"> </w:t>
      </w:r>
      <w:r w:rsidRPr="00CD685F">
        <w:rPr>
          <w:rFonts w:ascii="Times New Roman" w:eastAsia="SimSun" w:hAnsi="Times New Roman" w:cs="Times New Roman"/>
          <w:bCs/>
          <w:lang w:val="sq-AL"/>
        </w:rPr>
        <w:t>është hartuar në mënyrë që të mund të zbatohet, të matet</w:t>
      </w:r>
      <w:r w:rsidR="00393595" w:rsidRPr="00CD685F">
        <w:rPr>
          <w:rFonts w:ascii="Times New Roman" w:eastAsia="SimSun" w:hAnsi="Times New Roman" w:cs="Times New Roman"/>
          <w:bCs/>
          <w:lang w:val="sq-AL"/>
        </w:rPr>
        <w:t xml:space="preserve"> </w:t>
      </w:r>
      <w:r w:rsidRPr="00CD685F">
        <w:rPr>
          <w:rFonts w:ascii="Times New Roman" w:eastAsia="SimSun" w:hAnsi="Times New Roman" w:cs="Times New Roman"/>
          <w:bCs/>
          <w:lang w:val="sq-AL"/>
        </w:rPr>
        <w:t>dhe të monitorohet. Monitorimi është një tipar i domosdoshëm për</w:t>
      </w:r>
      <w:r w:rsidR="00393595" w:rsidRPr="00CD685F">
        <w:rPr>
          <w:rFonts w:ascii="Times New Roman" w:eastAsia="SimSun" w:hAnsi="Times New Roman" w:cs="Times New Roman"/>
          <w:bCs/>
          <w:lang w:val="sq-AL"/>
        </w:rPr>
        <w:t xml:space="preserve"> </w:t>
      </w:r>
      <w:r w:rsidRPr="00CD685F">
        <w:rPr>
          <w:rFonts w:ascii="Times New Roman" w:eastAsia="SimSun" w:hAnsi="Times New Roman" w:cs="Times New Roman"/>
          <w:bCs/>
          <w:lang w:val="sq-AL"/>
        </w:rPr>
        <w:t>shkak se</w:t>
      </w:r>
      <w:r w:rsidR="00393595" w:rsidRPr="00CD685F">
        <w:rPr>
          <w:rFonts w:ascii="Times New Roman" w:eastAsia="SimSun" w:hAnsi="Times New Roman" w:cs="Times New Roman"/>
          <w:bCs/>
          <w:lang w:val="sq-AL"/>
        </w:rPr>
        <w:t xml:space="preserve"> </w:t>
      </w:r>
      <w:r w:rsidRPr="00CD685F">
        <w:rPr>
          <w:rFonts w:ascii="Times New Roman" w:eastAsia="SimSun" w:hAnsi="Times New Roman" w:cs="Times New Roman"/>
          <w:bCs/>
          <w:lang w:val="sq-AL"/>
        </w:rPr>
        <w:t>ai</w:t>
      </w:r>
      <w:r w:rsidR="00393595" w:rsidRPr="00CD685F">
        <w:rPr>
          <w:rFonts w:ascii="Times New Roman" w:eastAsia="SimSun" w:hAnsi="Times New Roman" w:cs="Times New Roman"/>
          <w:bCs/>
          <w:lang w:val="sq-AL"/>
        </w:rPr>
        <w:t xml:space="preserve"> </w:t>
      </w:r>
      <w:r w:rsidRPr="00CD685F">
        <w:rPr>
          <w:rFonts w:ascii="Times New Roman" w:eastAsia="SimSun" w:hAnsi="Times New Roman" w:cs="Times New Roman"/>
          <w:bCs/>
          <w:lang w:val="sq-AL"/>
        </w:rPr>
        <w:t>siguron që veprimet janë</w:t>
      </w:r>
      <w:r w:rsidR="00393595" w:rsidRPr="00CD685F">
        <w:rPr>
          <w:rFonts w:ascii="Times New Roman" w:eastAsia="SimSun" w:hAnsi="Times New Roman" w:cs="Times New Roman"/>
          <w:bCs/>
          <w:lang w:val="sq-AL"/>
        </w:rPr>
        <w:t xml:space="preserve"> </w:t>
      </w:r>
      <w:r w:rsidRPr="00CD685F">
        <w:rPr>
          <w:rFonts w:ascii="Times New Roman" w:eastAsia="SimSun" w:hAnsi="Times New Roman" w:cs="Times New Roman"/>
          <w:bCs/>
          <w:lang w:val="sq-AL"/>
        </w:rPr>
        <w:t>zbatuar dhe se përpjekjet janë</w:t>
      </w:r>
      <w:r w:rsidR="00393595" w:rsidRPr="00CD685F">
        <w:rPr>
          <w:rFonts w:ascii="Times New Roman" w:eastAsia="SimSun" w:hAnsi="Times New Roman" w:cs="Times New Roman"/>
          <w:bCs/>
          <w:lang w:val="sq-AL"/>
        </w:rPr>
        <w:t xml:space="preserve"> </w:t>
      </w:r>
      <w:r w:rsidRPr="00CD685F">
        <w:rPr>
          <w:rFonts w:ascii="Times New Roman" w:eastAsia="SimSun" w:hAnsi="Times New Roman" w:cs="Times New Roman"/>
          <w:bCs/>
          <w:lang w:val="sq-AL"/>
        </w:rPr>
        <w:t>duke u bërë për të</w:t>
      </w:r>
      <w:r w:rsidR="00393595" w:rsidRPr="00CD685F">
        <w:rPr>
          <w:rFonts w:ascii="Times New Roman" w:eastAsia="SimSun" w:hAnsi="Times New Roman" w:cs="Times New Roman"/>
          <w:bCs/>
          <w:lang w:val="sq-AL"/>
        </w:rPr>
        <w:t xml:space="preserve"> </w:t>
      </w:r>
      <w:r w:rsidRPr="00CD685F">
        <w:rPr>
          <w:rFonts w:ascii="Times New Roman" w:eastAsia="SimSun" w:hAnsi="Times New Roman" w:cs="Times New Roman"/>
          <w:bCs/>
          <w:lang w:val="sq-AL"/>
        </w:rPr>
        <w:t>siguruar përshtatjen me</w:t>
      </w:r>
      <w:r w:rsidR="00393595" w:rsidRPr="00CD685F">
        <w:rPr>
          <w:rFonts w:ascii="Times New Roman" w:eastAsia="SimSun" w:hAnsi="Times New Roman" w:cs="Times New Roman"/>
          <w:bCs/>
          <w:lang w:val="sq-AL"/>
        </w:rPr>
        <w:t xml:space="preserve"> </w:t>
      </w:r>
      <w:r w:rsidRPr="00CD685F">
        <w:rPr>
          <w:rFonts w:ascii="Times New Roman" w:eastAsia="SimSun" w:hAnsi="Times New Roman" w:cs="Times New Roman"/>
          <w:bCs/>
          <w:lang w:val="sq-AL"/>
        </w:rPr>
        <w:t>ndryshimet në burimet e disponueshme dhe të nevojshme.</w:t>
      </w:r>
    </w:p>
    <w:p w14:paraId="1408894F" w14:textId="77777777" w:rsidR="00DE512B" w:rsidRPr="00CD685F" w:rsidRDefault="00DE512B" w:rsidP="00752857">
      <w:pPr>
        <w:ind w:left="0" w:right="-90"/>
        <w:rPr>
          <w:rFonts w:ascii="Times New Roman" w:eastAsia="SimSun" w:hAnsi="Times New Roman" w:cs="Times New Roman"/>
          <w:bCs/>
          <w:lang w:val="sq-AL"/>
        </w:rPr>
      </w:pPr>
      <w:r w:rsidRPr="00CD685F">
        <w:rPr>
          <w:rFonts w:ascii="Times New Roman" w:eastAsia="SimSun" w:hAnsi="Times New Roman" w:cs="Times New Roman"/>
          <w:bCs/>
          <w:lang w:val="sq-AL"/>
        </w:rPr>
        <w:t>Pas përfundimit të çdo projekt</w:t>
      </w:r>
      <w:r w:rsidR="00276729" w:rsidRPr="00CD685F">
        <w:rPr>
          <w:rFonts w:ascii="Times New Roman" w:eastAsia="SimSun" w:hAnsi="Times New Roman" w:cs="Times New Roman"/>
          <w:bCs/>
          <w:lang w:val="sq-AL"/>
        </w:rPr>
        <w:t>i në mënyrë transpa</w:t>
      </w:r>
      <w:r w:rsidR="004705C7" w:rsidRPr="00CD685F">
        <w:rPr>
          <w:rFonts w:ascii="Times New Roman" w:eastAsia="SimSun" w:hAnsi="Times New Roman" w:cs="Times New Roman"/>
          <w:bCs/>
          <w:lang w:val="sq-AL"/>
        </w:rPr>
        <w:t>rente do t’i</w:t>
      </w:r>
      <w:r w:rsidRPr="00CD685F">
        <w:rPr>
          <w:rFonts w:ascii="Times New Roman" w:eastAsia="SimSun" w:hAnsi="Times New Roman" w:cs="Times New Roman"/>
          <w:bCs/>
          <w:lang w:val="sq-AL"/>
        </w:rPr>
        <w:t xml:space="preserve"> komunikohet publikut.</w:t>
      </w:r>
    </w:p>
    <w:p w14:paraId="26885EE9" w14:textId="77777777" w:rsidR="004705C7" w:rsidRPr="00CD685F" w:rsidRDefault="004705C7" w:rsidP="00A10B14">
      <w:pPr>
        <w:widowControl w:val="0"/>
        <w:tabs>
          <w:tab w:val="left" w:pos="9360"/>
        </w:tabs>
        <w:spacing w:before="120" w:after="120" w:line="276" w:lineRule="auto"/>
        <w:ind w:left="0" w:right="0"/>
        <w:jc w:val="both"/>
        <w:rPr>
          <w:rFonts w:ascii="Times New Roman" w:hAnsi="Times New Roman" w:cs="Times New Roman"/>
          <w:b/>
          <w:u w:val="single"/>
          <w:lang w:val="sq-AL"/>
        </w:rPr>
      </w:pPr>
    </w:p>
    <w:p w14:paraId="58ADE7DC" w14:textId="77777777" w:rsidR="00DE512B" w:rsidRPr="0061603C" w:rsidRDefault="00780A5F" w:rsidP="002B14E6">
      <w:pPr>
        <w:pStyle w:val="Heading2"/>
        <w:rPr>
          <w:color w:val="auto"/>
          <w:lang w:val="sq-AL"/>
        </w:rPr>
      </w:pPr>
      <w:bookmarkStart w:id="83" w:name="_Toc32310857"/>
      <w:r w:rsidRPr="0061603C">
        <w:rPr>
          <w:color w:val="auto"/>
          <w:lang w:val="sq-AL"/>
        </w:rPr>
        <w:t>Instrumentet e mbik</w:t>
      </w:r>
      <w:r w:rsidR="00DE512B" w:rsidRPr="0061603C">
        <w:rPr>
          <w:color w:val="auto"/>
          <w:lang w:val="sq-AL"/>
        </w:rPr>
        <w:t>qyrjes</w:t>
      </w:r>
      <w:bookmarkEnd w:id="83"/>
    </w:p>
    <w:p w14:paraId="22A4CD3F" w14:textId="77777777" w:rsidR="00E048DE" w:rsidRPr="00CD685F" w:rsidRDefault="00E048DE" w:rsidP="00A10B14">
      <w:pPr>
        <w:widowControl w:val="0"/>
        <w:tabs>
          <w:tab w:val="left" w:pos="9360"/>
        </w:tabs>
        <w:spacing w:before="120" w:after="120" w:line="276" w:lineRule="auto"/>
        <w:ind w:left="0" w:right="0"/>
        <w:jc w:val="both"/>
        <w:rPr>
          <w:rFonts w:ascii="Times New Roman" w:hAnsi="Times New Roman" w:cs="Times New Roman"/>
          <w:lang w:val="sq-AL"/>
        </w:rPr>
      </w:pPr>
      <w:r w:rsidRPr="00CD685F">
        <w:rPr>
          <w:rFonts w:ascii="Times New Roman" w:hAnsi="Times New Roman" w:cs="Times New Roman"/>
          <w:lang w:val="sq-AL"/>
        </w:rPr>
        <w:t>Përgjegjës për realzimin e këtij programi është DSHMS. Kësaj drejtorie do t’i raporton zyrtari për banim social që planifikohet të em</w:t>
      </w:r>
      <w:r w:rsidR="005813EE" w:rsidRPr="00CD685F">
        <w:rPr>
          <w:rFonts w:ascii="Times New Roman" w:hAnsi="Times New Roman" w:cs="Times New Roman"/>
          <w:lang w:val="sq-AL"/>
        </w:rPr>
        <w:t>ë</w:t>
      </w:r>
      <w:r w:rsidRPr="00CD685F">
        <w:rPr>
          <w:rFonts w:ascii="Times New Roman" w:hAnsi="Times New Roman" w:cs="Times New Roman"/>
          <w:lang w:val="sq-AL"/>
        </w:rPr>
        <w:t>rohet si pjesë e këtij programi.</w:t>
      </w:r>
    </w:p>
    <w:p w14:paraId="2762BA10" w14:textId="686320B8" w:rsidR="00DE512B" w:rsidRPr="00CD685F" w:rsidRDefault="00E048DE" w:rsidP="00A10B14">
      <w:pPr>
        <w:widowControl w:val="0"/>
        <w:tabs>
          <w:tab w:val="left" w:pos="9360"/>
        </w:tabs>
        <w:spacing w:before="120" w:after="120" w:line="276" w:lineRule="auto"/>
        <w:ind w:left="0" w:right="0"/>
        <w:jc w:val="both"/>
        <w:rPr>
          <w:rFonts w:ascii="Times New Roman" w:hAnsi="Times New Roman" w:cs="Times New Roman"/>
          <w:lang w:val="sq-AL"/>
        </w:rPr>
      </w:pPr>
      <w:r w:rsidRPr="00CD685F">
        <w:rPr>
          <w:rFonts w:ascii="Times New Roman" w:hAnsi="Times New Roman" w:cs="Times New Roman"/>
          <w:lang w:val="sq-AL"/>
        </w:rPr>
        <w:t>Zyrtari për Banim Social</w:t>
      </w:r>
      <w:r w:rsidR="005813EE" w:rsidRPr="00CD685F">
        <w:rPr>
          <w:rFonts w:ascii="Times New Roman" w:hAnsi="Times New Roman" w:cs="Times New Roman"/>
          <w:lang w:val="sq-AL"/>
        </w:rPr>
        <w:t xml:space="preserve"> ka për detyrë që të zhvillojë aktivitetet e mirë</w:t>
      </w:r>
      <w:r w:rsidR="00DE512B" w:rsidRPr="00CD685F">
        <w:rPr>
          <w:rFonts w:ascii="Times New Roman" w:hAnsi="Times New Roman" w:cs="Times New Roman"/>
          <w:lang w:val="sq-AL"/>
        </w:rPr>
        <w:t>mbajtjes, im</w:t>
      </w:r>
      <w:r w:rsidR="00783F32" w:rsidRPr="00CD685F">
        <w:rPr>
          <w:rFonts w:ascii="Times New Roman" w:hAnsi="Times New Roman" w:cs="Times New Roman"/>
          <w:lang w:val="sq-AL"/>
        </w:rPr>
        <w:t>plementimin e programit të</w:t>
      </w:r>
      <w:r w:rsidR="00DE512B" w:rsidRPr="00CD685F">
        <w:rPr>
          <w:rFonts w:ascii="Times New Roman" w:hAnsi="Times New Roman" w:cs="Times New Roman"/>
          <w:lang w:val="sq-AL"/>
        </w:rPr>
        <w:t xml:space="preserve"> banimit dhe zhvillimin e</w:t>
      </w:r>
      <w:r w:rsidR="00783F32" w:rsidRPr="00CD685F">
        <w:rPr>
          <w:rFonts w:ascii="Times New Roman" w:hAnsi="Times New Roman" w:cs="Times New Roman"/>
          <w:lang w:val="sq-AL"/>
        </w:rPr>
        <w:t xml:space="preserve"> programeve tjera duke p</w:t>
      </w:r>
      <w:r w:rsidR="007074CE">
        <w:rPr>
          <w:rFonts w:ascii="Times New Roman" w:hAnsi="Times New Roman" w:cs="Times New Roman"/>
          <w:lang w:val="sq-AL"/>
        </w:rPr>
        <w:t>ë</w:t>
      </w:r>
      <w:r w:rsidR="00783F32" w:rsidRPr="00CD685F">
        <w:rPr>
          <w:rFonts w:ascii="Times New Roman" w:hAnsi="Times New Roman" w:cs="Times New Roman"/>
          <w:lang w:val="sq-AL"/>
        </w:rPr>
        <w:t>rcjellë dhe analizuar në vazhdimë</w:t>
      </w:r>
      <w:r w:rsidR="00DE512B" w:rsidRPr="00CD685F">
        <w:rPr>
          <w:rFonts w:ascii="Times New Roman" w:hAnsi="Times New Roman" w:cs="Times New Roman"/>
          <w:lang w:val="sq-AL"/>
        </w:rPr>
        <w:t>si</w:t>
      </w:r>
      <w:r w:rsidR="00783F32" w:rsidRPr="00CD685F">
        <w:rPr>
          <w:rFonts w:ascii="Times New Roman" w:hAnsi="Times New Roman" w:cs="Times New Roman"/>
          <w:lang w:val="sq-AL"/>
        </w:rPr>
        <w:t xml:space="preserve"> situatë</w:t>
      </w:r>
      <w:r w:rsidR="00DE512B" w:rsidRPr="00CD685F">
        <w:rPr>
          <w:rFonts w:ascii="Times New Roman" w:hAnsi="Times New Roman" w:cs="Times New Roman"/>
          <w:lang w:val="sq-AL"/>
        </w:rPr>
        <w:t>n e banimit.</w:t>
      </w:r>
    </w:p>
    <w:p w14:paraId="1188B8EE" w14:textId="77777777" w:rsidR="00DE512B" w:rsidRPr="0061603C" w:rsidRDefault="00783F32" w:rsidP="002B14E6">
      <w:pPr>
        <w:pStyle w:val="Heading2"/>
        <w:rPr>
          <w:color w:val="auto"/>
          <w:lang w:val="sq-AL"/>
        </w:rPr>
      </w:pPr>
      <w:bookmarkStart w:id="84" w:name="_Toc32310858"/>
      <w:r w:rsidRPr="0061603C">
        <w:rPr>
          <w:color w:val="auto"/>
          <w:lang w:val="sq-AL"/>
        </w:rPr>
        <w:t>Instrumentet e garantimit të</w:t>
      </w:r>
      <w:r w:rsidR="00BA7635" w:rsidRPr="0061603C">
        <w:rPr>
          <w:color w:val="auto"/>
          <w:lang w:val="sq-AL"/>
        </w:rPr>
        <w:t xml:space="preserve"> realizueshmërisë</w:t>
      </w:r>
      <w:r w:rsidR="00DE512B" w:rsidRPr="0061603C">
        <w:rPr>
          <w:color w:val="auto"/>
          <w:lang w:val="sq-AL"/>
        </w:rPr>
        <w:t xml:space="preserve"> së programeve</w:t>
      </w:r>
      <w:bookmarkEnd w:id="84"/>
    </w:p>
    <w:p w14:paraId="452B3004" w14:textId="77777777" w:rsidR="00DE512B" w:rsidRPr="00CD685F" w:rsidRDefault="00783F32" w:rsidP="00A10B14">
      <w:pPr>
        <w:tabs>
          <w:tab w:val="left" w:pos="9360"/>
        </w:tabs>
        <w:spacing w:before="120" w:after="120" w:line="276" w:lineRule="auto"/>
        <w:ind w:left="0" w:right="0"/>
        <w:jc w:val="both"/>
        <w:rPr>
          <w:rFonts w:ascii="Times New Roman" w:hAnsi="Times New Roman" w:cs="Times New Roman"/>
          <w:lang w:val="sq-AL"/>
        </w:rPr>
      </w:pPr>
      <w:r w:rsidRPr="00CD685F">
        <w:rPr>
          <w:rFonts w:ascii="Times New Roman" w:hAnsi="Times New Roman" w:cs="Times New Roman"/>
          <w:lang w:val="sq-AL"/>
        </w:rPr>
        <w:t>Burimet njerë</w:t>
      </w:r>
      <w:r w:rsidR="00DE512B" w:rsidRPr="00CD685F">
        <w:rPr>
          <w:rFonts w:ascii="Times New Roman" w:hAnsi="Times New Roman" w:cs="Times New Roman"/>
          <w:lang w:val="sq-AL"/>
        </w:rPr>
        <w:t>zore:</w:t>
      </w:r>
    </w:p>
    <w:p w14:paraId="24DDF414" w14:textId="1BB36E47" w:rsidR="00DE512B" w:rsidRPr="00CD685F" w:rsidRDefault="00DE512B" w:rsidP="00A10B14">
      <w:pPr>
        <w:tabs>
          <w:tab w:val="left" w:pos="9360"/>
        </w:tabs>
        <w:spacing w:before="120" w:after="120" w:line="276" w:lineRule="auto"/>
        <w:ind w:left="0" w:right="0"/>
        <w:jc w:val="both"/>
        <w:rPr>
          <w:rFonts w:ascii="Times New Roman" w:hAnsi="Times New Roman" w:cs="Times New Roman"/>
          <w:lang w:val="sq-AL"/>
        </w:rPr>
      </w:pPr>
      <w:r w:rsidRPr="00CD685F">
        <w:rPr>
          <w:rFonts w:ascii="Times New Roman" w:hAnsi="Times New Roman" w:cs="Times New Roman"/>
          <w:lang w:val="sq-AL"/>
        </w:rPr>
        <w:t>Autoritetet kompetente:</w:t>
      </w:r>
      <w:r w:rsidR="00E048DE" w:rsidRPr="00CD685F">
        <w:rPr>
          <w:rFonts w:ascii="Times New Roman" w:hAnsi="Times New Roman" w:cs="Times New Roman"/>
          <w:lang w:val="sq-AL"/>
        </w:rPr>
        <w:t xml:space="preserve"> DSHMS përmes zyrtarit për Banim Social ka</w:t>
      </w:r>
      <w:r w:rsidR="00783F32" w:rsidRPr="00CD685F">
        <w:rPr>
          <w:rFonts w:ascii="Times New Roman" w:hAnsi="Times New Roman" w:cs="Times New Roman"/>
          <w:lang w:val="sq-AL"/>
        </w:rPr>
        <w:t xml:space="preserve"> për detyrë</w:t>
      </w:r>
      <w:r w:rsidRPr="00CD685F">
        <w:rPr>
          <w:rFonts w:ascii="Times New Roman" w:hAnsi="Times New Roman" w:cs="Times New Roman"/>
          <w:lang w:val="sq-AL"/>
        </w:rPr>
        <w:t xml:space="preserve"> te raportoj</w:t>
      </w:r>
      <w:r w:rsidR="00783F32" w:rsidRPr="00CD685F">
        <w:rPr>
          <w:rFonts w:ascii="Times New Roman" w:hAnsi="Times New Roman" w:cs="Times New Roman"/>
          <w:lang w:val="sq-AL"/>
        </w:rPr>
        <w:t>ë</w:t>
      </w:r>
      <w:r w:rsidR="006A576B">
        <w:rPr>
          <w:rFonts w:ascii="Times New Roman" w:hAnsi="Times New Roman" w:cs="Times New Roman"/>
          <w:lang w:val="sq-AL"/>
        </w:rPr>
        <w:t xml:space="preserve"> </w:t>
      </w:r>
      <w:r w:rsidR="00783F32" w:rsidRPr="00CD685F">
        <w:rPr>
          <w:rFonts w:ascii="Times New Roman" w:hAnsi="Times New Roman" w:cs="Times New Roman"/>
          <w:lang w:val="sq-AL"/>
        </w:rPr>
        <w:t>për të gjitha aktivitetet në fushë</w:t>
      </w:r>
      <w:r w:rsidRPr="00CD685F">
        <w:rPr>
          <w:rFonts w:ascii="Times New Roman" w:hAnsi="Times New Roman" w:cs="Times New Roman"/>
          <w:lang w:val="sq-AL"/>
        </w:rPr>
        <w:t>n e banimit</w:t>
      </w:r>
      <w:r w:rsidR="00783F32" w:rsidRPr="00CD685F">
        <w:rPr>
          <w:rFonts w:ascii="Times New Roman" w:hAnsi="Times New Roman" w:cs="Times New Roman"/>
          <w:lang w:val="sq-AL"/>
        </w:rPr>
        <w:t>,</w:t>
      </w:r>
      <w:r w:rsidR="006A576B">
        <w:rPr>
          <w:rFonts w:ascii="Times New Roman" w:hAnsi="Times New Roman" w:cs="Times New Roman"/>
          <w:lang w:val="sq-AL"/>
        </w:rPr>
        <w:t xml:space="preserve"> </w:t>
      </w:r>
      <w:r w:rsidR="00783F32" w:rsidRPr="00CD685F">
        <w:rPr>
          <w:rFonts w:ascii="Times New Roman" w:hAnsi="Times New Roman" w:cs="Times New Roman"/>
          <w:lang w:val="sq-AL"/>
        </w:rPr>
        <w:t>në</w:t>
      </w:r>
      <w:r w:rsidR="006A576B">
        <w:rPr>
          <w:rFonts w:ascii="Times New Roman" w:hAnsi="Times New Roman" w:cs="Times New Roman"/>
          <w:lang w:val="sq-AL"/>
        </w:rPr>
        <w:t xml:space="preserve"> </w:t>
      </w:r>
      <w:r w:rsidR="00783F32" w:rsidRPr="00CD685F">
        <w:rPr>
          <w:rFonts w:ascii="Times New Roman" w:hAnsi="Times New Roman" w:cs="Times New Roman"/>
          <w:lang w:val="sq-AL"/>
        </w:rPr>
        <w:t>çdo 6 muaj Kuvendit të Komunë</w:t>
      </w:r>
      <w:r w:rsidRPr="00CD685F">
        <w:rPr>
          <w:rFonts w:ascii="Times New Roman" w:hAnsi="Times New Roman" w:cs="Times New Roman"/>
          <w:lang w:val="sq-AL"/>
        </w:rPr>
        <w:t>s.</w:t>
      </w:r>
    </w:p>
    <w:p w14:paraId="71E968F2" w14:textId="77777777" w:rsidR="00DE512B" w:rsidRPr="00CD685F" w:rsidRDefault="00783F32" w:rsidP="00A10B14">
      <w:pPr>
        <w:tabs>
          <w:tab w:val="left" w:pos="9360"/>
        </w:tabs>
        <w:spacing w:before="120" w:after="120" w:line="276" w:lineRule="auto"/>
        <w:ind w:left="0" w:right="0"/>
        <w:jc w:val="both"/>
        <w:rPr>
          <w:rFonts w:ascii="Times New Roman" w:hAnsi="Times New Roman" w:cs="Times New Roman"/>
          <w:lang w:val="sq-AL"/>
        </w:rPr>
      </w:pPr>
      <w:r w:rsidRPr="00CD685F">
        <w:rPr>
          <w:rFonts w:ascii="Times New Roman" w:hAnsi="Times New Roman" w:cs="Times New Roman"/>
          <w:lang w:val="sq-AL"/>
        </w:rPr>
        <w:t>Të përcjellin të gjitha të dhënat lidhur me mundë</w:t>
      </w:r>
      <w:r w:rsidR="00DE512B" w:rsidRPr="00CD685F">
        <w:rPr>
          <w:rFonts w:ascii="Times New Roman" w:hAnsi="Times New Roman" w:cs="Times New Roman"/>
          <w:lang w:val="sq-AL"/>
        </w:rPr>
        <w:t>sit</w:t>
      </w:r>
      <w:r w:rsidRPr="00CD685F">
        <w:rPr>
          <w:rFonts w:ascii="Times New Roman" w:hAnsi="Times New Roman" w:cs="Times New Roman"/>
          <w:lang w:val="sq-AL"/>
        </w:rPr>
        <w:t>ë</w:t>
      </w:r>
      <w:r w:rsidR="00DE512B" w:rsidRPr="00CD685F">
        <w:rPr>
          <w:rFonts w:ascii="Times New Roman" w:hAnsi="Times New Roman" w:cs="Times New Roman"/>
          <w:lang w:val="sq-AL"/>
        </w:rPr>
        <w:t xml:space="preserve"> e financimit nga progra</w:t>
      </w:r>
      <w:r w:rsidRPr="00CD685F">
        <w:rPr>
          <w:rFonts w:ascii="Times New Roman" w:hAnsi="Times New Roman" w:cs="Times New Roman"/>
          <w:lang w:val="sq-AL"/>
        </w:rPr>
        <w:t>met e ndryshme nacionale dhe ndërkombë</w:t>
      </w:r>
      <w:r w:rsidR="00DE512B" w:rsidRPr="00CD685F">
        <w:rPr>
          <w:rFonts w:ascii="Times New Roman" w:hAnsi="Times New Roman" w:cs="Times New Roman"/>
          <w:lang w:val="sq-AL"/>
        </w:rPr>
        <w:t>tare.</w:t>
      </w:r>
    </w:p>
    <w:p w14:paraId="226C0945" w14:textId="0B243583" w:rsidR="00DE512B" w:rsidRPr="00CD685F" w:rsidRDefault="00783F32" w:rsidP="00A10B14">
      <w:pPr>
        <w:tabs>
          <w:tab w:val="left" w:pos="9360"/>
        </w:tabs>
        <w:spacing w:before="120" w:after="120" w:line="276" w:lineRule="auto"/>
        <w:ind w:left="0" w:right="0"/>
        <w:jc w:val="both"/>
        <w:rPr>
          <w:rFonts w:ascii="Times New Roman" w:hAnsi="Times New Roman" w:cs="Times New Roman"/>
          <w:lang w:val="sq-AL"/>
        </w:rPr>
      </w:pPr>
      <w:r w:rsidRPr="00CD685F">
        <w:rPr>
          <w:rFonts w:ascii="Times New Roman" w:hAnsi="Times New Roman" w:cs="Times New Roman"/>
          <w:lang w:val="sq-AL"/>
        </w:rPr>
        <w:t>Të</w:t>
      </w:r>
      <w:r w:rsidR="00DE512B" w:rsidRPr="00CD685F">
        <w:rPr>
          <w:rFonts w:ascii="Times New Roman" w:hAnsi="Times New Roman" w:cs="Times New Roman"/>
          <w:lang w:val="sq-AL"/>
        </w:rPr>
        <w:t xml:space="preserve"> planifi</w:t>
      </w:r>
      <w:r w:rsidRPr="00CD685F">
        <w:rPr>
          <w:rFonts w:ascii="Times New Roman" w:hAnsi="Times New Roman" w:cs="Times New Roman"/>
          <w:lang w:val="sq-AL"/>
        </w:rPr>
        <w:t>kojnë</w:t>
      </w:r>
      <w:r w:rsidR="00DE512B" w:rsidRPr="00CD685F">
        <w:rPr>
          <w:rFonts w:ascii="Times New Roman" w:hAnsi="Times New Roman" w:cs="Times New Roman"/>
          <w:lang w:val="sq-AL"/>
        </w:rPr>
        <w:t xml:space="preserve"> buxhetin krahas buxhetit komunal dhe burimeve </w:t>
      </w:r>
      <w:r w:rsidRPr="00CD685F">
        <w:rPr>
          <w:rFonts w:ascii="Times New Roman" w:hAnsi="Times New Roman" w:cs="Times New Roman"/>
          <w:lang w:val="sq-AL"/>
        </w:rPr>
        <w:t>të</w:t>
      </w:r>
      <w:r w:rsidR="006A576B">
        <w:rPr>
          <w:rFonts w:ascii="Times New Roman" w:hAnsi="Times New Roman" w:cs="Times New Roman"/>
          <w:lang w:val="sq-AL"/>
        </w:rPr>
        <w:t xml:space="preserve"> </w:t>
      </w:r>
      <w:r w:rsidR="00DE512B" w:rsidRPr="00CD685F">
        <w:rPr>
          <w:rFonts w:ascii="Times New Roman" w:hAnsi="Times New Roman" w:cs="Times New Roman"/>
          <w:lang w:val="sq-AL"/>
        </w:rPr>
        <w:t>tjera relevante nga fusha e banimit.</w:t>
      </w:r>
      <w:r w:rsidR="006A576B">
        <w:rPr>
          <w:rFonts w:ascii="Times New Roman" w:hAnsi="Times New Roman" w:cs="Times New Roman"/>
          <w:lang w:val="sq-AL"/>
        </w:rPr>
        <w:t xml:space="preserve"> </w:t>
      </w:r>
      <w:r w:rsidRPr="00CD685F">
        <w:rPr>
          <w:rFonts w:ascii="Times New Roman" w:hAnsi="Times New Roman" w:cs="Times New Roman"/>
          <w:lang w:val="sq-AL"/>
        </w:rPr>
        <w:t>Të pë</w:t>
      </w:r>
      <w:r w:rsidR="00DE512B" w:rsidRPr="00CD685F">
        <w:rPr>
          <w:rFonts w:ascii="Times New Roman" w:hAnsi="Times New Roman" w:cs="Times New Roman"/>
          <w:lang w:val="sq-AL"/>
        </w:rPr>
        <w:t>rcjellin-mon</w:t>
      </w:r>
      <w:r w:rsidR="00116BCF" w:rsidRPr="00CD685F">
        <w:rPr>
          <w:rFonts w:ascii="Times New Roman" w:hAnsi="Times New Roman" w:cs="Times New Roman"/>
          <w:lang w:val="sq-AL"/>
        </w:rPr>
        <w:t>i</w:t>
      </w:r>
      <w:r w:rsidR="00DE512B" w:rsidRPr="00CD685F">
        <w:rPr>
          <w:rFonts w:ascii="Times New Roman" w:hAnsi="Times New Roman" w:cs="Times New Roman"/>
          <w:lang w:val="sq-AL"/>
        </w:rPr>
        <w:t>torojn</w:t>
      </w:r>
      <w:r w:rsidRPr="00CD685F">
        <w:rPr>
          <w:rFonts w:ascii="Times New Roman" w:hAnsi="Times New Roman" w:cs="Times New Roman"/>
          <w:lang w:val="sq-AL"/>
        </w:rPr>
        <w:t>ë situatën në vazhdimë</w:t>
      </w:r>
      <w:r w:rsidR="00116BCF" w:rsidRPr="00CD685F">
        <w:rPr>
          <w:rFonts w:ascii="Times New Roman" w:hAnsi="Times New Roman" w:cs="Times New Roman"/>
          <w:lang w:val="sq-AL"/>
        </w:rPr>
        <w:t>si të</w:t>
      </w:r>
      <w:r w:rsidR="00DE512B" w:rsidRPr="00CD685F">
        <w:rPr>
          <w:rFonts w:ascii="Times New Roman" w:hAnsi="Times New Roman" w:cs="Times New Roman"/>
          <w:lang w:val="sq-AL"/>
        </w:rPr>
        <w:t xml:space="preserve"> b</w:t>
      </w:r>
      <w:r w:rsidRPr="00CD685F">
        <w:rPr>
          <w:rFonts w:ascii="Times New Roman" w:hAnsi="Times New Roman" w:cs="Times New Roman"/>
          <w:lang w:val="sq-AL"/>
        </w:rPr>
        <w:t>anorëve të cilët janë pjesë e kë</w:t>
      </w:r>
      <w:r w:rsidR="007074CE">
        <w:rPr>
          <w:rFonts w:ascii="Times New Roman" w:hAnsi="Times New Roman" w:cs="Times New Roman"/>
          <w:lang w:val="sq-AL"/>
        </w:rPr>
        <w:t>tyre programeve d</w:t>
      </w:r>
      <w:r w:rsidRPr="00CD685F">
        <w:rPr>
          <w:rFonts w:ascii="Times New Roman" w:hAnsi="Times New Roman" w:cs="Times New Roman"/>
          <w:lang w:val="sq-AL"/>
        </w:rPr>
        <w:t>he të</w:t>
      </w:r>
      <w:r w:rsidR="00DE512B" w:rsidRPr="00CD685F">
        <w:rPr>
          <w:rFonts w:ascii="Times New Roman" w:hAnsi="Times New Roman" w:cs="Times New Roman"/>
          <w:lang w:val="sq-AL"/>
        </w:rPr>
        <w:t xml:space="preserve"> tjera</w:t>
      </w:r>
      <w:r w:rsidRPr="00CD685F">
        <w:rPr>
          <w:rFonts w:ascii="Times New Roman" w:hAnsi="Times New Roman" w:cs="Times New Roman"/>
          <w:lang w:val="sq-AL"/>
        </w:rPr>
        <w:t>, var</w:t>
      </w:r>
      <w:r w:rsidR="007074CE">
        <w:rPr>
          <w:rFonts w:ascii="Times New Roman" w:hAnsi="Times New Roman" w:cs="Times New Roman"/>
          <w:lang w:val="sq-AL"/>
        </w:rPr>
        <w:t>ë</w:t>
      </w:r>
      <w:r w:rsidRPr="00CD685F">
        <w:rPr>
          <w:rFonts w:ascii="Times New Roman" w:hAnsi="Times New Roman" w:cs="Times New Roman"/>
          <w:lang w:val="sq-AL"/>
        </w:rPr>
        <w:t>sisht nga zhvillimet në komunë, mund</w:t>
      </w:r>
      <w:r w:rsidR="007074CE">
        <w:rPr>
          <w:rFonts w:ascii="Times New Roman" w:hAnsi="Times New Roman" w:cs="Times New Roman"/>
          <w:lang w:val="sq-AL"/>
        </w:rPr>
        <w:t>ë</w:t>
      </w:r>
      <w:r w:rsidRPr="00CD685F">
        <w:rPr>
          <w:rFonts w:ascii="Times New Roman" w:hAnsi="Times New Roman" w:cs="Times New Roman"/>
          <w:lang w:val="sq-AL"/>
        </w:rPr>
        <w:t>sitë</w:t>
      </w:r>
      <w:r w:rsidR="00DE512B" w:rsidRPr="00CD685F">
        <w:rPr>
          <w:rFonts w:ascii="Times New Roman" w:hAnsi="Times New Roman" w:cs="Times New Roman"/>
          <w:lang w:val="sq-AL"/>
        </w:rPr>
        <w:t xml:space="preserve"> e </w:t>
      </w:r>
      <w:r w:rsidR="00995BB0" w:rsidRPr="00CD685F">
        <w:rPr>
          <w:rFonts w:ascii="Times New Roman" w:hAnsi="Times New Roman" w:cs="Times New Roman"/>
          <w:lang w:val="sq-AL"/>
        </w:rPr>
        <w:t>bashkëpunimi</w:t>
      </w:r>
      <w:r w:rsidR="00DE512B" w:rsidRPr="00CD685F">
        <w:rPr>
          <w:rFonts w:ascii="Times New Roman" w:hAnsi="Times New Roman" w:cs="Times New Roman"/>
          <w:lang w:val="sq-AL"/>
        </w:rPr>
        <w:t>t</w:t>
      </w:r>
      <w:r w:rsidR="006A576B">
        <w:rPr>
          <w:rFonts w:ascii="Times New Roman" w:hAnsi="Times New Roman" w:cs="Times New Roman"/>
          <w:lang w:val="sq-AL"/>
        </w:rPr>
        <w:t xml:space="preserve"> </w:t>
      </w:r>
      <w:r w:rsidRPr="00CD685F">
        <w:rPr>
          <w:rFonts w:ascii="Times New Roman" w:hAnsi="Times New Roman" w:cs="Times New Roman"/>
          <w:lang w:val="sq-AL"/>
        </w:rPr>
        <w:t>ndë</w:t>
      </w:r>
      <w:r w:rsidR="00DE512B" w:rsidRPr="00CD685F">
        <w:rPr>
          <w:rFonts w:ascii="Times New Roman" w:hAnsi="Times New Roman" w:cs="Times New Roman"/>
          <w:lang w:val="sq-AL"/>
        </w:rPr>
        <w:t>rkomunal</w:t>
      </w:r>
      <w:r w:rsidR="006A576B">
        <w:rPr>
          <w:rFonts w:ascii="Times New Roman" w:hAnsi="Times New Roman" w:cs="Times New Roman"/>
          <w:lang w:val="sq-AL"/>
        </w:rPr>
        <w:t xml:space="preserve"> </w:t>
      </w:r>
      <w:r w:rsidRPr="00CD685F">
        <w:rPr>
          <w:rFonts w:ascii="Times New Roman" w:hAnsi="Times New Roman" w:cs="Times New Roman"/>
          <w:lang w:val="sq-AL"/>
        </w:rPr>
        <w:t>pë</w:t>
      </w:r>
      <w:r w:rsidR="00DE512B" w:rsidRPr="00CD685F">
        <w:rPr>
          <w:rFonts w:ascii="Times New Roman" w:hAnsi="Times New Roman" w:cs="Times New Roman"/>
          <w:lang w:val="sq-AL"/>
        </w:rPr>
        <w:t>r raste specifike.</w:t>
      </w:r>
    </w:p>
    <w:p w14:paraId="25AC7190" w14:textId="77777777" w:rsidR="00DE512B" w:rsidRPr="0061603C" w:rsidRDefault="00DE512B" w:rsidP="002B14E6">
      <w:pPr>
        <w:pStyle w:val="Heading2"/>
        <w:rPr>
          <w:color w:val="auto"/>
          <w:lang w:val="sq-AL"/>
        </w:rPr>
      </w:pPr>
      <w:bookmarkStart w:id="85" w:name="_Toc32310859"/>
      <w:r w:rsidRPr="0061603C">
        <w:rPr>
          <w:color w:val="auto"/>
          <w:lang w:val="sq-AL"/>
        </w:rPr>
        <w:lastRenderedPageBreak/>
        <w:t>Masat që janë marrë për respektimin e kuadrit ligjor</w:t>
      </w:r>
      <w:bookmarkEnd w:id="85"/>
    </w:p>
    <w:p w14:paraId="638D5E74" w14:textId="525FF261" w:rsidR="00DE512B" w:rsidRPr="00CD685F" w:rsidRDefault="00783F32" w:rsidP="00A10B14">
      <w:pPr>
        <w:tabs>
          <w:tab w:val="left" w:pos="9360"/>
        </w:tabs>
        <w:spacing w:before="120" w:after="120" w:line="276" w:lineRule="auto"/>
        <w:ind w:left="0" w:right="0"/>
        <w:jc w:val="both"/>
        <w:rPr>
          <w:rFonts w:ascii="Times New Roman" w:hAnsi="Times New Roman" w:cs="Times New Roman"/>
          <w:lang w:val="sq-AL"/>
        </w:rPr>
      </w:pPr>
      <w:r w:rsidRPr="00CD685F">
        <w:rPr>
          <w:rFonts w:ascii="Times New Roman" w:hAnsi="Times New Roman" w:cs="Times New Roman"/>
          <w:lang w:val="sq-AL"/>
        </w:rPr>
        <w:t>Kjo pjesë do të jetë në vazhdimësi pjesë e punës së autoriteteve komunale për të cilat do të</w:t>
      </w:r>
      <w:r w:rsidR="00DE512B" w:rsidRPr="00CD685F">
        <w:rPr>
          <w:rFonts w:ascii="Times New Roman" w:hAnsi="Times New Roman" w:cs="Times New Roman"/>
          <w:lang w:val="sq-AL"/>
        </w:rPr>
        <w:t xml:space="preserve"> z</w:t>
      </w:r>
      <w:r w:rsidR="006A576B">
        <w:rPr>
          <w:rFonts w:ascii="Times New Roman" w:hAnsi="Times New Roman" w:cs="Times New Roman"/>
          <w:lang w:val="sq-AL"/>
        </w:rPr>
        <w:t>batohet monitorimi dhe auditimi</w:t>
      </w:r>
      <w:r w:rsidR="00DE512B" w:rsidRPr="00CD685F">
        <w:rPr>
          <w:rFonts w:ascii="Times New Roman" w:hAnsi="Times New Roman" w:cs="Times New Roman"/>
          <w:lang w:val="sq-AL"/>
        </w:rPr>
        <w:t>.</w:t>
      </w:r>
    </w:p>
    <w:p w14:paraId="416D6A5F" w14:textId="77777777" w:rsidR="00DE512B" w:rsidRPr="0061603C" w:rsidRDefault="00DE512B" w:rsidP="002B14E6">
      <w:pPr>
        <w:pStyle w:val="Heading2"/>
        <w:rPr>
          <w:color w:val="auto"/>
          <w:lang w:val="sq-AL"/>
        </w:rPr>
      </w:pPr>
      <w:bookmarkStart w:id="86" w:name="_Toc492325200"/>
      <w:bookmarkStart w:id="87" w:name="_Toc349896260"/>
      <w:bookmarkStart w:id="88" w:name="_Toc32310860"/>
      <w:r w:rsidRPr="0061603C">
        <w:rPr>
          <w:color w:val="auto"/>
          <w:lang w:val="sq-AL"/>
        </w:rPr>
        <w:t>Përfshirja e publikut në procesin e sigurimit te transperencës</w:t>
      </w:r>
      <w:bookmarkEnd w:id="86"/>
      <w:bookmarkEnd w:id="87"/>
      <w:bookmarkEnd w:id="88"/>
    </w:p>
    <w:p w14:paraId="1D969D60" w14:textId="24DFD275" w:rsidR="00DE512B" w:rsidRPr="00CD685F" w:rsidRDefault="006A576B" w:rsidP="00A10B14">
      <w:pPr>
        <w:widowControl w:val="0"/>
        <w:tabs>
          <w:tab w:val="left" w:pos="9360"/>
        </w:tabs>
        <w:spacing w:before="120" w:after="120" w:line="276" w:lineRule="auto"/>
        <w:ind w:left="0" w:right="0"/>
        <w:jc w:val="both"/>
        <w:rPr>
          <w:rFonts w:ascii="Times New Roman" w:hAnsi="Times New Roman" w:cs="Times New Roman"/>
          <w:lang w:val="sq-AL"/>
        </w:rPr>
      </w:pPr>
      <w:r>
        <w:rPr>
          <w:rFonts w:ascii="Times New Roman" w:hAnsi="Times New Roman" w:cs="Times New Roman"/>
          <w:lang w:val="sq-AL"/>
        </w:rPr>
        <w:t>Publiku si sovrani i Komunës</w:t>
      </w:r>
      <w:r w:rsidR="00DE512B" w:rsidRPr="00CD685F">
        <w:rPr>
          <w:rFonts w:ascii="Times New Roman" w:hAnsi="Times New Roman" w:cs="Times New Roman"/>
          <w:lang w:val="sq-AL"/>
        </w:rPr>
        <w:t>, do të ketë të drejtën të dijë mënyrën se</w:t>
      </w:r>
      <w:r>
        <w:rPr>
          <w:rFonts w:ascii="Times New Roman" w:hAnsi="Times New Roman" w:cs="Times New Roman"/>
          <w:lang w:val="sq-AL"/>
        </w:rPr>
        <w:t xml:space="preserve"> </w:t>
      </w:r>
      <w:r w:rsidR="00DE512B" w:rsidRPr="00CD685F">
        <w:rPr>
          <w:rFonts w:ascii="Times New Roman" w:hAnsi="Times New Roman" w:cs="Times New Roman"/>
          <w:lang w:val="sq-AL"/>
        </w:rPr>
        <w:t>si shpenzohen të ardhurat e komunës në t</w:t>
      </w:r>
      <w:r w:rsidR="00783F32" w:rsidRPr="00CD685F">
        <w:rPr>
          <w:rFonts w:ascii="Times New Roman" w:hAnsi="Times New Roman" w:cs="Times New Roman"/>
          <w:lang w:val="sq-AL"/>
        </w:rPr>
        <w:t>ërësi dhe ato të programeve tre</w:t>
      </w:r>
      <w:r w:rsidR="00DE512B" w:rsidRPr="00CD685F">
        <w:rPr>
          <w:rFonts w:ascii="Times New Roman" w:hAnsi="Times New Roman" w:cs="Times New Roman"/>
          <w:lang w:val="sq-AL"/>
        </w:rPr>
        <w:t>vjeçare</w:t>
      </w:r>
      <w:r w:rsidR="00783F32" w:rsidRPr="00CD685F">
        <w:rPr>
          <w:rFonts w:ascii="Times New Roman" w:hAnsi="Times New Roman" w:cs="Times New Roman"/>
          <w:lang w:val="sq-AL"/>
        </w:rPr>
        <w:t>,</w:t>
      </w:r>
      <w:r w:rsidR="00DE512B" w:rsidRPr="00CD685F">
        <w:rPr>
          <w:rFonts w:ascii="Times New Roman" w:hAnsi="Times New Roman" w:cs="Times New Roman"/>
          <w:lang w:val="sq-AL"/>
        </w:rPr>
        <w:t xml:space="preserve"> në veçanti</w:t>
      </w:r>
      <w:r w:rsidR="00783F32" w:rsidRPr="00CD685F">
        <w:rPr>
          <w:rFonts w:ascii="Times New Roman" w:hAnsi="Times New Roman" w:cs="Times New Roman"/>
          <w:lang w:val="sq-AL"/>
        </w:rPr>
        <w:t>,</w:t>
      </w:r>
      <w:r w:rsidR="00DE512B" w:rsidRPr="00CD685F">
        <w:rPr>
          <w:rFonts w:ascii="Times New Roman" w:hAnsi="Times New Roman" w:cs="Times New Roman"/>
          <w:lang w:val="sq-AL"/>
        </w:rPr>
        <w:t xml:space="preserve"> e do të sigurohet duke përfshirë publikun në procesin e sigurimit të transparencës si:</w:t>
      </w:r>
    </w:p>
    <w:p w14:paraId="36201DB4" w14:textId="77777777" w:rsidR="00DE512B" w:rsidRPr="00CD685F" w:rsidRDefault="00DE512B" w:rsidP="00892624">
      <w:pPr>
        <w:pStyle w:val="NoSpacing"/>
        <w:numPr>
          <w:ilvl w:val="0"/>
          <w:numId w:val="8"/>
        </w:numPr>
        <w:spacing w:line="276" w:lineRule="auto"/>
        <w:rPr>
          <w:rFonts w:ascii="Times New Roman" w:hAnsi="Times New Roman"/>
          <w:sz w:val="24"/>
          <w:szCs w:val="24"/>
          <w:lang w:val="sq-AL"/>
        </w:rPr>
      </w:pPr>
      <w:r w:rsidRPr="00CD685F">
        <w:rPr>
          <w:rFonts w:ascii="Times New Roman" w:hAnsi="Times New Roman"/>
          <w:sz w:val="24"/>
          <w:szCs w:val="24"/>
          <w:lang w:val="sq-AL"/>
        </w:rPr>
        <w:t>zhvillimin e takimeve konsultuese me publikun;</w:t>
      </w:r>
    </w:p>
    <w:p w14:paraId="09205437" w14:textId="77777777" w:rsidR="00DE512B" w:rsidRPr="00CD685F" w:rsidRDefault="00DE512B" w:rsidP="00892624">
      <w:pPr>
        <w:pStyle w:val="NoSpacing"/>
        <w:numPr>
          <w:ilvl w:val="0"/>
          <w:numId w:val="8"/>
        </w:numPr>
        <w:spacing w:line="276" w:lineRule="auto"/>
        <w:rPr>
          <w:rFonts w:ascii="Times New Roman" w:hAnsi="Times New Roman"/>
          <w:sz w:val="24"/>
          <w:szCs w:val="24"/>
          <w:lang w:val="sq-AL"/>
        </w:rPr>
      </w:pPr>
      <w:r w:rsidRPr="00CD685F">
        <w:rPr>
          <w:rFonts w:ascii="Times New Roman" w:hAnsi="Times New Roman"/>
          <w:sz w:val="24"/>
          <w:szCs w:val="24"/>
          <w:lang w:val="sq-AL"/>
        </w:rPr>
        <w:t xml:space="preserve">bërja e anketimeve apo studimeve të ndryshme për marrjen e mendimit të publikut; </w:t>
      </w:r>
    </w:p>
    <w:p w14:paraId="384B82F2" w14:textId="77777777" w:rsidR="00DE512B" w:rsidRPr="00CD685F" w:rsidRDefault="00DE512B" w:rsidP="00892624">
      <w:pPr>
        <w:pStyle w:val="NoSpacing"/>
        <w:numPr>
          <w:ilvl w:val="0"/>
          <w:numId w:val="8"/>
        </w:numPr>
        <w:spacing w:line="276" w:lineRule="auto"/>
        <w:rPr>
          <w:rFonts w:ascii="Times New Roman" w:hAnsi="Times New Roman"/>
          <w:sz w:val="24"/>
          <w:szCs w:val="24"/>
          <w:lang w:val="sq-AL"/>
        </w:rPr>
      </w:pPr>
      <w:r w:rsidRPr="00CD685F">
        <w:rPr>
          <w:rFonts w:ascii="Times New Roman" w:hAnsi="Times New Roman"/>
          <w:sz w:val="24"/>
          <w:szCs w:val="24"/>
          <w:lang w:val="sq-AL"/>
        </w:rPr>
        <w:t>bërjen publike të programeve dhe projekteve që përfshijnë ato</w:t>
      </w:r>
    </w:p>
    <w:p w14:paraId="43EB43E6" w14:textId="77777777" w:rsidR="00DE512B" w:rsidRPr="00CD685F" w:rsidRDefault="00DE512B" w:rsidP="00892624">
      <w:pPr>
        <w:pStyle w:val="NoSpacing"/>
        <w:numPr>
          <w:ilvl w:val="0"/>
          <w:numId w:val="8"/>
        </w:numPr>
        <w:spacing w:line="276" w:lineRule="auto"/>
        <w:rPr>
          <w:rFonts w:ascii="Times New Roman" w:hAnsi="Times New Roman"/>
          <w:sz w:val="24"/>
          <w:szCs w:val="24"/>
          <w:lang w:val="sq-AL"/>
        </w:rPr>
      </w:pPr>
      <w:r w:rsidRPr="00CD685F">
        <w:rPr>
          <w:rFonts w:ascii="Times New Roman" w:hAnsi="Times New Roman"/>
          <w:sz w:val="24"/>
          <w:szCs w:val="24"/>
          <w:lang w:val="sq-AL"/>
        </w:rPr>
        <w:t>sigurimit të pjesëmarrjes së publikut gjatë diskutimeve që organet përkatëse do të zhvillojnë për hartimin, miratimin dhe zbatimin e programeve;</w:t>
      </w:r>
    </w:p>
    <w:p w14:paraId="33989B0F" w14:textId="77777777" w:rsidR="00DE512B" w:rsidRPr="00CD685F" w:rsidRDefault="00DE512B" w:rsidP="00892624">
      <w:pPr>
        <w:pStyle w:val="NoSpacing"/>
        <w:numPr>
          <w:ilvl w:val="0"/>
          <w:numId w:val="8"/>
        </w:numPr>
        <w:spacing w:line="276" w:lineRule="auto"/>
        <w:rPr>
          <w:rFonts w:ascii="Times New Roman" w:hAnsi="Times New Roman"/>
          <w:sz w:val="24"/>
          <w:szCs w:val="24"/>
          <w:lang w:val="sq-AL"/>
        </w:rPr>
      </w:pPr>
      <w:r w:rsidRPr="00CD685F">
        <w:rPr>
          <w:rFonts w:ascii="Times New Roman" w:hAnsi="Times New Roman"/>
          <w:sz w:val="24"/>
          <w:szCs w:val="24"/>
          <w:lang w:val="sq-AL"/>
        </w:rPr>
        <w:t>bërjen e njoftimeve të ndryshme në mjetet e informimit publik apo në vend njoftimet komunale për aktivitetet ku mund të sigurohet pjesëmarrja e publikut</w:t>
      </w:r>
      <w:r w:rsidR="00783F32" w:rsidRPr="00CD685F">
        <w:rPr>
          <w:rFonts w:ascii="Times New Roman" w:hAnsi="Times New Roman"/>
          <w:sz w:val="24"/>
          <w:szCs w:val="24"/>
          <w:lang w:val="sq-AL"/>
        </w:rPr>
        <w:t>;</w:t>
      </w:r>
    </w:p>
    <w:p w14:paraId="7C68B4A2" w14:textId="348E8E22" w:rsidR="00DE512B" w:rsidRDefault="00DE512B" w:rsidP="00393595">
      <w:pPr>
        <w:pStyle w:val="NoSpacing"/>
        <w:numPr>
          <w:ilvl w:val="0"/>
          <w:numId w:val="8"/>
        </w:numPr>
        <w:spacing w:line="276" w:lineRule="auto"/>
        <w:rPr>
          <w:rFonts w:ascii="Times New Roman" w:hAnsi="Times New Roman"/>
          <w:sz w:val="24"/>
          <w:szCs w:val="24"/>
          <w:lang w:val="sq-AL"/>
        </w:rPr>
      </w:pPr>
      <w:r w:rsidRPr="00CD685F">
        <w:rPr>
          <w:rFonts w:ascii="Times New Roman" w:hAnsi="Times New Roman"/>
          <w:sz w:val="24"/>
          <w:szCs w:val="24"/>
          <w:lang w:val="sq-AL"/>
        </w:rPr>
        <w:t>çdo masë tjetër e cila vlerësohet e nevojshme në përmbushje të këtij qëllimi.</w:t>
      </w:r>
    </w:p>
    <w:p w14:paraId="1D6E5303" w14:textId="77777777" w:rsidR="00A1303A" w:rsidRDefault="00A1303A" w:rsidP="00A1303A">
      <w:pPr>
        <w:pStyle w:val="NoSpacing"/>
        <w:spacing w:line="276" w:lineRule="auto"/>
        <w:rPr>
          <w:rFonts w:ascii="Times New Roman" w:hAnsi="Times New Roman"/>
          <w:sz w:val="24"/>
          <w:szCs w:val="24"/>
          <w:lang w:val="sq-AL"/>
        </w:rPr>
      </w:pPr>
    </w:p>
    <w:p w14:paraId="2C736DC9" w14:textId="77777777" w:rsidR="00A1303A" w:rsidRDefault="00A1303A" w:rsidP="00A1303A">
      <w:pPr>
        <w:pStyle w:val="NoSpacing"/>
        <w:spacing w:line="276" w:lineRule="auto"/>
        <w:rPr>
          <w:rFonts w:ascii="Times New Roman" w:hAnsi="Times New Roman"/>
          <w:sz w:val="24"/>
          <w:szCs w:val="24"/>
          <w:lang w:val="sq-AL"/>
        </w:rPr>
      </w:pPr>
    </w:p>
    <w:p w14:paraId="0DB8BEA0" w14:textId="77777777" w:rsidR="00A1303A" w:rsidRDefault="00A1303A" w:rsidP="00A1303A">
      <w:pPr>
        <w:pStyle w:val="NoSpacing"/>
        <w:spacing w:line="276" w:lineRule="auto"/>
        <w:rPr>
          <w:rFonts w:ascii="Times New Roman" w:hAnsi="Times New Roman"/>
          <w:sz w:val="24"/>
          <w:szCs w:val="24"/>
          <w:lang w:val="sq-AL"/>
        </w:rPr>
      </w:pPr>
    </w:p>
    <w:p w14:paraId="0375B9C0" w14:textId="77777777" w:rsidR="00A1303A" w:rsidRDefault="00A1303A" w:rsidP="00A1303A">
      <w:pPr>
        <w:pStyle w:val="NoSpacing"/>
        <w:spacing w:line="276" w:lineRule="auto"/>
        <w:rPr>
          <w:rFonts w:ascii="Times New Roman" w:hAnsi="Times New Roman"/>
          <w:sz w:val="24"/>
          <w:szCs w:val="24"/>
          <w:lang w:val="sq-AL"/>
        </w:rPr>
      </w:pPr>
    </w:p>
    <w:p w14:paraId="5663A203" w14:textId="77777777" w:rsidR="00A1303A" w:rsidRDefault="00A1303A" w:rsidP="00A1303A">
      <w:pPr>
        <w:pStyle w:val="NoSpacing"/>
        <w:spacing w:line="276" w:lineRule="auto"/>
        <w:rPr>
          <w:rFonts w:ascii="Times New Roman" w:hAnsi="Times New Roman"/>
          <w:sz w:val="24"/>
          <w:szCs w:val="24"/>
          <w:lang w:val="sq-AL"/>
        </w:rPr>
      </w:pPr>
    </w:p>
    <w:p w14:paraId="474B2DD2" w14:textId="77777777" w:rsidR="00A1303A" w:rsidRDefault="00A1303A" w:rsidP="00A1303A">
      <w:pPr>
        <w:pStyle w:val="NoSpacing"/>
        <w:spacing w:line="276" w:lineRule="auto"/>
        <w:rPr>
          <w:rFonts w:ascii="Times New Roman" w:hAnsi="Times New Roman"/>
          <w:sz w:val="24"/>
          <w:szCs w:val="24"/>
          <w:lang w:val="sq-AL"/>
        </w:rPr>
      </w:pPr>
    </w:p>
    <w:p w14:paraId="2A29BE3D" w14:textId="77777777" w:rsidR="00A1303A" w:rsidRDefault="00A1303A" w:rsidP="00A1303A">
      <w:pPr>
        <w:pStyle w:val="NoSpacing"/>
        <w:spacing w:line="276" w:lineRule="auto"/>
        <w:rPr>
          <w:rFonts w:ascii="Times New Roman" w:hAnsi="Times New Roman"/>
          <w:sz w:val="24"/>
          <w:szCs w:val="24"/>
          <w:lang w:val="sq-AL"/>
        </w:rPr>
      </w:pPr>
    </w:p>
    <w:p w14:paraId="17E63EF4" w14:textId="77777777" w:rsidR="00A1303A" w:rsidRDefault="00A1303A" w:rsidP="00A1303A">
      <w:pPr>
        <w:pStyle w:val="NoSpacing"/>
        <w:spacing w:line="276" w:lineRule="auto"/>
        <w:rPr>
          <w:rFonts w:ascii="Times New Roman" w:hAnsi="Times New Roman"/>
          <w:sz w:val="24"/>
          <w:szCs w:val="24"/>
          <w:lang w:val="sq-AL"/>
        </w:rPr>
      </w:pPr>
    </w:p>
    <w:p w14:paraId="7709D2BB" w14:textId="77777777" w:rsidR="00A1303A" w:rsidRDefault="00A1303A" w:rsidP="00A1303A">
      <w:pPr>
        <w:pStyle w:val="NoSpacing"/>
        <w:spacing w:line="276" w:lineRule="auto"/>
        <w:rPr>
          <w:rFonts w:ascii="Times New Roman" w:hAnsi="Times New Roman"/>
          <w:sz w:val="24"/>
          <w:szCs w:val="24"/>
          <w:lang w:val="sq-AL"/>
        </w:rPr>
      </w:pPr>
    </w:p>
    <w:p w14:paraId="4EE643B2" w14:textId="77777777" w:rsidR="00A1303A" w:rsidRDefault="00A1303A" w:rsidP="00A1303A">
      <w:pPr>
        <w:pStyle w:val="NoSpacing"/>
        <w:spacing w:line="276" w:lineRule="auto"/>
        <w:rPr>
          <w:rFonts w:ascii="Times New Roman" w:hAnsi="Times New Roman"/>
          <w:sz w:val="24"/>
          <w:szCs w:val="24"/>
          <w:lang w:val="sq-AL"/>
        </w:rPr>
      </w:pPr>
    </w:p>
    <w:p w14:paraId="72BFF5ED" w14:textId="77777777" w:rsidR="00A1303A" w:rsidRDefault="00A1303A" w:rsidP="00A1303A">
      <w:pPr>
        <w:pStyle w:val="NoSpacing"/>
        <w:spacing w:line="276" w:lineRule="auto"/>
        <w:rPr>
          <w:rFonts w:ascii="Times New Roman" w:hAnsi="Times New Roman"/>
          <w:sz w:val="24"/>
          <w:szCs w:val="24"/>
          <w:lang w:val="sq-AL"/>
        </w:rPr>
      </w:pPr>
    </w:p>
    <w:p w14:paraId="494A8560" w14:textId="77777777" w:rsidR="00A1303A" w:rsidRDefault="00A1303A" w:rsidP="00A1303A">
      <w:pPr>
        <w:pStyle w:val="NoSpacing"/>
        <w:spacing w:line="276" w:lineRule="auto"/>
        <w:rPr>
          <w:rFonts w:ascii="Times New Roman" w:hAnsi="Times New Roman"/>
          <w:sz w:val="24"/>
          <w:szCs w:val="24"/>
          <w:lang w:val="sq-AL"/>
        </w:rPr>
      </w:pPr>
    </w:p>
    <w:p w14:paraId="762F7801" w14:textId="77777777" w:rsidR="0061603C" w:rsidRDefault="0061603C" w:rsidP="00A1303A">
      <w:pPr>
        <w:pStyle w:val="NoSpacing"/>
        <w:spacing w:line="276" w:lineRule="auto"/>
        <w:rPr>
          <w:rFonts w:ascii="Times New Roman" w:hAnsi="Times New Roman"/>
          <w:sz w:val="24"/>
          <w:szCs w:val="24"/>
          <w:lang w:val="sq-AL"/>
        </w:rPr>
      </w:pPr>
    </w:p>
    <w:p w14:paraId="161BAD8F" w14:textId="77777777" w:rsidR="0061603C" w:rsidRDefault="0061603C" w:rsidP="00A1303A">
      <w:pPr>
        <w:pStyle w:val="NoSpacing"/>
        <w:spacing w:line="276" w:lineRule="auto"/>
        <w:rPr>
          <w:rFonts w:ascii="Times New Roman" w:hAnsi="Times New Roman"/>
          <w:sz w:val="24"/>
          <w:szCs w:val="24"/>
          <w:lang w:val="sq-AL"/>
        </w:rPr>
      </w:pPr>
    </w:p>
    <w:p w14:paraId="3EDE0FB4" w14:textId="77777777" w:rsidR="0061603C" w:rsidRDefault="0061603C" w:rsidP="00A1303A">
      <w:pPr>
        <w:pStyle w:val="NoSpacing"/>
        <w:spacing w:line="276" w:lineRule="auto"/>
        <w:rPr>
          <w:rFonts w:ascii="Times New Roman" w:hAnsi="Times New Roman"/>
          <w:sz w:val="24"/>
          <w:szCs w:val="24"/>
          <w:lang w:val="sq-AL"/>
        </w:rPr>
      </w:pPr>
    </w:p>
    <w:p w14:paraId="680D548A" w14:textId="77777777" w:rsidR="0061603C" w:rsidRDefault="0061603C" w:rsidP="00A1303A">
      <w:pPr>
        <w:pStyle w:val="NoSpacing"/>
        <w:spacing w:line="276" w:lineRule="auto"/>
        <w:rPr>
          <w:rFonts w:ascii="Times New Roman" w:hAnsi="Times New Roman"/>
          <w:sz w:val="24"/>
          <w:szCs w:val="24"/>
          <w:lang w:val="sq-AL"/>
        </w:rPr>
      </w:pPr>
    </w:p>
    <w:p w14:paraId="62711E67" w14:textId="77777777" w:rsidR="0061603C" w:rsidRDefault="0061603C" w:rsidP="00A1303A">
      <w:pPr>
        <w:pStyle w:val="NoSpacing"/>
        <w:spacing w:line="276" w:lineRule="auto"/>
        <w:rPr>
          <w:rFonts w:ascii="Times New Roman" w:hAnsi="Times New Roman"/>
          <w:sz w:val="24"/>
          <w:szCs w:val="24"/>
          <w:lang w:val="sq-AL"/>
        </w:rPr>
      </w:pPr>
    </w:p>
    <w:p w14:paraId="28A84151" w14:textId="77777777" w:rsidR="0061603C" w:rsidRDefault="0061603C" w:rsidP="00A1303A">
      <w:pPr>
        <w:pStyle w:val="NoSpacing"/>
        <w:spacing w:line="276" w:lineRule="auto"/>
        <w:rPr>
          <w:rFonts w:ascii="Times New Roman" w:hAnsi="Times New Roman"/>
          <w:sz w:val="24"/>
          <w:szCs w:val="24"/>
          <w:lang w:val="sq-AL"/>
        </w:rPr>
      </w:pPr>
    </w:p>
    <w:p w14:paraId="59DE897B" w14:textId="77777777" w:rsidR="0061603C" w:rsidRDefault="0061603C" w:rsidP="00A1303A">
      <w:pPr>
        <w:pStyle w:val="NoSpacing"/>
        <w:spacing w:line="276" w:lineRule="auto"/>
        <w:rPr>
          <w:rFonts w:ascii="Times New Roman" w:hAnsi="Times New Roman"/>
          <w:sz w:val="24"/>
          <w:szCs w:val="24"/>
          <w:lang w:val="sq-AL"/>
        </w:rPr>
      </w:pPr>
    </w:p>
    <w:p w14:paraId="4AEB8C84" w14:textId="77777777" w:rsidR="00A1303A" w:rsidRDefault="00A1303A" w:rsidP="00A1303A">
      <w:pPr>
        <w:pStyle w:val="NoSpacing"/>
        <w:spacing w:line="276" w:lineRule="auto"/>
        <w:rPr>
          <w:rFonts w:ascii="Times New Roman" w:hAnsi="Times New Roman"/>
          <w:sz w:val="24"/>
          <w:szCs w:val="24"/>
          <w:lang w:val="sq-AL"/>
        </w:rPr>
      </w:pPr>
    </w:p>
    <w:p w14:paraId="497A7939" w14:textId="77777777" w:rsidR="00A1303A" w:rsidRPr="00A80802" w:rsidRDefault="00A1303A" w:rsidP="00A1303A">
      <w:pPr>
        <w:pStyle w:val="NoSpacing"/>
        <w:spacing w:line="276" w:lineRule="auto"/>
        <w:rPr>
          <w:rFonts w:ascii="Times New Roman" w:hAnsi="Times New Roman"/>
          <w:sz w:val="24"/>
          <w:szCs w:val="24"/>
          <w:lang w:val="sq-AL"/>
        </w:rPr>
      </w:pPr>
    </w:p>
    <w:p w14:paraId="2926450C" w14:textId="7C51D8F8" w:rsidR="00DE512B" w:rsidRPr="002B14E6" w:rsidRDefault="00D01A14" w:rsidP="00D1758C">
      <w:pPr>
        <w:pStyle w:val="Heading1"/>
        <w:rPr>
          <w:rFonts w:eastAsia="SimSun"/>
          <w:b w:val="0"/>
          <w:lang w:val="sq-AL"/>
        </w:rPr>
      </w:pPr>
      <w:bookmarkStart w:id="89" w:name="_Toc30681383"/>
      <w:bookmarkStart w:id="90" w:name="_Toc32310861"/>
      <w:r w:rsidRPr="002B14E6">
        <w:rPr>
          <w:rFonts w:eastAsia="SimSun"/>
          <w:b w:val="0"/>
          <w:lang w:val="sq-AL"/>
        </w:rPr>
        <w:lastRenderedPageBreak/>
        <w:t>ANALIZA S</w:t>
      </w:r>
      <w:r w:rsidR="00663D51" w:rsidRPr="002B14E6">
        <w:rPr>
          <w:rFonts w:eastAsia="SimSun"/>
          <w:b w:val="0"/>
          <w:lang w:val="sq-AL"/>
        </w:rPr>
        <w:t>W</w:t>
      </w:r>
      <w:r w:rsidR="00DE512B" w:rsidRPr="002B14E6">
        <w:rPr>
          <w:rFonts w:eastAsia="SimSun"/>
          <w:b w:val="0"/>
          <w:lang w:val="sq-AL"/>
        </w:rPr>
        <w:t>OT</w:t>
      </w:r>
      <w:bookmarkEnd w:id="89"/>
      <w:bookmarkEnd w:id="90"/>
    </w:p>
    <w:p w14:paraId="6AFD8C44" w14:textId="77777777" w:rsidR="000E5458" w:rsidRPr="000E5458" w:rsidRDefault="000E5458" w:rsidP="000E5458">
      <w:pPr>
        <w:rPr>
          <w:lang w:val="sq-AL"/>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5"/>
        <w:gridCol w:w="4451"/>
      </w:tblGrid>
      <w:tr w:rsidR="00572DA6" w:rsidRPr="00CD685F" w14:paraId="06BF6C55" w14:textId="77777777" w:rsidTr="006A576B">
        <w:trPr>
          <w:trHeight w:val="395"/>
        </w:trPr>
        <w:tc>
          <w:tcPr>
            <w:tcW w:w="5125" w:type="dxa"/>
            <w:shd w:val="clear" w:color="auto" w:fill="D9D9D9"/>
          </w:tcPr>
          <w:p w14:paraId="3C33A31F" w14:textId="77777777" w:rsidR="00DE512B" w:rsidRPr="00CD685F" w:rsidRDefault="00DE512B" w:rsidP="00A10B14">
            <w:pPr>
              <w:tabs>
                <w:tab w:val="left" w:pos="9360"/>
              </w:tabs>
              <w:spacing w:before="120" w:after="120" w:line="276" w:lineRule="auto"/>
              <w:ind w:left="0" w:right="0"/>
              <w:jc w:val="both"/>
              <w:rPr>
                <w:rFonts w:ascii="Times New Roman" w:eastAsia="Calibri" w:hAnsi="Times New Roman" w:cs="Times New Roman"/>
                <w:lang w:val="sq-AL"/>
              </w:rPr>
            </w:pPr>
            <w:r w:rsidRPr="00CD685F">
              <w:rPr>
                <w:rFonts w:ascii="Times New Roman" w:eastAsia="Calibri" w:hAnsi="Times New Roman" w:cs="Times New Roman"/>
                <w:lang w:val="sq-AL"/>
              </w:rPr>
              <w:t>Përparësitë</w:t>
            </w:r>
          </w:p>
        </w:tc>
        <w:tc>
          <w:tcPr>
            <w:tcW w:w="4451" w:type="dxa"/>
            <w:shd w:val="clear" w:color="auto" w:fill="D9D9D9"/>
          </w:tcPr>
          <w:p w14:paraId="24059F5D" w14:textId="77777777" w:rsidR="00DE512B" w:rsidRPr="00CD685F" w:rsidRDefault="00DE512B" w:rsidP="00A10B14">
            <w:pPr>
              <w:tabs>
                <w:tab w:val="left" w:pos="9360"/>
              </w:tabs>
              <w:spacing w:before="120" w:after="120" w:line="276" w:lineRule="auto"/>
              <w:ind w:left="0" w:right="0"/>
              <w:jc w:val="both"/>
              <w:rPr>
                <w:rFonts w:ascii="Times New Roman" w:eastAsia="Calibri" w:hAnsi="Times New Roman" w:cs="Times New Roman"/>
                <w:lang w:val="sq-AL"/>
              </w:rPr>
            </w:pPr>
            <w:r w:rsidRPr="00CD685F">
              <w:rPr>
                <w:rFonts w:ascii="Times New Roman" w:eastAsia="Calibri" w:hAnsi="Times New Roman" w:cs="Times New Roman"/>
                <w:lang w:val="sq-AL"/>
              </w:rPr>
              <w:t>Dobësitë- Mangësitë</w:t>
            </w:r>
          </w:p>
        </w:tc>
      </w:tr>
      <w:tr w:rsidR="00572DA6" w:rsidRPr="00CD685F" w14:paraId="0443DBC4" w14:textId="77777777" w:rsidTr="006A576B">
        <w:trPr>
          <w:trHeight w:val="3608"/>
        </w:trPr>
        <w:tc>
          <w:tcPr>
            <w:tcW w:w="5125" w:type="dxa"/>
            <w:tcBorders>
              <w:bottom w:val="single" w:sz="4" w:space="0" w:color="auto"/>
            </w:tcBorders>
          </w:tcPr>
          <w:p w14:paraId="78ABBF88" w14:textId="1DAC7D28" w:rsidR="00E048DE" w:rsidRPr="00A23C03" w:rsidRDefault="00A1303A" w:rsidP="00E83B91">
            <w:pPr>
              <w:pStyle w:val="NoSpacing"/>
              <w:numPr>
                <w:ilvl w:val="0"/>
                <w:numId w:val="11"/>
              </w:numPr>
              <w:rPr>
                <w:rFonts w:ascii="Times New Roman" w:hAnsi="Times New Roman"/>
                <w:sz w:val="24"/>
                <w:szCs w:val="24"/>
                <w:lang w:val="sq-AL"/>
              </w:rPr>
            </w:pPr>
            <w:r>
              <w:rPr>
                <w:rFonts w:ascii="Times New Roman" w:hAnsi="Times New Roman"/>
                <w:sz w:val="24"/>
                <w:szCs w:val="24"/>
                <w:lang w:val="sq-AL"/>
              </w:rPr>
              <w:t>Ekzistimi i L</w:t>
            </w:r>
            <w:r w:rsidR="00E048DE" w:rsidRPr="00A23C03">
              <w:rPr>
                <w:rFonts w:ascii="Times New Roman" w:hAnsi="Times New Roman"/>
                <w:sz w:val="24"/>
                <w:szCs w:val="24"/>
                <w:lang w:val="sq-AL"/>
              </w:rPr>
              <w:t>igjit p</w:t>
            </w:r>
            <w:r w:rsidR="001F5542" w:rsidRPr="00A23C03">
              <w:rPr>
                <w:rFonts w:ascii="Times New Roman" w:hAnsi="Times New Roman"/>
                <w:sz w:val="24"/>
                <w:szCs w:val="24"/>
                <w:lang w:val="sq-AL"/>
              </w:rPr>
              <w:t>ë</w:t>
            </w:r>
            <w:r w:rsidR="00E048DE" w:rsidRPr="00A23C03">
              <w:rPr>
                <w:rFonts w:ascii="Times New Roman" w:hAnsi="Times New Roman"/>
                <w:sz w:val="24"/>
                <w:szCs w:val="24"/>
                <w:lang w:val="sq-AL"/>
              </w:rPr>
              <w:t xml:space="preserve">r </w:t>
            </w:r>
            <w:r>
              <w:rPr>
                <w:rFonts w:ascii="Times New Roman" w:hAnsi="Times New Roman"/>
                <w:sz w:val="24"/>
                <w:szCs w:val="24"/>
                <w:lang w:val="sq-AL"/>
              </w:rPr>
              <w:t xml:space="preserve">finansimin e </w:t>
            </w:r>
            <w:r w:rsidR="00E048DE" w:rsidRPr="00A23C03">
              <w:rPr>
                <w:rFonts w:ascii="Times New Roman" w:hAnsi="Times New Roman"/>
                <w:sz w:val="24"/>
                <w:szCs w:val="24"/>
                <w:lang w:val="sq-AL"/>
              </w:rPr>
              <w:t>p</w:t>
            </w:r>
            <w:r w:rsidR="00FF2733">
              <w:rPr>
                <w:rFonts w:ascii="Times New Roman" w:hAnsi="Times New Roman"/>
                <w:sz w:val="24"/>
                <w:szCs w:val="24"/>
                <w:lang w:val="sq-AL"/>
              </w:rPr>
              <w:t>rogrameve të</w:t>
            </w:r>
            <w:r>
              <w:rPr>
                <w:rFonts w:ascii="Times New Roman" w:hAnsi="Times New Roman"/>
                <w:sz w:val="24"/>
                <w:szCs w:val="24"/>
                <w:lang w:val="sq-AL"/>
              </w:rPr>
              <w:t xml:space="preserve"> veçanta t</w:t>
            </w:r>
            <w:r w:rsidRPr="00A1303A">
              <w:rPr>
                <w:rFonts w:ascii="Times New Roman" w:hAnsi="Times New Roman"/>
                <w:sz w:val="24"/>
                <w:szCs w:val="24"/>
                <w:lang w:val="sq-AL"/>
              </w:rPr>
              <w:t>ë</w:t>
            </w:r>
            <w:r w:rsidR="00E048DE" w:rsidRPr="00A23C03">
              <w:rPr>
                <w:rFonts w:ascii="Times New Roman" w:hAnsi="Times New Roman"/>
                <w:sz w:val="24"/>
                <w:szCs w:val="24"/>
                <w:lang w:val="sq-AL"/>
              </w:rPr>
              <w:t xml:space="preserve"> banim (03/L-164) t</w:t>
            </w:r>
            <w:r w:rsidR="001F5542" w:rsidRPr="00A23C03">
              <w:rPr>
                <w:rFonts w:ascii="Times New Roman" w:hAnsi="Times New Roman"/>
                <w:sz w:val="24"/>
                <w:szCs w:val="24"/>
                <w:lang w:val="sq-AL"/>
              </w:rPr>
              <w:t>ë</w:t>
            </w:r>
            <w:r w:rsidR="00E048DE" w:rsidRPr="00A23C03">
              <w:rPr>
                <w:rFonts w:ascii="Times New Roman" w:hAnsi="Times New Roman"/>
                <w:sz w:val="24"/>
                <w:szCs w:val="24"/>
                <w:lang w:val="sq-AL"/>
              </w:rPr>
              <w:t xml:space="preserve"> p</w:t>
            </w:r>
            <w:r w:rsidR="001F5542" w:rsidRPr="00A23C03">
              <w:rPr>
                <w:rFonts w:ascii="Times New Roman" w:hAnsi="Times New Roman"/>
                <w:sz w:val="24"/>
                <w:szCs w:val="24"/>
                <w:lang w:val="sq-AL"/>
              </w:rPr>
              <w:t>ë</w:t>
            </w:r>
            <w:r w:rsidR="00E048DE" w:rsidRPr="00A23C03">
              <w:rPr>
                <w:rFonts w:ascii="Times New Roman" w:hAnsi="Times New Roman"/>
                <w:sz w:val="24"/>
                <w:szCs w:val="24"/>
                <w:lang w:val="sq-AL"/>
              </w:rPr>
              <w:t>rcjell</w:t>
            </w:r>
            <w:r w:rsidR="001F5542" w:rsidRPr="00A23C03">
              <w:rPr>
                <w:rFonts w:ascii="Times New Roman" w:hAnsi="Times New Roman"/>
                <w:sz w:val="24"/>
                <w:szCs w:val="24"/>
                <w:lang w:val="sq-AL"/>
              </w:rPr>
              <w:t>ë</w:t>
            </w:r>
            <w:r w:rsidR="00E048DE" w:rsidRPr="00A23C03">
              <w:rPr>
                <w:rFonts w:ascii="Times New Roman" w:hAnsi="Times New Roman"/>
                <w:sz w:val="24"/>
                <w:szCs w:val="24"/>
                <w:lang w:val="sq-AL"/>
              </w:rPr>
              <w:t xml:space="preserve"> me shum</w:t>
            </w:r>
            <w:r w:rsidR="001F5542" w:rsidRPr="00A23C03">
              <w:rPr>
                <w:rFonts w:ascii="Times New Roman" w:hAnsi="Times New Roman"/>
                <w:sz w:val="24"/>
                <w:szCs w:val="24"/>
                <w:lang w:val="sq-AL"/>
              </w:rPr>
              <w:t>ë</w:t>
            </w:r>
            <w:r w:rsidR="00E048DE" w:rsidRPr="00A23C03">
              <w:rPr>
                <w:rFonts w:ascii="Times New Roman" w:hAnsi="Times New Roman"/>
                <w:sz w:val="24"/>
                <w:szCs w:val="24"/>
                <w:lang w:val="sq-AL"/>
              </w:rPr>
              <w:t xml:space="preserve"> Udh</w:t>
            </w:r>
            <w:r w:rsidR="001F5542" w:rsidRPr="00A23C03">
              <w:rPr>
                <w:rFonts w:ascii="Times New Roman" w:hAnsi="Times New Roman"/>
                <w:sz w:val="24"/>
                <w:szCs w:val="24"/>
                <w:lang w:val="sq-AL"/>
              </w:rPr>
              <w:t>ë</w:t>
            </w:r>
            <w:r w:rsidR="00E048DE" w:rsidRPr="00A23C03">
              <w:rPr>
                <w:rFonts w:ascii="Times New Roman" w:hAnsi="Times New Roman"/>
                <w:sz w:val="24"/>
                <w:szCs w:val="24"/>
                <w:lang w:val="sq-AL"/>
              </w:rPr>
              <w:t>zime Administrative;</w:t>
            </w:r>
          </w:p>
          <w:p w14:paraId="6FDFCF9F" w14:textId="77777777" w:rsidR="00E048DE" w:rsidRPr="00A23C03" w:rsidRDefault="00E048DE" w:rsidP="00E83B91">
            <w:pPr>
              <w:pStyle w:val="NoSpacing"/>
              <w:numPr>
                <w:ilvl w:val="0"/>
                <w:numId w:val="11"/>
              </w:numPr>
              <w:rPr>
                <w:rFonts w:ascii="Times New Roman" w:hAnsi="Times New Roman"/>
                <w:sz w:val="24"/>
                <w:szCs w:val="24"/>
                <w:lang w:val="sq-AL"/>
              </w:rPr>
            </w:pPr>
            <w:r w:rsidRPr="00A23C03">
              <w:rPr>
                <w:rFonts w:ascii="Times New Roman" w:hAnsi="Times New Roman"/>
                <w:sz w:val="24"/>
                <w:szCs w:val="24"/>
                <w:lang w:val="sq-AL"/>
              </w:rPr>
              <w:t>P</w:t>
            </w:r>
            <w:r w:rsidR="001F5542" w:rsidRPr="00A23C03">
              <w:rPr>
                <w:rFonts w:ascii="Times New Roman" w:hAnsi="Times New Roman"/>
                <w:sz w:val="24"/>
                <w:szCs w:val="24"/>
                <w:lang w:val="sq-AL"/>
              </w:rPr>
              <w:t>ë</w:t>
            </w:r>
            <w:r w:rsidRPr="00A23C03">
              <w:rPr>
                <w:rFonts w:ascii="Times New Roman" w:hAnsi="Times New Roman"/>
                <w:sz w:val="24"/>
                <w:szCs w:val="24"/>
                <w:lang w:val="sq-AL"/>
              </w:rPr>
              <w:t>rpilimi i k</w:t>
            </w:r>
            <w:r w:rsidR="001F5542" w:rsidRPr="00A23C03">
              <w:rPr>
                <w:rFonts w:ascii="Times New Roman" w:hAnsi="Times New Roman"/>
                <w:sz w:val="24"/>
                <w:szCs w:val="24"/>
                <w:lang w:val="sq-AL"/>
              </w:rPr>
              <w:t>ë</w:t>
            </w:r>
            <w:r w:rsidRPr="00A23C03">
              <w:rPr>
                <w:rFonts w:ascii="Times New Roman" w:hAnsi="Times New Roman"/>
                <w:sz w:val="24"/>
                <w:szCs w:val="24"/>
                <w:lang w:val="sq-AL"/>
              </w:rPr>
              <w:t>tij programi;</w:t>
            </w:r>
          </w:p>
          <w:p w14:paraId="782CF37B" w14:textId="77777777" w:rsidR="00E048DE" w:rsidRPr="00A23C03" w:rsidRDefault="00E048DE" w:rsidP="00E83B91">
            <w:pPr>
              <w:pStyle w:val="NoSpacing"/>
              <w:numPr>
                <w:ilvl w:val="0"/>
                <w:numId w:val="11"/>
              </w:numPr>
              <w:rPr>
                <w:rFonts w:ascii="Times New Roman" w:hAnsi="Times New Roman"/>
                <w:sz w:val="24"/>
                <w:szCs w:val="24"/>
                <w:lang w:val="sq-AL"/>
              </w:rPr>
            </w:pPr>
            <w:r w:rsidRPr="00A23C03">
              <w:rPr>
                <w:rFonts w:ascii="Times New Roman" w:hAnsi="Times New Roman"/>
                <w:sz w:val="24"/>
                <w:szCs w:val="24"/>
                <w:lang w:val="sq-AL"/>
              </w:rPr>
              <w:t>Caktimi i parcell</w:t>
            </w:r>
            <w:r w:rsidR="001F5542" w:rsidRPr="00A23C03">
              <w:rPr>
                <w:rFonts w:ascii="Times New Roman" w:hAnsi="Times New Roman"/>
                <w:sz w:val="24"/>
                <w:szCs w:val="24"/>
                <w:lang w:val="sq-AL"/>
              </w:rPr>
              <w:t>ë</w:t>
            </w:r>
            <w:r w:rsidRPr="00A23C03">
              <w:rPr>
                <w:rFonts w:ascii="Times New Roman" w:hAnsi="Times New Roman"/>
                <w:sz w:val="24"/>
                <w:szCs w:val="24"/>
                <w:lang w:val="sq-AL"/>
              </w:rPr>
              <w:t>s p</w:t>
            </w:r>
            <w:r w:rsidR="001F5542" w:rsidRPr="00A23C03">
              <w:rPr>
                <w:rFonts w:ascii="Times New Roman" w:hAnsi="Times New Roman"/>
                <w:sz w:val="24"/>
                <w:szCs w:val="24"/>
                <w:lang w:val="sq-AL"/>
              </w:rPr>
              <w:t>ë</w:t>
            </w:r>
            <w:r w:rsidRPr="00A23C03">
              <w:rPr>
                <w:rFonts w:ascii="Times New Roman" w:hAnsi="Times New Roman"/>
                <w:sz w:val="24"/>
                <w:szCs w:val="24"/>
                <w:lang w:val="sq-AL"/>
              </w:rPr>
              <w:t>r nd</w:t>
            </w:r>
            <w:r w:rsidR="001F5542" w:rsidRPr="00A23C03">
              <w:rPr>
                <w:rFonts w:ascii="Times New Roman" w:hAnsi="Times New Roman"/>
                <w:sz w:val="24"/>
                <w:szCs w:val="24"/>
                <w:lang w:val="sq-AL"/>
              </w:rPr>
              <w:t>ë</w:t>
            </w:r>
            <w:r w:rsidRPr="00A23C03">
              <w:rPr>
                <w:rFonts w:ascii="Times New Roman" w:hAnsi="Times New Roman"/>
                <w:sz w:val="24"/>
                <w:szCs w:val="24"/>
                <w:lang w:val="sq-AL"/>
              </w:rPr>
              <w:t>rtim t</w:t>
            </w:r>
            <w:r w:rsidR="001F5542" w:rsidRPr="00A23C03">
              <w:rPr>
                <w:rFonts w:ascii="Times New Roman" w:hAnsi="Times New Roman"/>
                <w:sz w:val="24"/>
                <w:szCs w:val="24"/>
                <w:lang w:val="sq-AL"/>
              </w:rPr>
              <w:t>ë</w:t>
            </w:r>
            <w:r w:rsidRPr="00A23C03">
              <w:rPr>
                <w:rFonts w:ascii="Times New Roman" w:hAnsi="Times New Roman"/>
                <w:sz w:val="24"/>
                <w:szCs w:val="24"/>
                <w:lang w:val="sq-AL"/>
              </w:rPr>
              <w:t xml:space="preserve"> nj</w:t>
            </w:r>
            <w:r w:rsidR="001F5542" w:rsidRPr="00A23C03">
              <w:rPr>
                <w:rFonts w:ascii="Times New Roman" w:hAnsi="Times New Roman"/>
                <w:sz w:val="24"/>
                <w:szCs w:val="24"/>
                <w:lang w:val="sq-AL"/>
              </w:rPr>
              <w:t>ë</w:t>
            </w:r>
            <w:r w:rsidRPr="00A23C03">
              <w:rPr>
                <w:rFonts w:ascii="Times New Roman" w:hAnsi="Times New Roman"/>
                <w:sz w:val="24"/>
                <w:szCs w:val="24"/>
                <w:lang w:val="sq-AL"/>
              </w:rPr>
              <w:t xml:space="preserve"> nd</w:t>
            </w:r>
            <w:r w:rsidR="001F5542" w:rsidRPr="00A23C03">
              <w:rPr>
                <w:rFonts w:ascii="Times New Roman" w:hAnsi="Times New Roman"/>
                <w:sz w:val="24"/>
                <w:szCs w:val="24"/>
                <w:lang w:val="sq-AL"/>
              </w:rPr>
              <w:t>ë</w:t>
            </w:r>
            <w:r w:rsidRPr="00A23C03">
              <w:rPr>
                <w:rFonts w:ascii="Times New Roman" w:hAnsi="Times New Roman"/>
                <w:sz w:val="24"/>
                <w:szCs w:val="24"/>
                <w:lang w:val="sq-AL"/>
              </w:rPr>
              <w:t>rtese par banim social;</w:t>
            </w:r>
          </w:p>
          <w:p w14:paraId="6F85A519" w14:textId="22D4E10B" w:rsidR="00E048DE" w:rsidRPr="00A23C03" w:rsidRDefault="00E048DE" w:rsidP="00E83B91">
            <w:pPr>
              <w:pStyle w:val="NoSpacing"/>
              <w:numPr>
                <w:ilvl w:val="0"/>
                <w:numId w:val="11"/>
              </w:numPr>
              <w:rPr>
                <w:rFonts w:ascii="Times New Roman" w:hAnsi="Times New Roman"/>
                <w:sz w:val="24"/>
                <w:szCs w:val="24"/>
                <w:lang w:val="sq-AL"/>
              </w:rPr>
            </w:pPr>
            <w:r w:rsidRPr="00A23C03">
              <w:rPr>
                <w:rFonts w:ascii="Times New Roman" w:hAnsi="Times New Roman"/>
                <w:sz w:val="24"/>
                <w:szCs w:val="24"/>
                <w:lang w:val="sq-AL"/>
              </w:rPr>
              <w:t>Ekzistimi i Data Baz</w:t>
            </w:r>
            <w:r w:rsidR="001F5542" w:rsidRPr="00A23C03">
              <w:rPr>
                <w:rFonts w:ascii="Times New Roman" w:hAnsi="Times New Roman"/>
                <w:sz w:val="24"/>
                <w:szCs w:val="24"/>
                <w:lang w:val="sq-AL"/>
              </w:rPr>
              <w:t>ë</w:t>
            </w:r>
            <w:r w:rsidRPr="00A23C03">
              <w:rPr>
                <w:rFonts w:ascii="Times New Roman" w:hAnsi="Times New Roman"/>
                <w:sz w:val="24"/>
                <w:szCs w:val="24"/>
                <w:lang w:val="sq-AL"/>
              </w:rPr>
              <w:t>s p</w:t>
            </w:r>
            <w:r w:rsidR="001F5542" w:rsidRPr="00A23C03">
              <w:rPr>
                <w:rFonts w:ascii="Times New Roman" w:hAnsi="Times New Roman"/>
                <w:sz w:val="24"/>
                <w:szCs w:val="24"/>
                <w:lang w:val="sq-AL"/>
              </w:rPr>
              <w:t>ë</w:t>
            </w:r>
            <w:r w:rsidR="00FF2733">
              <w:rPr>
                <w:rFonts w:ascii="Times New Roman" w:hAnsi="Times New Roman"/>
                <w:sz w:val="24"/>
                <w:szCs w:val="24"/>
                <w:lang w:val="sq-AL"/>
              </w:rPr>
              <w:t>r regj</w:t>
            </w:r>
            <w:r w:rsidRPr="00A23C03">
              <w:rPr>
                <w:rFonts w:ascii="Times New Roman" w:hAnsi="Times New Roman"/>
                <w:sz w:val="24"/>
                <w:szCs w:val="24"/>
                <w:lang w:val="sq-AL"/>
              </w:rPr>
              <w:t>istrimin dhe monitorimin e aplikuesve p</w:t>
            </w:r>
            <w:r w:rsidR="001F5542" w:rsidRPr="00A23C03">
              <w:rPr>
                <w:rFonts w:ascii="Times New Roman" w:hAnsi="Times New Roman"/>
                <w:sz w:val="24"/>
                <w:szCs w:val="24"/>
                <w:lang w:val="sq-AL"/>
              </w:rPr>
              <w:t>ë</w:t>
            </w:r>
            <w:r w:rsidRPr="00A23C03">
              <w:rPr>
                <w:rFonts w:ascii="Times New Roman" w:hAnsi="Times New Roman"/>
                <w:sz w:val="24"/>
                <w:szCs w:val="24"/>
                <w:lang w:val="sq-AL"/>
              </w:rPr>
              <w:t xml:space="preserve">r Banim Social; </w:t>
            </w:r>
          </w:p>
          <w:p w14:paraId="751BB42D" w14:textId="77777777" w:rsidR="00CC1ED2" w:rsidRPr="00A23C03" w:rsidRDefault="00CC1ED2" w:rsidP="00E83B91">
            <w:pPr>
              <w:pStyle w:val="NoSpacing"/>
              <w:numPr>
                <w:ilvl w:val="0"/>
                <w:numId w:val="11"/>
              </w:numPr>
              <w:rPr>
                <w:rFonts w:ascii="Times New Roman" w:hAnsi="Times New Roman"/>
                <w:sz w:val="24"/>
                <w:szCs w:val="24"/>
                <w:lang w:val="sq-AL"/>
              </w:rPr>
            </w:pPr>
            <w:r w:rsidRPr="00A23C03">
              <w:rPr>
                <w:rFonts w:ascii="Times New Roman" w:hAnsi="Times New Roman"/>
                <w:sz w:val="24"/>
                <w:szCs w:val="24"/>
                <w:lang w:val="sq-AL"/>
              </w:rPr>
              <w:t>Numri i aplikant</w:t>
            </w:r>
            <w:r w:rsidR="001F5542" w:rsidRPr="00A23C03">
              <w:rPr>
                <w:rFonts w:ascii="Times New Roman" w:hAnsi="Times New Roman"/>
                <w:sz w:val="24"/>
                <w:szCs w:val="24"/>
                <w:lang w:val="sq-AL"/>
              </w:rPr>
              <w:t>ë</w:t>
            </w:r>
            <w:r w:rsidRPr="00A23C03">
              <w:rPr>
                <w:rFonts w:ascii="Times New Roman" w:hAnsi="Times New Roman"/>
                <w:sz w:val="24"/>
                <w:szCs w:val="24"/>
                <w:lang w:val="sq-AL"/>
              </w:rPr>
              <w:t>ve momental q</w:t>
            </w:r>
            <w:r w:rsidR="001F5542" w:rsidRPr="00A23C03">
              <w:rPr>
                <w:rFonts w:ascii="Times New Roman" w:hAnsi="Times New Roman"/>
                <w:sz w:val="24"/>
                <w:szCs w:val="24"/>
                <w:lang w:val="sq-AL"/>
              </w:rPr>
              <w:t>ë</w:t>
            </w:r>
            <w:r w:rsidRPr="00A23C03">
              <w:rPr>
                <w:rFonts w:ascii="Times New Roman" w:hAnsi="Times New Roman"/>
                <w:sz w:val="24"/>
                <w:szCs w:val="24"/>
                <w:lang w:val="sq-AL"/>
              </w:rPr>
              <w:t xml:space="preserve"> kan</w:t>
            </w:r>
            <w:r w:rsidR="001F5542" w:rsidRPr="00A23C03">
              <w:rPr>
                <w:rFonts w:ascii="Times New Roman" w:hAnsi="Times New Roman"/>
                <w:sz w:val="24"/>
                <w:szCs w:val="24"/>
                <w:lang w:val="sq-AL"/>
              </w:rPr>
              <w:t>ë</w:t>
            </w:r>
            <w:r w:rsidRPr="00A23C03">
              <w:rPr>
                <w:rFonts w:ascii="Times New Roman" w:hAnsi="Times New Roman"/>
                <w:sz w:val="24"/>
                <w:szCs w:val="24"/>
                <w:lang w:val="sq-AL"/>
              </w:rPr>
              <w:t xml:space="preserve"> k</w:t>
            </w:r>
            <w:r w:rsidR="001F5542" w:rsidRPr="00A23C03">
              <w:rPr>
                <w:rFonts w:ascii="Times New Roman" w:hAnsi="Times New Roman"/>
                <w:sz w:val="24"/>
                <w:szCs w:val="24"/>
                <w:lang w:val="sq-AL"/>
              </w:rPr>
              <w:t>ë</w:t>
            </w:r>
            <w:r w:rsidRPr="00A23C03">
              <w:rPr>
                <w:rFonts w:ascii="Times New Roman" w:hAnsi="Times New Roman"/>
                <w:sz w:val="24"/>
                <w:szCs w:val="24"/>
                <w:lang w:val="sq-AL"/>
              </w:rPr>
              <w:t>rkuar banim;</w:t>
            </w:r>
          </w:p>
          <w:p w14:paraId="137F3D74" w14:textId="2F6C3A0F" w:rsidR="00DE512B" w:rsidRPr="006A576B" w:rsidRDefault="00780A5F" w:rsidP="00572DA6">
            <w:pPr>
              <w:pStyle w:val="NoSpacing"/>
              <w:numPr>
                <w:ilvl w:val="0"/>
                <w:numId w:val="11"/>
              </w:numPr>
              <w:rPr>
                <w:rFonts w:ascii="Times New Roman" w:hAnsi="Times New Roman"/>
                <w:sz w:val="24"/>
                <w:szCs w:val="24"/>
                <w:lang w:val="sq-AL"/>
              </w:rPr>
            </w:pPr>
            <w:r w:rsidRPr="00A23C03">
              <w:rPr>
                <w:rFonts w:ascii="Times New Roman" w:hAnsi="Times New Roman"/>
                <w:sz w:val="24"/>
                <w:szCs w:val="24"/>
                <w:lang w:val="sq-AL"/>
              </w:rPr>
              <w:t>Vullneti komunal për trajtimin e</w:t>
            </w:r>
            <w:r w:rsidR="00CC1ED2" w:rsidRPr="00A23C03">
              <w:rPr>
                <w:rFonts w:ascii="Times New Roman" w:hAnsi="Times New Roman"/>
                <w:sz w:val="24"/>
                <w:szCs w:val="24"/>
                <w:lang w:val="sq-AL"/>
              </w:rPr>
              <w:t xml:space="preserve"> tem</w:t>
            </w:r>
            <w:r w:rsidR="001F5542" w:rsidRPr="00A23C03">
              <w:rPr>
                <w:rFonts w:ascii="Times New Roman" w:hAnsi="Times New Roman"/>
                <w:sz w:val="24"/>
                <w:szCs w:val="24"/>
                <w:lang w:val="sq-AL"/>
              </w:rPr>
              <w:t>ë</w:t>
            </w:r>
            <w:r w:rsidRPr="00A23C03">
              <w:rPr>
                <w:rFonts w:ascii="Times New Roman" w:hAnsi="Times New Roman"/>
                <w:sz w:val="24"/>
                <w:szCs w:val="24"/>
                <w:lang w:val="sq-AL"/>
              </w:rPr>
              <w:t>s së</w:t>
            </w:r>
            <w:r w:rsidR="00CC1ED2" w:rsidRPr="00A23C03">
              <w:rPr>
                <w:rFonts w:ascii="Times New Roman" w:hAnsi="Times New Roman"/>
                <w:sz w:val="24"/>
                <w:szCs w:val="24"/>
                <w:lang w:val="sq-AL"/>
              </w:rPr>
              <w:t xml:space="preserve"> Banimit Social;</w:t>
            </w:r>
          </w:p>
        </w:tc>
        <w:tc>
          <w:tcPr>
            <w:tcW w:w="4451" w:type="dxa"/>
            <w:tcBorders>
              <w:bottom w:val="single" w:sz="4" w:space="0" w:color="auto"/>
            </w:tcBorders>
          </w:tcPr>
          <w:p w14:paraId="13654956" w14:textId="77777777" w:rsidR="00CC1ED2" w:rsidRPr="00A23C03" w:rsidRDefault="00CC1ED2" w:rsidP="006A576B">
            <w:pPr>
              <w:pStyle w:val="NoSpacing"/>
              <w:numPr>
                <w:ilvl w:val="0"/>
                <w:numId w:val="12"/>
              </w:numPr>
              <w:ind w:left="502"/>
              <w:rPr>
                <w:rFonts w:ascii="Times New Roman" w:hAnsi="Times New Roman"/>
                <w:sz w:val="24"/>
                <w:szCs w:val="24"/>
                <w:lang w:val="sq-AL"/>
              </w:rPr>
            </w:pPr>
            <w:r w:rsidRPr="00A23C03">
              <w:rPr>
                <w:rFonts w:ascii="Times New Roman" w:hAnsi="Times New Roman"/>
                <w:sz w:val="24"/>
                <w:szCs w:val="24"/>
                <w:lang w:val="sq-AL"/>
              </w:rPr>
              <w:t>P</w:t>
            </w:r>
            <w:r w:rsidR="001F5542" w:rsidRPr="00A23C03">
              <w:rPr>
                <w:rFonts w:ascii="Times New Roman" w:hAnsi="Times New Roman"/>
                <w:sz w:val="24"/>
                <w:szCs w:val="24"/>
                <w:lang w:val="sq-AL"/>
              </w:rPr>
              <w:t>ë</w:t>
            </w:r>
            <w:r w:rsidRPr="00A23C03">
              <w:rPr>
                <w:rFonts w:ascii="Times New Roman" w:hAnsi="Times New Roman"/>
                <w:sz w:val="24"/>
                <w:szCs w:val="24"/>
                <w:lang w:val="sq-AL"/>
              </w:rPr>
              <w:t>rvoja e pamjaftueshme p</w:t>
            </w:r>
            <w:r w:rsidR="001F5542" w:rsidRPr="00A23C03">
              <w:rPr>
                <w:rFonts w:ascii="Times New Roman" w:hAnsi="Times New Roman"/>
                <w:sz w:val="24"/>
                <w:szCs w:val="24"/>
                <w:lang w:val="sq-AL"/>
              </w:rPr>
              <w:t>ë</w:t>
            </w:r>
            <w:r w:rsidRPr="00A23C03">
              <w:rPr>
                <w:rFonts w:ascii="Times New Roman" w:hAnsi="Times New Roman"/>
                <w:sz w:val="24"/>
                <w:szCs w:val="24"/>
                <w:lang w:val="sq-AL"/>
              </w:rPr>
              <w:t>r banim social;</w:t>
            </w:r>
          </w:p>
          <w:p w14:paraId="2FBB1294" w14:textId="77777777" w:rsidR="00CC1ED2" w:rsidRPr="00A23C03" w:rsidRDefault="00CC1ED2" w:rsidP="006A576B">
            <w:pPr>
              <w:pStyle w:val="NoSpacing"/>
              <w:numPr>
                <w:ilvl w:val="0"/>
                <w:numId w:val="12"/>
              </w:numPr>
              <w:ind w:left="502"/>
              <w:rPr>
                <w:rFonts w:ascii="Times New Roman" w:hAnsi="Times New Roman"/>
                <w:sz w:val="24"/>
                <w:szCs w:val="24"/>
                <w:lang w:val="sq-AL"/>
              </w:rPr>
            </w:pPr>
            <w:r w:rsidRPr="00A23C03">
              <w:rPr>
                <w:rFonts w:ascii="Times New Roman" w:hAnsi="Times New Roman"/>
                <w:sz w:val="24"/>
                <w:szCs w:val="24"/>
                <w:lang w:val="sq-AL"/>
              </w:rPr>
              <w:t>Mungesa e nd</w:t>
            </w:r>
            <w:r w:rsidR="001F5542" w:rsidRPr="00A23C03">
              <w:rPr>
                <w:rFonts w:ascii="Times New Roman" w:hAnsi="Times New Roman"/>
                <w:sz w:val="24"/>
                <w:szCs w:val="24"/>
                <w:lang w:val="sq-AL"/>
              </w:rPr>
              <w:t>ë</w:t>
            </w:r>
            <w:r w:rsidRPr="00A23C03">
              <w:rPr>
                <w:rFonts w:ascii="Times New Roman" w:hAnsi="Times New Roman"/>
                <w:sz w:val="24"/>
                <w:szCs w:val="24"/>
                <w:lang w:val="sq-AL"/>
              </w:rPr>
              <w:t>rtesave n</w:t>
            </w:r>
            <w:r w:rsidR="001F5542" w:rsidRPr="00A23C03">
              <w:rPr>
                <w:rFonts w:ascii="Times New Roman" w:hAnsi="Times New Roman"/>
                <w:sz w:val="24"/>
                <w:szCs w:val="24"/>
                <w:lang w:val="sq-AL"/>
              </w:rPr>
              <w:t>ë</w:t>
            </w:r>
            <w:r w:rsidRPr="00A23C03">
              <w:rPr>
                <w:rFonts w:ascii="Times New Roman" w:hAnsi="Times New Roman"/>
                <w:sz w:val="24"/>
                <w:szCs w:val="24"/>
                <w:lang w:val="sq-AL"/>
              </w:rPr>
              <w:t xml:space="preserve"> pron</w:t>
            </w:r>
            <w:r w:rsidR="001F5542" w:rsidRPr="00A23C03">
              <w:rPr>
                <w:rFonts w:ascii="Times New Roman" w:hAnsi="Times New Roman"/>
                <w:sz w:val="24"/>
                <w:szCs w:val="24"/>
                <w:lang w:val="sq-AL"/>
              </w:rPr>
              <w:t>ë</w:t>
            </w:r>
            <w:r w:rsidRPr="00A23C03">
              <w:rPr>
                <w:rFonts w:ascii="Times New Roman" w:hAnsi="Times New Roman"/>
                <w:sz w:val="24"/>
                <w:szCs w:val="24"/>
                <w:lang w:val="sq-AL"/>
              </w:rPr>
              <w:t>si t</w:t>
            </w:r>
            <w:r w:rsidR="001F5542" w:rsidRPr="00A23C03">
              <w:rPr>
                <w:rFonts w:ascii="Times New Roman" w:hAnsi="Times New Roman"/>
                <w:sz w:val="24"/>
                <w:szCs w:val="24"/>
                <w:lang w:val="sq-AL"/>
              </w:rPr>
              <w:t>ë</w:t>
            </w:r>
            <w:r w:rsidRPr="00A23C03">
              <w:rPr>
                <w:rFonts w:ascii="Times New Roman" w:hAnsi="Times New Roman"/>
                <w:sz w:val="24"/>
                <w:szCs w:val="24"/>
                <w:lang w:val="sq-AL"/>
              </w:rPr>
              <w:t xml:space="preserve"> komun</w:t>
            </w:r>
            <w:r w:rsidR="001F5542" w:rsidRPr="00A23C03">
              <w:rPr>
                <w:rFonts w:ascii="Times New Roman" w:hAnsi="Times New Roman"/>
                <w:sz w:val="24"/>
                <w:szCs w:val="24"/>
                <w:lang w:val="sq-AL"/>
              </w:rPr>
              <w:t>ë</w:t>
            </w:r>
            <w:r w:rsidRPr="00A23C03">
              <w:rPr>
                <w:rFonts w:ascii="Times New Roman" w:hAnsi="Times New Roman"/>
                <w:sz w:val="24"/>
                <w:szCs w:val="24"/>
                <w:lang w:val="sq-AL"/>
              </w:rPr>
              <w:t>s q</w:t>
            </w:r>
            <w:r w:rsidR="001F5542" w:rsidRPr="00A23C03">
              <w:rPr>
                <w:rFonts w:ascii="Times New Roman" w:hAnsi="Times New Roman"/>
                <w:sz w:val="24"/>
                <w:szCs w:val="24"/>
                <w:lang w:val="sq-AL"/>
              </w:rPr>
              <w:t>ë</w:t>
            </w:r>
            <w:r w:rsidRPr="00A23C03">
              <w:rPr>
                <w:rFonts w:ascii="Times New Roman" w:hAnsi="Times New Roman"/>
                <w:sz w:val="24"/>
                <w:szCs w:val="24"/>
                <w:lang w:val="sq-AL"/>
              </w:rPr>
              <w:t xml:space="preserve"> do t</w:t>
            </w:r>
            <w:r w:rsidR="001F5542" w:rsidRPr="00A23C03">
              <w:rPr>
                <w:rFonts w:ascii="Times New Roman" w:hAnsi="Times New Roman"/>
                <w:sz w:val="24"/>
                <w:szCs w:val="24"/>
                <w:lang w:val="sq-AL"/>
              </w:rPr>
              <w:t>ë</w:t>
            </w:r>
            <w:r w:rsidRPr="00A23C03">
              <w:rPr>
                <w:rFonts w:ascii="Times New Roman" w:hAnsi="Times New Roman"/>
                <w:sz w:val="24"/>
                <w:szCs w:val="24"/>
                <w:lang w:val="sq-AL"/>
              </w:rPr>
              <w:t xml:space="preserve"> mund t</w:t>
            </w:r>
            <w:r w:rsidR="001F5542" w:rsidRPr="00A23C03">
              <w:rPr>
                <w:rFonts w:ascii="Times New Roman" w:hAnsi="Times New Roman"/>
                <w:sz w:val="24"/>
                <w:szCs w:val="24"/>
                <w:lang w:val="sq-AL"/>
              </w:rPr>
              <w:t>ë</w:t>
            </w:r>
            <w:r w:rsidRPr="00A23C03">
              <w:rPr>
                <w:rFonts w:ascii="Times New Roman" w:hAnsi="Times New Roman"/>
                <w:sz w:val="24"/>
                <w:szCs w:val="24"/>
                <w:lang w:val="sq-AL"/>
              </w:rPr>
              <w:t xml:space="preserve"> p</w:t>
            </w:r>
            <w:r w:rsidR="001F5542" w:rsidRPr="00A23C03">
              <w:rPr>
                <w:rFonts w:ascii="Times New Roman" w:hAnsi="Times New Roman"/>
                <w:sz w:val="24"/>
                <w:szCs w:val="24"/>
                <w:lang w:val="sq-AL"/>
              </w:rPr>
              <w:t>ë</w:t>
            </w:r>
            <w:r w:rsidRPr="00A23C03">
              <w:rPr>
                <w:rFonts w:ascii="Times New Roman" w:hAnsi="Times New Roman"/>
                <w:sz w:val="24"/>
                <w:szCs w:val="24"/>
                <w:lang w:val="sq-AL"/>
              </w:rPr>
              <w:t>rdorej p</w:t>
            </w:r>
            <w:r w:rsidR="001F5542" w:rsidRPr="00A23C03">
              <w:rPr>
                <w:rFonts w:ascii="Times New Roman" w:hAnsi="Times New Roman"/>
                <w:sz w:val="24"/>
                <w:szCs w:val="24"/>
                <w:lang w:val="sq-AL"/>
              </w:rPr>
              <w:t>ë</w:t>
            </w:r>
            <w:r w:rsidRPr="00A23C03">
              <w:rPr>
                <w:rFonts w:ascii="Times New Roman" w:hAnsi="Times New Roman"/>
                <w:sz w:val="24"/>
                <w:szCs w:val="24"/>
                <w:lang w:val="sq-AL"/>
              </w:rPr>
              <w:t>r banim social;</w:t>
            </w:r>
          </w:p>
          <w:p w14:paraId="36C4834B" w14:textId="77777777" w:rsidR="00CC1ED2" w:rsidRPr="00A23C03" w:rsidRDefault="00CC1ED2" w:rsidP="006A576B">
            <w:pPr>
              <w:pStyle w:val="NoSpacing"/>
              <w:numPr>
                <w:ilvl w:val="0"/>
                <w:numId w:val="12"/>
              </w:numPr>
              <w:ind w:left="502"/>
              <w:rPr>
                <w:rFonts w:ascii="Times New Roman" w:hAnsi="Times New Roman"/>
                <w:sz w:val="24"/>
                <w:szCs w:val="24"/>
                <w:lang w:val="sq-AL"/>
              </w:rPr>
            </w:pPr>
            <w:r w:rsidRPr="00A23C03">
              <w:rPr>
                <w:rFonts w:ascii="Times New Roman" w:hAnsi="Times New Roman"/>
                <w:sz w:val="24"/>
                <w:szCs w:val="24"/>
                <w:lang w:val="sq-AL"/>
              </w:rPr>
              <w:t>Buxheti i paplanifikuar p</w:t>
            </w:r>
            <w:r w:rsidR="001F5542" w:rsidRPr="00A23C03">
              <w:rPr>
                <w:rFonts w:ascii="Times New Roman" w:hAnsi="Times New Roman"/>
                <w:sz w:val="24"/>
                <w:szCs w:val="24"/>
                <w:lang w:val="sq-AL"/>
              </w:rPr>
              <w:t>ë</w:t>
            </w:r>
            <w:r w:rsidRPr="00A23C03">
              <w:rPr>
                <w:rFonts w:ascii="Times New Roman" w:hAnsi="Times New Roman"/>
                <w:sz w:val="24"/>
                <w:szCs w:val="24"/>
                <w:lang w:val="sq-AL"/>
              </w:rPr>
              <w:t>r 2020;</w:t>
            </w:r>
          </w:p>
          <w:p w14:paraId="2BEDB1AF" w14:textId="77777777" w:rsidR="00CC1ED2" w:rsidRPr="00A23C03" w:rsidRDefault="00CC1ED2" w:rsidP="006A576B">
            <w:pPr>
              <w:pStyle w:val="NoSpacing"/>
              <w:numPr>
                <w:ilvl w:val="0"/>
                <w:numId w:val="12"/>
              </w:numPr>
              <w:ind w:left="502"/>
              <w:rPr>
                <w:rFonts w:ascii="Times New Roman" w:hAnsi="Times New Roman"/>
                <w:sz w:val="24"/>
                <w:szCs w:val="24"/>
                <w:lang w:val="sq-AL"/>
              </w:rPr>
            </w:pPr>
            <w:r w:rsidRPr="00A23C03">
              <w:rPr>
                <w:rFonts w:ascii="Times New Roman" w:hAnsi="Times New Roman"/>
                <w:sz w:val="24"/>
                <w:szCs w:val="24"/>
                <w:lang w:val="sq-AL"/>
              </w:rPr>
              <w:t>Kosto e lart</w:t>
            </w:r>
            <w:r w:rsidR="001F5542" w:rsidRPr="00A23C03">
              <w:rPr>
                <w:rFonts w:ascii="Times New Roman" w:hAnsi="Times New Roman"/>
                <w:sz w:val="24"/>
                <w:szCs w:val="24"/>
                <w:lang w:val="sq-AL"/>
              </w:rPr>
              <w:t>ë</w:t>
            </w:r>
            <w:r w:rsidRPr="00A23C03">
              <w:rPr>
                <w:rFonts w:ascii="Times New Roman" w:hAnsi="Times New Roman"/>
                <w:sz w:val="24"/>
                <w:szCs w:val="24"/>
                <w:lang w:val="sq-AL"/>
              </w:rPr>
              <w:t xml:space="preserve"> e banimit;</w:t>
            </w:r>
          </w:p>
          <w:p w14:paraId="58C64D75" w14:textId="77777777" w:rsidR="00CC1ED2" w:rsidRPr="00A23C03" w:rsidRDefault="00CC1ED2" w:rsidP="006A576B">
            <w:pPr>
              <w:pStyle w:val="NoSpacing"/>
              <w:numPr>
                <w:ilvl w:val="0"/>
                <w:numId w:val="12"/>
              </w:numPr>
              <w:ind w:left="502"/>
              <w:rPr>
                <w:rFonts w:ascii="Times New Roman" w:hAnsi="Times New Roman"/>
                <w:sz w:val="24"/>
                <w:szCs w:val="24"/>
                <w:lang w:val="sq-AL"/>
              </w:rPr>
            </w:pPr>
            <w:r w:rsidRPr="00A23C03">
              <w:rPr>
                <w:rFonts w:ascii="Times New Roman" w:hAnsi="Times New Roman"/>
                <w:sz w:val="24"/>
                <w:szCs w:val="24"/>
                <w:lang w:val="sq-AL"/>
              </w:rPr>
              <w:t>Buxheti limituar vjetor komunal;</w:t>
            </w:r>
          </w:p>
          <w:p w14:paraId="4A9654E6" w14:textId="77777777" w:rsidR="00DE512B" w:rsidRPr="00CD685F" w:rsidRDefault="00DE512B" w:rsidP="00572DA6">
            <w:pPr>
              <w:pStyle w:val="NoSpacing"/>
              <w:rPr>
                <w:lang w:val="sq-AL"/>
              </w:rPr>
            </w:pPr>
          </w:p>
        </w:tc>
      </w:tr>
      <w:tr w:rsidR="00572DA6" w:rsidRPr="00CD685F" w14:paraId="20CCEFCF" w14:textId="77777777" w:rsidTr="006A576B">
        <w:trPr>
          <w:trHeight w:val="440"/>
        </w:trPr>
        <w:tc>
          <w:tcPr>
            <w:tcW w:w="5125" w:type="dxa"/>
            <w:shd w:val="clear" w:color="auto" w:fill="D9D9D9"/>
          </w:tcPr>
          <w:p w14:paraId="3A52AA5F" w14:textId="77777777" w:rsidR="00DE512B" w:rsidRPr="00CD685F" w:rsidRDefault="00DE512B" w:rsidP="00A10B14">
            <w:pPr>
              <w:tabs>
                <w:tab w:val="left" w:pos="9360"/>
              </w:tabs>
              <w:spacing w:before="120" w:after="120" w:line="276" w:lineRule="auto"/>
              <w:ind w:left="0" w:right="0"/>
              <w:jc w:val="both"/>
              <w:rPr>
                <w:rFonts w:ascii="Times New Roman" w:eastAsia="Calibri" w:hAnsi="Times New Roman" w:cs="Times New Roman"/>
                <w:lang w:val="sq-AL"/>
              </w:rPr>
            </w:pPr>
            <w:r w:rsidRPr="00CD685F">
              <w:rPr>
                <w:rFonts w:ascii="Times New Roman" w:eastAsia="Calibri" w:hAnsi="Times New Roman" w:cs="Times New Roman"/>
                <w:lang w:val="sq-AL"/>
              </w:rPr>
              <w:t>Mundësitë</w:t>
            </w:r>
          </w:p>
        </w:tc>
        <w:tc>
          <w:tcPr>
            <w:tcW w:w="4451" w:type="dxa"/>
            <w:shd w:val="clear" w:color="auto" w:fill="D9D9D9"/>
          </w:tcPr>
          <w:p w14:paraId="105ED2E2" w14:textId="77777777" w:rsidR="00DE512B" w:rsidRPr="00CD685F" w:rsidRDefault="00DE512B" w:rsidP="00A10B14">
            <w:pPr>
              <w:tabs>
                <w:tab w:val="left" w:pos="9360"/>
              </w:tabs>
              <w:spacing w:before="120" w:after="120" w:line="276" w:lineRule="auto"/>
              <w:ind w:left="0" w:right="0"/>
              <w:jc w:val="both"/>
              <w:rPr>
                <w:rFonts w:ascii="Times New Roman" w:eastAsia="Calibri" w:hAnsi="Times New Roman" w:cs="Times New Roman"/>
                <w:lang w:val="sq-AL"/>
              </w:rPr>
            </w:pPr>
            <w:r w:rsidRPr="00CD685F">
              <w:rPr>
                <w:rFonts w:ascii="Times New Roman" w:eastAsia="Calibri" w:hAnsi="Times New Roman" w:cs="Times New Roman"/>
                <w:lang w:val="sq-AL"/>
              </w:rPr>
              <w:t>Rreziqet</w:t>
            </w:r>
          </w:p>
        </w:tc>
      </w:tr>
      <w:tr w:rsidR="00572DA6" w:rsidRPr="00CD685F" w14:paraId="18AEF209" w14:textId="77777777" w:rsidTr="006A576B">
        <w:trPr>
          <w:trHeight w:val="3023"/>
        </w:trPr>
        <w:tc>
          <w:tcPr>
            <w:tcW w:w="5125" w:type="dxa"/>
          </w:tcPr>
          <w:p w14:paraId="7118AB84" w14:textId="77777777" w:rsidR="00CC1ED2" w:rsidRPr="00A23C03" w:rsidRDefault="00CC1ED2" w:rsidP="00494A97">
            <w:pPr>
              <w:pStyle w:val="NoSpacing"/>
              <w:numPr>
                <w:ilvl w:val="0"/>
                <w:numId w:val="13"/>
              </w:numPr>
              <w:ind w:left="697"/>
              <w:rPr>
                <w:rFonts w:ascii="Times New Roman" w:hAnsi="Times New Roman"/>
                <w:sz w:val="24"/>
                <w:szCs w:val="24"/>
                <w:lang w:val="sq-AL"/>
              </w:rPr>
            </w:pPr>
            <w:r w:rsidRPr="00A23C03">
              <w:rPr>
                <w:rFonts w:ascii="Times New Roman" w:hAnsi="Times New Roman"/>
                <w:sz w:val="24"/>
                <w:szCs w:val="24"/>
                <w:lang w:val="sq-AL"/>
              </w:rPr>
              <w:t>Emrimi i nj</w:t>
            </w:r>
            <w:r w:rsidR="001F5542" w:rsidRPr="00A23C03">
              <w:rPr>
                <w:rFonts w:ascii="Times New Roman" w:hAnsi="Times New Roman"/>
                <w:sz w:val="24"/>
                <w:szCs w:val="24"/>
                <w:lang w:val="sq-AL"/>
              </w:rPr>
              <w:t>ë</w:t>
            </w:r>
            <w:r w:rsidRPr="00A23C03">
              <w:rPr>
                <w:rFonts w:ascii="Times New Roman" w:hAnsi="Times New Roman"/>
                <w:sz w:val="24"/>
                <w:szCs w:val="24"/>
                <w:lang w:val="sq-AL"/>
              </w:rPr>
              <w:t xml:space="preserve"> zyrtari p</w:t>
            </w:r>
            <w:r w:rsidR="001F5542" w:rsidRPr="00A23C03">
              <w:rPr>
                <w:rFonts w:ascii="Times New Roman" w:hAnsi="Times New Roman"/>
                <w:sz w:val="24"/>
                <w:szCs w:val="24"/>
                <w:lang w:val="sq-AL"/>
              </w:rPr>
              <w:t>ë</w:t>
            </w:r>
            <w:r w:rsidRPr="00A23C03">
              <w:rPr>
                <w:rFonts w:ascii="Times New Roman" w:hAnsi="Times New Roman"/>
                <w:sz w:val="24"/>
                <w:szCs w:val="24"/>
                <w:lang w:val="sq-AL"/>
              </w:rPr>
              <w:t>r Banim Social;</w:t>
            </w:r>
          </w:p>
          <w:p w14:paraId="5A78E68E" w14:textId="77777777" w:rsidR="00DE512B" w:rsidRPr="00A23C03" w:rsidRDefault="00DE512B" w:rsidP="00494A97">
            <w:pPr>
              <w:pStyle w:val="NoSpacing"/>
              <w:numPr>
                <w:ilvl w:val="0"/>
                <w:numId w:val="13"/>
              </w:numPr>
              <w:ind w:left="697"/>
              <w:rPr>
                <w:rFonts w:ascii="Times New Roman" w:hAnsi="Times New Roman"/>
                <w:sz w:val="24"/>
                <w:szCs w:val="24"/>
                <w:lang w:val="sq-AL"/>
              </w:rPr>
            </w:pPr>
            <w:r w:rsidRPr="00A23C03">
              <w:rPr>
                <w:rFonts w:ascii="Times New Roman" w:hAnsi="Times New Roman"/>
                <w:sz w:val="24"/>
                <w:szCs w:val="24"/>
                <w:lang w:val="sq-AL"/>
              </w:rPr>
              <w:t>Lista e kërkuesve;</w:t>
            </w:r>
          </w:p>
          <w:p w14:paraId="6B31BC4F" w14:textId="77777777" w:rsidR="00CC1ED2" w:rsidRPr="00A23C03" w:rsidRDefault="00CC1ED2" w:rsidP="00494A97">
            <w:pPr>
              <w:pStyle w:val="NoSpacing"/>
              <w:numPr>
                <w:ilvl w:val="0"/>
                <w:numId w:val="13"/>
              </w:numPr>
              <w:ind w:left="697"/>
              <w:rPr>
                <w:rFonts w:ascii="Times New Roman" w:hAnsi="Times New Roman"/>
                <w:sz w:val="24"/>
                <w:szCs w:val="24"/>
                <w:lang w:val="sq-AL"/>
              </w:rPr>
            </w:pPr>
            <w:r w:rsidRPr="00A23C03">
              <w:rPr>
                <w:rFonts w:ascii="Times New Roman" w:hAnsi="Times New Roman"/>
                <w:sz w:val="24"/>
                <w:szCs w:val="24"/>
                <w:lang w:val="sq-AL"/>
              </w:rPr>
              <w:t>Interesimi i Qeveris</w:t>
            </w:r>
            <w:r w:rsidR="001F5542" w:rsidRPr="00A23C03">
              <w:rPr>
                <w:rFonts w:ascii="Times New Roman" w:hAnsi="Times New Roman"/>
                <w:sz w:val="24"/>
                <w:szCs w:val="24"/>
                <w:lang w:val="sq-AL"/>
              </w:rPr>
              <w:t>ë</w:t>
            </w:r>
            <w:r w:rsidRPr="00A23C03">
              <w:rPr>
                <w:rFonts w:ascii="Times New Roman" w:hAnsi="Times New Roman"/>
                <w:sz w:val="24"/>
                <w:szCs w:val="24"/>
                <w:lang w:val="sq-AL"/>
              </w:rPr>
              <w:t xml:space="preserve"> s</w:t>
            </w:r>
            <w:r w:rsidR="001F5542" w:rsidRPr="00A23C03">
              <w:rPr>
                <w:rFonts w:ascii="Times New Roman" w:hAnsi="Times New Roman"/>
                <w:sz w:val="24"/>
                <w:szCs w:val="24"/>
                <w:lang w:val="sq-AL"/>
              </w:rPr>
              <w:t>ë</w:t>
            </w:r>
            <w:r w:rsidRPr="00A23C03">
              <w:rPr>
                <w:rFonts w:ascii="Times New Roman" w:hAnsi="Times New Roman"/>
                <w:sz w:val="24"/>
                <w:szCs w:val="24"/>
                <w:lang w:val="sq-AL"/>
              </w:rPr>
              <w:t xml:space="preserve"> Kosov</w:t>
            </w:r>
            <w:r w:rsidR="001F5542" w:rsidRPr="00A23C03">
              <w:rPr>
                <w:rFonts w:ascii="Times New Roman" w:hAnsi="Times New Roman"/>
                <w:sz w:val="24"/>
                <w:szCs w:val="24"/>
                <w:lang w:val="sq-AL"/>
              </w:rPr>
              <w:t>ë</w:t>
            </w:r>
            <w:r w:rsidRPr="00A23C03">
              <w:rPr>
                <w:rFonts w:ascii="Times New Roman" w:hAnsi="Times New Roman"/>
                <w:sz w:val="24"/>
                <w:szCs w:val="24"/>
                <w:lang w:val="sq-AL"/>
              </w:rPr>
              <w:t>s p</w:t>
            </w:r>
            <w:r w:rsidR="001F5542" w:rsidRPr="00A23C03">
              <w:rPr>
                <w:rFonts w:ascii="Times New Roman" w:hAnsi="Times New Roman"/>
                <w:sz w:val="24"/>
                <w:szCs w:val="24"/>
                <w:lang w:val="sq-AL"/>
              </w:rPr>
              <w:t>ë</w:t>
            </w:r>
            <w:r w:rsidRPr="00A23C03">
              <w:rPr>
                <w:rFonts w:ascii="Times New Roman" w:hAnsi="Times New Roman"/>
                <w:sz w:val="24"/>
                <w:szCs w:val="24"/>
                <w:lang w:val="sq-AL"/>
              </w:rPr>
              <w:t>r t</w:t>
            </w:r>
            <w:r w:rsidR="001F5542" w:rsidRPr="00A23C03">
              <w:rPr>
                <w:rFonts w:ascii="Times New Roman" w:hAnsi="Times New Roman"/>
                <w:sz w:val="24"/>
                <w:szCs w:val="24"/>
                <w:lang w:val="sq-AL"/>
              </w:rPr>
              <w:t>ë</w:t>
            </w:r>
            <w:r w:rsidRPr="00A23C03">
              <w:rPr>
                <w:rFonts w:ascii="Times New Roman" w:hAnsi="Times New Roman"/>
                <w:sz w:val="24"/>
                <w:szCs w:val="24"/>
                <w:lang w:val="sq-AL"/>
              </w:rPr>
              <w:t xml:space="preserve"> ndihmuar financiarisht;</w:t>
            </w:r>
          </w:p>
          <w:p w14:paraId="6E122406" w14:textId="77777777" w:rsidR="00CC1ED2" w:rsidRPr="00A23C03" w:rsidRDefault="00CC1ED2" w:rsidP="00494A97">
            <w:pPr>
              <w:pStyle w:val="NoSpacing"/>
              <w:numPr>
                <w:ilvl w:val="0"/>
                <w:numId w:val="13"/>
              </w:numPr>
              <w:ind w:left="697"/>
              <w:rPr>
                <w:rFonts w:ascii="Times New Roman" w:hAnsi="Times New Roman"/>
                <w:sz w:val="24"/>
                <w:szCs w:val="24"/>
                <w:lang w:val="sq-AL"/>
              </w:rPr>
            </w:pPr>
            <w:r w:rsidRPr="00A23C03">
              <w:rPr>
                <w:rFonts w:ascii="Times New Roman" w:hAnsi="Times New Roman"/>
                <w:sz w:val="24"/>
                <w:szCs w:val="24"/>
                <w:lang w:val="sq-AL"/>
              </w:rPr>
              <w:t>Donator</w:t>
            </w:r>
            <w:r w:rsidR="001F5542" w:rsidRPr="00A23C03">
              <w:rPr>
                <w:rFonts w:ascii="Times New Roman" w:hAnsi="Times New Roman"/>
                <w:sz w:val="24"/>
                <w:szCs w:val="24"/>
                <w:lang w:val="sq-AL"/>
              </w:rPr>
              <w:t>ë</w:t>
            </w:r>
            <w:r w:rsidRPr="00A23C03">
              <w:rPr>
                <w:rFonts w:ascii="Times New Roman" w:hAnsi="Times New Roman"/>
                <w:sz w:val="24"/>
                <w:szCs w:val="24"/>
                <w:lang w:val="sq-AL"/>
              </w:rPr>
              <w:t>t tjer</w:t>
            </w:r>
            <w:r w:rsidR="001F5542" w:rsidRPr="00A23C03">
              <w:rPr>
                <w:rFonts w:ascii="Times New Roman" w:hAnsi="Times New Roman"/>
                <w:sz w:val="24"/>
                <w:szCs w:val="24"/>
                <w:lang w:val="sq-AL"/>
              </w:rPr>
              <w:t>ë</w:t>
            </w:r>
            <w:r w:rsidRPr="00A23C03">
              <w:rPr>
                <w:rFonts w:ascii="Times New Roman" w:hAnsi="Times New Roman"/>
                <w:sz w:val="24"/>
                <w:szCs w:val="24"/>
                <w:lang w:val="sq-AL"/>
              </w:rPr>
              <w:t xml:space="preserve"> potencial;</w:t>
            </w:r>
          </w:p>
          <w:p w14:paraId="48FCE7CD" w14:textId="77777777" w:rsidR="00DE512B" w:rsidRPr="00A23C03" w:rsidRDefault="00654A56" w:rsidP="00494A97">
            <w:pPr>
              <w:pStyle w:val="NoSpacing"/>
              <w:numPr>
                <w:ilvl w:val="0"/>
                <w:numId w:val="13"/>
              </w:numPr>
              <w:ind w:left="697"/>
              <w:rPr>
                <w:rFonts w:ascii="Times New Roman" w:hAnsi="Times New Roman"/>
                <w:sz w:val="24"/>
                <w:szCs w:val="24"/>
                <w:lang w:val="sq-AL"/>
              </w:rPr>
            </w:pPr>
            <w:r w:rsidRPr="00A23C03">
              <w:rPr>
                <w:rFonts w:ascii="Times New Roman" w:hAnsi="Times New Roman"/>
                <w:sz w:val="24"/>
                <w:szCs w:val="24"/>
                <w:lang w:val="sq-AL"/>
              </w:rPr>
              <w:t xml:space="preserve">Identifikimi i </w:t>
            </w:r>
            <w:r w:rsidR="00DE512B" w:rsidRPr="00A23C03">
              <w:rPr>
                <w:rFonts w:ascii="Times New Roman" w:hAnsi="Times New Roman"/>
                <w:sz w:val="24"/>
                <w:szCs w:val="24"/>
                <w:lang w:val="sq-AL"/>
              </w:rPr>
              <w:t xml:space="preserve"> banesave private që </w:t>
            </w:r>
            <w:r w:rsidR="00CC1ED2" w:rsidRPr="00A23C03">
              <w:rPr>
                <w:rFonts w:ascii="Times New Roman" w:hAnsi="Times New Roman"/>
                <w:sz w:val="24"/>
                <w:szCs w:val="24"/>
                <w:lang w:val="sq-AL"/>
              </w:rPr>
              <w:t>mund t</w:t>
            </w:r>
            <w:r w:rsidR="001F5542" w:rsidRPr="00A23C03">
              <w:rPr>
                <w:rFonts w:ascii="Times New Roman" w:hAnsi="Times New Roman"/>
                <w:sz w:val="24"/>
                <w:szCs w:val="24"/>
                <w:lang w:val="sq-AL"/>
              </w:rPr>
              <w:t>ë</w:t>
            </w:r>
            <w:r w:rsidR="00CC1ED2" w:rsidRPr="00A23C03">
              <w:rPr>
                <w:rFonts w:ascii="Times New Roman" w:hAnsi="Times New Roman"/>
                <w:sz w:val="24"/>
                <w:szCs w:val="24"/>
                <w:lang w:val="sq-AL"/>
              </w:rPr>
              <w:t xml:space="preserve"> l</w:t>
            </w:r>
            <w:r w:rsidR="001F5542" w:rsidRPr="00A23C03">
              <w:rPr>
                <w:rFonts w:ascii="Times New Roman" w:hAnsi="Times New Roman"/>
                <w:sz w:val="24"/>
                <w:szCs w:val="24"/>
                <w:lang w:val="sq-AL"/>
              </w:rPr>
              <w:t>ë</w:t>
            </w:r>
            <w:r w:rsidR="00CC1ED2" w:rsidRPr="00A23C03">
              <w:rPr>
                <w:rFonts w:ascii="Times New Roman" w:hAnsi="Times New Roman"/>
                <w:sz w:val="24"/>
                <w:szCs w:val="24"/>
                <w:lang w:val="sq-AL"/>
              </w:rPr>
              <w:t>shohen p</w:t>
            </w:r>
            <w:r w:rsidR="001F5542" w:rsidRPr="00A23C03">
              <w:rPr>
                <w:rFonts w:ascii="Times New Roman" w:hAnsi="Times New Roman"/>
                <w:sz w:val="24"/>
                <w:szCs w:val="24"/>
                <w:lang w:val="sq-AL"/>
              </w:rPr>
              <w:t>ë</w:t>
            </w:r>
            <w:r w:rsidR="00CC1ED2" w:rsidRPr="00A23C03">
              <w:rPr>
                <w:rFonts w:ascii="Times New Roman" w:hAnsi="Times New Roman"/>
                <w:sz w:val="24"/>
                <w:szCs w:val="24"/>
                <w:lang w:val="sq-AL"/>
              </w:rPr>
              <w:t>r Bonus Banim</w:t>
            </w:r>
            <w:r w:rsidR="00DE512B" w:rsidRPr="00A23C03">
              <w:rPr>
                <w:rFonts w:ascii="Times New Roman" w:hAnsi="Times New Roman"/>
                <w:sz w:val="24"/>
                <w:szCs w:val="24"/>
                <w:lang w:val="sq-AL"/>
              </w:rPr>
              <w:t>;</w:t>
            </w:r>
          </w:p>
          <w:p w14:paraId="2955736C" w14:textId="77777777" w:rsidR="00DE512B" w:rsidRPr="00A23C03" w:rsidRDefault="002902F7" w:rsidP="00494A97">
            <w:pPr>
              <w:pStyle w:val="NoSpacing"/>
              <w:numPr>
                <w:ilvl w:val="0"/>
                <w:numId w:val="13"/>
              </w:numPr>
              <w:ind w:left="697"/>
              <w:rPr>
                <w:rFonts w:ascii="Times New Roman" w:hAnsi="Times New Roman"/>
                <w:sz w:val="24"/>
                <w:szCs w:val="24"/>
                <w:lang w:val="sq-AL"/>
              </w:rPr>
            </w:pPr>
            <w:r w:rsidRPr="00A23C03">
              <w:rPr>
                <w:rFonts w:ascii="Times New Roman" w:hAnsi="Times New Roman"/>
                <w:sz w:val="24"/>
                <w:szCs w:val="24"/>
                <w:lang w:val="sq-AL"/>
              </w:rPr>
              <w:t>Programe të</w:t>
            </w:r>
            <w:r w:rsidR="00A23C03">
              <w:rPr>
                <w:rFonts w:ascii="Times New Roman" w:hAnsi="Times New Roman"/>
                <w:sz w:val="24"/>
                <w:szCs w:val="24"/>
                <w:lang w:val="sq-AL"/>
              </w:rPr>
              <w:t xml:space="preserve"> </w:t>
            </w:r>
            <w:r w:rsidRPr="00A23C03">
              <w:rPr>
                <w:rFonts w:ascii="Times New Roman" w:hAnsi="Times New Roman"/>
                <w:sz w:val="24"/>
                <w:szCs w:val="24"/>
                <w:lang w:val="sq-AL"/>
              </w:rPr>
              <w:t>përbashketa me partner</w:t>
            </w:r>
            <w:r w:rsidR="00A23C03">
              <w:rPr>
                <w:rFonts w:ascii="Times New Roman" w:hAnsi="Times New Roman"/>
                <w:sz w:val="24"/>
                <w:szCs w:val="24"/>
                <w:lang w:val="sq-AL"/>
              </w:rPr>
              <w:t>i</w:t>
            </w:r>
            <w:r w:rsidRPr="00A23C03">
              <w:rPr>
                <w:rFonts w:ascii="Times New Roman" w:hAnsi="Times New Roman"/>
                <w:sz w:val="24"/>
                <w:szCs w:val="24"/>
                <w:lang w:val="sq-AL"/>
              </w:rPr>
              <w:t>n</w:t>
            </w:r>
            <w:r w:rsidR="00572DA6" w:rsidRPr="00A23C03">
              <w:rPr>
                <w:rFonts w:ascii="Times New Roman" w:hAnsi="Times New Roman"/>
                <w:sz w:val="24"/>
                <w:szCs w:val="24"/>
                <w:lang w:val="sq-AL"/>
              </w:rPr>
              <w:t xml:space="preserve"> </w:t>
            </w:r>
            <w:r w:rsidR="00A23C03">
              <w:rPr>
                <w:rFonts w:ascii="Times New Roman" w:hAnsi="Times New Roman"/>
                <w:sz w:val="24"/>
                <w:szCs w:val="24"/>
                <w:lang w:val="sq-AL"/>
              </w:rPr>
              <w:t>d  ndë</w:t>
            </w:r>
            <w:r w:rsidRPr="00A23C03">
              <w:rPr>
                <w:rFonts w:ascii="Times New Roman" w:hAnsi="Times New Roman"/>
                <w:sz w:val="24"/>
                <w:szCs w:val="24"/>
                <w:lang w:val="sq-AL"/>
              </w:rPr>
              <w:t>rkombetar në fushen ebanimit</w:t>
            </w:r>
            <w:r w:rsidR="00572DA6" w:rsidRPr="00A23C03">
              <w:rPr>
                <w:rFonts w:ascii="Times New Roman" w:hAnsi="Times New Roman"/>
                <w:sz w:val="24"/>
                <w:szCs w:val="24"/>
                <w:lang w:val="sq-AL"/>
              </w:rPr>
              <w:t>;</w:t>
            </w:r>
          </w:p>
          <w:p w14:paraId="4E39C8CE" w14:textId="77777777" w:rsidR="00494256" w:rsidRPr="00CD685F" w:rsidRDefault="00E83B91" w:rsidP="00494A97">
            <w:pPr>
              <w:pStyle w:val="NoSpacing"/>
              <w:numPr>
                <w:ilvl w:val="0"/>
                <w:numId w:val="13"/>
              </w:numPr>
              <w:ind w:left="697"/>
              <w:rPr>
                <w:lang w:val="sq-AL"/>
              </w:rPr>
            </w:pPr>
            <w:r w:rsidRPr="00A23C03">
              <w:rPr>
                <w:rFonts w:ascii="Times New Roman" w:eastAsia="Calibri" w:hAnsi="Times New Roman"/>
                <w:sz w:val="24"/>
                <w:szCs w:val="24"/>
                <w:lang w:val="sq-AL"/>
              </w:rPr>
              <w:t>Zgjerimi i aktiviteteve përmes skemave të Partneritetit Publiko Privat;</w:t>
            </w:r>
          </w:p>
        </w:tc>
        <w:tc>
          <w:tcPr>
            <w:tcW w:w="4451" w:type="dxa"/>
          </w:tcPr>
          <w:p w14:paraId="19D9671F" w14:textId="77777777" w:rsidR="004705C7" w:rsidRPr="00A23C03" w:rsidRDefault="004705C7" w:rsidP="006A576B">
            <w:pPr>
              <w:pStyle w:val="NoSpacing"/>
              <w:numPr>
                <w:ilvl w:val="0"/>
                <w:numId w:val="15"/>
              </w:numPr>
              <w:ind w:left="502" w:hanging="270"/>
              <w:rPr>
                <w:rFonts w:ascii="Times New Roman" w:hAnsi="Times New Roman"/>
                <w:sz w:val="24"/>
                <w:szCs w:val="24"/>
                <w:lang w:val="sq-AL"/>
              </w:rPr>
            </w:pPr>
            <w:r w:rsidRPr="00A23C03">
              <w:rPr>
                <w:rFonts w:ascii="Times New Roman" w:hAnsi="Times New Roman"/>
                <w:sz w:val="24"/>
                <w:szCs w:val="24"/>
                <w:lang w:val="sq-AL"/>
              </w:rPr>
              <w:t>Jo stabiliteti politik</w:t>
            </w:r>
            <w:r w:rsidR="00D50526" w:rsidRPr="00A23C03">
              <w:rPr>
                <w:rFonts w:ascii="Times New Roman" w:hAnsi="Times New Roman"/>
                <w:sz w:val="24"/>
                <w:szCs w:val="24"/>
                <w:lang w:val="sq-AL"/>
              </w:rPr>
              <w:t>;</w:t>
            </w:r>
          </w:p>
          <w:p w14:paraId="4455D366" w14:textId="77777777" w:rsidR="00D50526" w:rsidRPr="00A23C03" w:rsidRDefault="00D50526" w:rsidP="006A576B">
            <w:pPr>
              <w:pStyle w:val="NoSpacing"/>
              <w:numPr>
                <w:ilvl w:val="0"/>
                <w:numId w:val="15"/>
              </w:numPr>
              <w:ind w:left="502" w:hanging="270"/>
              <w:rPr>
                <w:rFonts w:ascii="Times New Roman" w:hAnsi="Times New Roman"/>
                <w:sz w:val="24"/>
                <w:szCs w:val="24"/>
                <w:lang w:val="sq-AL"/>
              </w:rPr>
            </w:pPr>
            <w:r w:rsidRPr="00A23C03">
              <w:rPr>
                <w:rFonts w:ascii="Times New Roman" w:hAnsi="Times New Roman"/>
                <w:sz w:val="24"/>
                <w:szCs w:val="24"/>
                <w:lang w:val="sq-AL"/>
              </w:rPr>
              <w:t>Rritja e numrit të kërkesave;</w:t>
            </w:r>
          </w:p>
          <w:p w14:paraId="2B9BC04E" w14:textId="77777777" w:rsidR="00D50526" w:rsidRPr="00A23C03" w:rsidRDefault="00D50526" w:rsidP="006A576B">
            <w:pPr>
              <w:pStyle w:val="NoSpacing"/>
              <w:numPr>
                <w:ilvl w:val="0"/>
                <w:numId w:val="15"/>
              </w:numPr>
              <w:ind w:left="502" w:hanging="270"/>
              <w:rPr>
                <w:rFonts w:ascii="Times New Roman" w:hAnsi="Times New Roman"/>
                <w:sz w:val="24"/>
                <w:szCs w:val="24"/>
                <w:lang w:val="sq-AL"/>
              </w:rPr>
            </w:pPr>
            <w:r w:rsidRPr="00A23C03">
              <w:rPr>
                <w:rFonts w:ascii="Times New Roman" w:hAnsi="Times New Roman"/>
                <w:sz w:val="24"/>
                <w:szCs w:val="24"/>
                <w:lang w:val="sq-AL"/>
              </w:rPr>
              <w:t>Mosrealizimi i programeve për mungesë të fondeve;</w:t>
            </w:r>
          </w:p>
          <w:p w14:paraId="112D386C" w14:textId="77777777" w:rsidR="00D50526" w:rsidRPr="00A23C03" w:rsidRDefault="00D50526" w:rsidP="006A576B">
            <w:pPr>
              <w:pStyle w:val="NoSpacing"/>
              <w:numPr>
                <w:ilvl w:val="0"/>
                <w:numId w:val="15"/>
              </w:numPr>
              <w:ind w:left="502" w:hanging="270"/>
              <w:rPr>
                <w:rFonts w:ascii="Times New Roman" w:hAnsi="Times New Roman"/>
                <w:sz w:val="24"/>
                <w:szCs w:val="24"/>
                <w:lang w:val="sq-AL"/>
              </w:rPr>
            </w:pPr>
            <w:r w:rsidRPr="00A23C03">
              <w:rPr>
                <w:rFonts w:ascii="Times New Roman" w:hAnsi="Times New Roman"/>
                <w:sz w:val="24"/>
                <w:szCs w:val="24"/>
                <w:lang w:val="sq-AL"/>
              </w:rPr>
              <w:t>Niveli i lartë i varfërisë;</w:t>
            </w:r>
          </w:p>
          <w:p w14:paraId="0EDA30AC" w14:textId="77777777" w:rsidR="00D50526" w:rsidRPr="00A23C03" w:rsidRDefault="00D50526" w:rsidP="006A576B">
            <w:pPr>
              <w:pStyle w:val="NoSpacing"/>
              <w:numPr>
                <w:ilvl w:val="0"/>
                <w:numId w:val="15"/>
              </w:numPr>
              <w:ind w:left="502" w:hanging="270"/>
              <w:rPr>
                <w:rFonts w:ascii="Times New Roman" w:hAnsi="Times New Roman"/>
                <w:sz w:val="24"/>
                <w:szCs w:val="24"/>
                <w:lang w:val="sq-AL"/>
              </w:rPr>
            </w:pPr>
            <w:r w:rsidRPr="00A23C03">
              <w:rPr>
                <w:rFonts w:ascii="Times New Roman" w:hAnsi="Times New Roman"/>
                <w:sz w:val="24"/>
                <w:szCs w:val="24"/>
                <w:lang w:val="sq-AL"/>
              </w:rPr>
              <w:t>Problemet e vazhdueshme ekonomike dhe finansiare;</w:t>
            </w:r>
          </w:p>
          <w:p w14:paraId="6389FB1E" w14:textId="77777777" w:rsidR="00D50526" w:rsidRPr="00A23C03" w:rsidRDefault="00D50526" w:rsidP="006A576B">
            <w:pPr>
              <w:pStyle w:val="NoSpacing"/>
              <w:numPr>
                <w:ilvl w:val="0"/>
                <w:numId w:val="15"/>
              </w:numPr>
              <w:ind w:left="502" w:hanging="270"/>
              <w:rPr>
                <w:rFonts w:ascii="Times New Roman" w:hAnsi="Times New Roman"/>
                <w:sz w:val="24"/>
                <w:szCs w:val="24"/>
                <w:lang w:val="sq-AL"/>
              </w:rPr>
            </w:pPr>
            <w:r w:rsidRPr="00A23C03">
              <w:rPr>
                <w:rFonts w:ascii="Times New Roman" w:hAnsi="Times New Roman"/>
                <w:sz w:val="24"/>
                <w:szCs w:val="24"/>
                <w:lang w:val="sq-AL"/>
              </w:rPr>
              <w:t>Papunësia;</w:t>
            </w:r>
          </w:p>
          <w:p w14:paraId="3F73966C" w14:textId="77777777" w:rsidR="00D50526" w:rsidRPr="00A23C03" w:rsidRDefault="00D50526" w:rsidP="006A576B">
            <w:pPr>
              <w:pStyle w:val="NoSpacing"/>
              <w:numPr>
                <w:ilvl w:val="0"/>
                <w:numId w:val="15"/>
              </w:numPr>
              <w:ind w:left="502" w:hanging="270"/>
              <w:rPr>
                <w:rFonts w:ascii="Times New Roman" w:hAnsi="Times New Roman"/>
                <w:sz w:val="24"/>
                <w:szCs w:val="24"/>
                <w:lang w:val="sq-AL"/>
              </w:rPr>
            </w:pPr>
            <w:r w:rsidRPr="00A23C03">
              <w:rPr>
                <w:rFonts w:ascii="Times New Roman" w:hAnsi="Times New Roman"/>
                <w:sz w:val="24"/>
                <w:szCs w:val="24"/>
                <w:lang w:val="sq-AL"/>
              </w:rPr>
              <w:t>Trendi i rritjes së numrit të popullsisë;</w:t>
            </w:r>
          </w:p>
          <w:p w14:paraId="57ACBBD6" w14:textId="79462A98" w:rsidR="00CC1ED2" w:rsidRPr="006A576B" w:rsidRDefault="00572DA6" w:rsidP="006A576B">
            <w:pPr>
              <w:pStyle w:val="NoSpacing"/>
              <w:numPr>
                <w:ilvl w:val="0"/>
                <w:numId w:val="15"/>
              </w:numPr>
              <w:ind w:left="502" w:hanging="270"/>
              <w:rPr>
                <w:rFonts w:ascii="Times New Roman" w:hAnsi="Times New Roman"/>
                <w:sz w:val="24"/>
                <w:szCs w:val="24"/>
                <w:lang w:val="sq-AL"/>
              </w:rPr>
            </w:pPr>
            <w:r w:rsidRPr="00A23C03">
              <w:rPr>
                <w:rFonts w:ascii="Times New Roman" w:hAnsi="Times New Roman"/>
                <w:sz w:val="24"/>
                <w:szCs w:val="24"/>
                <w:lang w:val="sq-AL"/>
              </w:rPr>
              <w:t>Migrimi</w:t>
            </w:r>
          </w:p>
        </w:tc>
      </w:tr>
    </w:tbl>
    <w:p w14:paraId="0A880F53" w14:textId="76C9D73A" w:rsidR="00B501CF" w:rsidRPr="00CD685F" w:rsidRDefault="00B501CF" w:rsidP="00D50526">
      <w:pPr>
        <w:pStyle w:val="Heading2"/>
        <w:tabs>
          <w:tab w:val="left" w:pos="9360"/>
        </w:tabs>
        <w:jc w:val="both"/>
        <w:rPr>
          <w:rFonts w:ascii="Calibri" w:hAnsi="Calibri" w:cs="Calibri"/>
          <w:color w:val="auto"/>
          <w:lang w:val="sq-AL"/>
        </w:rPr>
      </w:pPr>
    </w:p>
    <w:sectPr w:rsidR="00B501CF" w:rsidRPr="00CD685F" w:rsidSect="00CD685F">
      <w:footerReference w:type="default" r:id="rId15"/>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02EDC" w14:textId="77777777" w:rsidR="00147076" w:rsidRDefault="00147076" w:rsidP="00DE512B">
      <w:pPr>
        <w:spacing w:line="240" w:lineRule="auto"/>
      </w:pPr>
      <w:r>
        <w:separator/>
      </w:r>
    </w:p>
  </w:endnote>
  <w:endnote w:type="continuationSeparator" w:id="0">
    <w:p w14:paraId="3A2C0A22" w14:textId="77777777" w:rsidR="00147076" w:rsidRDefault="00147076" w:rsidP="00DE51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38185" w14:textId="540837F3" w:rsidR="009736CC" w:rsidRDefault="009736CC">
    <w:pPr>
      <w:pStyle w:val="Footer"/>
      <w:pBdr>
        <w:top w:val="single" w:sz="4" w:space="1" w:color="D9D9D9"/>
      </w:pBdr>
      <w:rPr>
        <w:b/>
      </w:rPr>
    </w:pPr>
    <w:r>
      <w:fldChar w:fldCharType="begin"/>
    </w:r>
    <w:r>
      <w:instrText xml:space="preserve"> PAGE   \* MERGEFORMAT </w:instrText>
    </w:r>
    <w:r>
      <w:fldChar w:fldCharType="separate"/>
    </w:r>
    <w:r w:rsidR="007F395E" w:rsidRPr="007F395E">
      <w:rPr>
        <w:b/>
        <w:noProof/>
      </w:rPr>
      <w:t>1</w:t>
    </w:r>
    <w:r>
      <w:rPr>
        <w:b/>
        <w:noProof/>
      </w:rPr>
      <w:fldChar w:fldCharType="end"/>
    </w:r>
    <w:r>
      <w:rPr>
        <w:b/>
      </w:rPr>
      <w:t xml:space="preserve"> | </w:t>
    </w:r>
    <w:r>
      <w:rPr>
        <w:color w:val="7F7F7F"/>
        <w:spacing w:val="60"/>
      </w:rPr>
      <w:t>Faqe</w:t>
    </w:r>
  </w:p>
  <w:p w14:paraId="7D8C7AE4" w14:textId="77777777" w:rsidR="009736CC" w:rsidRDefault="009736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825A4" w14:textId="77777777" w:rsidR="00147076" w:rsidRDefault="00147076" w:rsidP="00DE512B">
      <w:pPr>
        <w:spacing w:line="240" w:lineRule="auto"/>
      </w:pPr>
      <w:r>
        <w:separator/>
      </w:r>
    </w:p>
  </w:footnote>
  <w:footnote w:type="continuationSeparator" w:id="0">
    <w:p w14:paraId="5F4B2757" w14:textId="77777777" w:rsidR="00147076" w:rsidRDefault="00147076" w:rsidP="00DE512B">
      <w:pPr>
        <w:spacing w:line="240" w:lineRule="auto"/>
      </w:pPr>
      <w:r>
        <w:continuationSeparator/>
      </w:r>
    </w:p>
  </w:footnote>
  <w:footnote w:id="1">
    <w:p w14:paraId="5C4B7D26" w14:textId="77777777" w:rsidR="009736CC" w:rsidRDefault="009736CC"/>
    <w:p w14:paraId="66D0C2C3" w14:textId="77777777" w:rsidR="009736CC" w:rsidRPr="00DE6394" w:rsidRDefault="009736CC" w:rsidP="00DE6394">
      <w:pPr>
        <w:pStyle w:val="FootnoteText"/>
      </w:pPr>
    </w:p>
  </w:footnote>
  <w:footnote w:id="2">
    <w:p w14:paraId="570CFA7D" w14:textId="77777777" w:rsidR="009736CC" w:rsidRDefault="009736CC"/>
    <w:p w14:paraId="71CC9405" w14:textId="77777777" w:rsidR="009736CC" w:rsidRPr="00EC2562" w:rsidRDefault="009736CC" w:rsidP="00943728">
      <w:pPr>
        <w:pStyle w:val="FootnoteText"/>
        <w:rPr>
          <w:sz w:val="18"/>
          <w:szCs w:val="18"/>
          <w:lang w:val="sq-AL"/>
        </w:rPr>
      </w:pPr>
    </w:p>
  </w:footnote>
  <w:footnote w:id="3">
    <w:p w14:paraId="27F26587" w14:textId="77777777" w:rsidR="009736CC" w:rsidRDefault="009736CC"/>
    <w:p w14:paraId="50577435" w14:textId="77777777" w:rsidR="009736CC" w:rsidRPr="00EC2562" w:rsidRDefault="009736CC" w:rsidP="00943728">
      <w:pPr>
        <w:pStyle w:val="FootnoteText"/>
        <w:rPr>
          <w:sz w:val="18"/>
          <w:szCs w:val="18"/>
          <w:lang w:val="sq-AL"/>
        </w:rPr>
      </w:pPr>
    </w:p>
  </w:footnote>
  <w:footnote w:id="4">
    <w:p w14:paraId="192DB6E6" w14:textId="77777777" w:rsidR="009736CC" w:rsidRDefault="009736CC"/>
    <w:p w14:paraId="461200C7" w14:textId="77777777" w:rsidR="009736CC" w:rsidRPr="006C3780" w:rsidRDefault="009736CC" w:rsidP="00943728">
      <w:pPr>
        <w:pStyle w:val="FootnoteText"/>
        <w:rPr>
          <w:lang w:val="sq-AL"/>
        </w:rPr>
      </w:pPr>
    </w:p>
  </w:footnote>
  <w:footnote w:id="5">
    <w:p w14:paraId="09CE5AA4" w14:textId="77777777" w:rsidR="009736CC" w:rsidRDefault="009736CC"/>
    <w:p w14:paraId="3BB49EDF" w14:textId="77777777" w:rsidR="009736CC" w:rsidRPr="00EC2562" w:rsidRDefault="009736CC" w:rsidP="00AC318F">
      <w:pPr>
        <w:pStyle w:val="FootnoteText"/>
        <w:rPr>
          <w:sz w:val="18"/>
          <w:szCs w:val="18"/>
          <w:lang w:val="sq-AL"/>
        </w:rPr>
      </w:pPr>
    </w:p>
  </w:footnote>
  <w:footnote w:id="6">
    <w:p w14:paraId="4C780B30" w14:textId="77777777" w:rsidR="009736CC" w:rsidRDefault="009736CC"/>
    <w:p w14:paraId="1B3F9CEB" w14:textId="77777777" w:rsidR="009736CC" w:rsidRPr="00120933" w:rsidRDefault="009736CC" w:rsidP="00AC318F">
      <w:pPr>
        <w:pStyle w:val="FootnoteText"/>
        <w:rPr>
          <w:lang w:val="sq-A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D740"/>
      </v:shape>
    </w:pict>
  </w:numPicBullet>
  <w:abstractNum w:abstractNumId="0" w15:restartNumberingAfterBreak="0">
    <w:nsid w:val="11D55435"/>
    <w:multiLevelType w:val="hybridMultilevel"/>
    <w:tmpl w:val="40EC02B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 w15:restartNumberingAfterBreak="0">
    <w:nsid w:val="156C752C"/>
    <w:multiLevelType w:val="hybridMultilevel"/>
    <w:tmpl w:val="0FF0EE2A"/>
    <w:lvl w:ilvl="0" w:tplc="301869C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068A2"/>
    <w:multiLevelType w:val="hybridMultilevel"/>
    <w:tmpl w:val="B6428682"/>
    <w:lvl w:ilvl="0" w:tplc="B50C2E4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26A95ADC"/>
    <w:multiLevelType w:val="hybridMultilevel"/>
    <w:tmpl w:val="F0DE1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23551D"/>
    <w:multiLevelType w:val="hybridMultilevel"/>
    <w:tmpl w:val="21540B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076583"/>
    <w:multiLevelType w:val="hybridMultilevel"/>
    <w:tmpl w:val="ECD08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D27B5"/>
    <w:multiLevelType w:val="hybridMultilevel"/>
    <w:tmpl w:val="F2626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103EE6"/>
    <w:multiLevelType w:val="hybridMultilevel"/>
    <w:tmpl w:val="5F76C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BB6944"/>
    <w:multiLevelType w:val="hybridMultilevel"/>
    <w:tmpl w:val="06368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025DFB"/>
    <w:multiLevelType w:val="hybridMultilevel"/>
    <w:tmpl w:val="677A31BA"/>
    <w:lvl w:ilvl="0" w:tplc="39B42C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E03716A"/>
    <w:multiLevelType w:val="hybridMultilevel"/>
    <w:tmpl w:val="28161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591EF7"/>
    <w:multiLevelType w:val="hybridMultilevel"/>
    <w:tmpl w:val="AE9C2856"/>
    <w:lvl w:ilvl="0" w:tplc="35CE75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F3766F7"/>
    <w:multiLevelType w:val="hybridMultilevel"/>
    <w:tmpl w:val="464AE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A20BA9"/>
    <w:multiLevelType w:val="hybridMultilevel"/>
    <w:tmpl w:val="CFCC5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FC256F"/>
    <w:multiLevelType w:val="hybridMultilevel"/>
    <w:tmpl w:val="2DAEC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9C0B70"/>
    <w:multiLevelType w:val="hybridMultilevel"/>
    <w:tmpl w:val="79E01452"/>
    <w:lvl w:ilvl="0" w:tplc="39B42CF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F55A21"/>
    <w:multiLevelType w:val="hybridMultilevel"/>
    <w:tmpl w:val="C2889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3"/>
  </w:num>
  <w:num w:numId="4">
    <w:abstractNumId w:val="0"/>
  </w:num>
  <w:num w:numId="5">
    <w:abstractNumId w:val="6"/>
  </w:num>
  <w:num w:numId="6">
    <w:abstractNumId w:val="3"/>
  </w:num>
  <w:num w:numId="7">
    <w:abstractNumId w:val="12"/>
  </w:num>
  <w:num w:numId="8">
    <w:abstractNumId w:val="8"/>
  </w:num>
  <w:num w:numId="9">
    <w:abstractNumId w:val="14"/>
  </w:num>
  <w:num w:numId="10">
    <w:abstractNumId w:val="7"/>
  </w:num>
  <w:num w:numId="11">
    <w:abstractNumId w:val="5"/>
  </w:num>
  <w:num w:numId="12">
    <w:abstractNumId w:val="9"/>
  </w:num>
  <w:num w:numId="13">
    <w:abstractNumId w:val="15"/>
  </w:num>
  <w:num w:numId="14">
    <w:abstractNumId w:val="11"/>
  </w:num>
  <w:num w:numId="15">
    <w:abstractNumId w:val="10"/>
  </w:num>
  <w:num w:numId="16">
    <w:abstractNumId w:val="16"/>
  </w:num>
  <w:num w:numId="17">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12B"/>
    <w:rsid w:val="00005107"/>
    <w:rsid w:val="00006E38"/>
    <w:rsid w:val="000131E9"/>
    <w:rsid w:val="00024701"/>
    <w:rsid w:val="00026F56"/>
    <w:rsid w:val="00036BB7"/>
    <w:rsid w:val="000410F8"/>
    <w:rsid w:val="00041CCA"/>
    <w:rsid w:val="000445B2"/>
    <w:rsid w:val="00044C98"/>
    <w:rsid w:val="00045658"/>
    <w:rsid w:val="00061536"/>
    <w:rsid w:val="00070961"/>
    <w:rsid w:val="00090CC9"/>
    <w:rsid w:val="000956C2"/>
    <w:rsid w:val="000A32B6"/>
    <w:rsid w:val="000B11B9"/>
    <w:rsid w:val="000C4EEF"/>
    <w:rsid w:val="000D32A5"/>
    <w:rsid w:val="000E0042"/>
    <w:rsid w:val="000E1744"/>
    <w:rsid w:val="000E5458"/>
    <w:rsid w:val="000E7CD6"/>
    <w:rsid w:val="000F087A"/>
    <w:rsid w:val="000F4076"/>
    <w:rsid w:val="00116BCF"/>
    <w:rsid w:val="00117F9E"/>
    <w:rsid w:val="00120501"/>
    <w:rsid w:val="00132743"/>
    <w:rsid w:val="001359FE"/>
    <w:rsid w:val="00140D3F"/>
    <w:rsid w:val="00147076"/>
    <w:rsid w:val="00180F6B"/>
    <w:rsid w:val="0018781C"/>
    <w:rsid w:val="001904A4"/>
    <w:rsid w:val="001A37BF"/>
    <w:rsid w:val="001A6662"/>
    <w:rsid w:val="001B0E49"/>
    <w:rsid w:val="001B2463"/>
    <w:rsid w:val="001B3BAA"/>
    <w:rsid w:val="001B4594"/>
    <w:rsid w:val="001C3605"/>
    <w:rsid w:val="001D5E64"/>
    <w:rsid w:val="001D6AD0"/>
    <w:rsid w:val="001E24CB"/>
    <w:rsid w:val="001E640E"/>
    <w:rsid w:val="001F5542"/>
    <w:rsid w:val="001F79B4"/>
    <w:rsid w:val="00202AB4"/>
    <w:rsid w:val="00204258"/>
    <w:rsid w:val="00204D23"/>
    <w:rsid w:val="00215548"/>
    <w:rsid w:val="00224A02"/>
    <w:rsid w:val="00233653"/>
    <w:rsid w:val="002454A9"/>
    <w:rsid w:val="00266B78"/>
    <w:rsid w:val="002749A3"/>
    <w:rsid w:val="0027622E"/>
    <w:rsid w:val="00276729"/>
    <w:rsid w:val="00285391"/>
    <w:rsid w:val="002902F7"/>
    <w:rsid w:val="00293B34"/>
    <w:rsid w:val="002B03F0"/>
    <w:rsid w:val="002B14E6"/>
    <w:rsid w:val="002B763B"/>
    <w:rsid w:val="002B7E73"/>
    <w:rsid w:val="002C021A"/>
    <w:rsid w:val="002C1554"/>
    <w:rsid w:val="002C538D"/>
    <w:rsid w:val="002C6D72"/>
    <w:rsid w:val="002D2526"/>
    <w:rsid w:val="002D66E3"/>
    <w:rsid w:val="002E138C"/>
    <w:rsid w:val="002E3D14"/>
    <w:rsid w:val="002F5B08"/>
    <w:rsid w:val="0030510F"/>
    <w:rsid w:val="0031792F"/>
    <w:rsid w:val="0032664D"/>
    <w:rsid w:val="00344C50"/>
    <w:rsid w:val="00356DAF"/>
    <w:rsid w:val="0035744E"/>
    <w:rsid w:val="003663F9"/>
    <w:rsid w:val="00371A5A"/>
    <w:rsid w:val="00387089"/>
    <w:rsid w:val="00387690"/>
    <w:rsid w:val="003929E6"/>
    <w:rsid w:val="00393595"/>
    <w:rsid w:val="003A08A0"/>
    <w:rsid w:val="003A4340"/>
    <w:rsid w:val="003B1C53"/>
    <w:rsid w:val="003B7F2F"/>
    <w:rsid w:val="003C226B"/>
    <w:rsid w:val="003D38BA"/>
    <w:rsid w:val="003D3967"/>
    <w:rsid w:val="0040756C"/>
    <w:rsid w:val="00416533"/>
    <w:rsid w:val="0041778D"/>
    <w:rsid w:val="00421C6D"/>
    <w:rsid w:val="00424B09"/>
    <w:rsid w:val="00424BE1"/>
    <w:rsid w:val="00424ED6"/>
    <w:rsid w:val="00436C5D"/>
    <w:rsid w:val="00447F76"/>
    <w:rsid w:val="0045382E"/>
    <w:rsid w:val="00454F0D"/>
    <w:rsid w:val="00462503"/>
    <w:rsid w:val="00462765"/>
    <w:rsid w:val="00462AF2"/>
    <w:rsid w:val="00463E25"/>
    <w:rsid w:val="00465A65"/>
    <w:rsid w:val="004705C7"/>
    <w:rsid w:val="00477490"/>
    <w:rsid w:val="00491EBB"/>
    <w:rsid w:val="00494256"/>
    <w:rsid w:val="00494A97"/>
    <w:rsid w:val="004A0848"/>
    <w:rsid w:val="004A6CF6"/>
    <w:rsid w:val="004B19D4"/>
    <w:rsid w:val="004C1630"/>
    <w:rsid w:val="004D24E6"/>
    <w:rsid w:val="004D351D"/>
    <w:rsid w:val="004E4E4D"/>
    <w:rsid w:val="004F0795"/>
    <w:rsid w:val="004F517A"/>
    <w:rsid w:val="00500A15"/>
    <w:rsid w:val="00502EC5"/>
    <w:rsid w:val="0050363D"/>
    <w:rsid w:val="00503700"/>
    <w:rsid w:val="00506520"/>
    <w:rsid w:val="00507018"/>
    <w:rsid w:val="0050764C"/>
    <w:rsid w:val="00510842"/>
    <w:rsid w:val="00524523"/>
    <w:rsid w:val="00527C17"/>
    <w:rsid w:val="005301D0"/>
    <w:rsid w:val="00530398"/>
    <w:rsid w:val="005328B6"/>
    <w:rsid w:val="00537EF5"/>
    <w:rsid w:val="00543980"/>
    <w:rsid w:val="00551634"/>
    <w:rsid w:val="00552274"/>
    <w:rsid w:val="005523D6"/>
    <w:rsid w:val="005548C4"/>
    <w:rsid w:val="005567D8"/>
    <w:rsid w:val="0056136B"/>
    <w:rsid w:val="005640BF"/>
    <w:rsid w:val="00572DA6"/>
    <w:rsid w:val="00580656"/>
    <w:rsid w:val="005813EE"/>
    <w:rsid w:val="005818D6"/>
    <w:rsid w:val="0058610C"/>
    <w:rsid w:val="005A0982"/>
    <w:rsid w:val="005A1BEE"/>
    <w:rsid w:val="005A42F3"/>
    <w:rsid w:val="005B355D"/>
    <w:rsid w:val="005B6C74"/>
    <w:rsid w:val="005D36CB"/>
    <w:rsid w:val="005D4C53"/>
    <w:rsid w:val="005E68B7"/>
    <w:rsid w:val="005F0E94"/>
    <w:rsid w:val="005F41C5"/>
    <w:rsid w:val="00601580"/>
    <w:rsid w:val="00604C5D"/>
    <w:rsid w:val="0061603C"/>
    <w:rsid w:val="00621C02"/>
    <w:rsid w:val="006334F0"/>
    <w:rsid w:val="00634453"/>
    <w:rsid w:val="006417D1"/>
    <w:rsid w:val="00643F54"/>
    <w:rsid w:val="00644974"/>
    <w:rsid w:val="00645B41"/>
    <w:rsid w:val="00654A56"/>
    <w:rsid w:val="00663B07"/>
    <w:rsid w:val="00663D51"/>
    <w:rsid w:val="00670D44"/>
    <w:rsid w:val="00671B76"/>
    <w:rsid w:val="006725CD"/>
    <w:rsid w:val="00672ACD"/>
    <w:rsid w:val="00674ABA"/>
    <w:rsid w:val="0068525C"/>
    <w:rsid w:val="006914DD"/>
    <w:rsid w:val="006969F1"/>
    <w:rsid w:val="006A576B"/>
    <w:rsid w:val="006B01DD"/>
    <w:rsid w:val="006B03EE"/>
    <w:rsid w:val="006D1FCE"/>
    <w:rsid w:val="006D4858"/>
    <w:rsid w:val="006E7389"/>
    <w:rsid w:val="006F58FE"/>
    <w:rsid w:val="0070116C"/>
    <w:rsid w:val="00701E00"/>
    <w:rsid w:val="00703C60"/>
    <w:rsid w:val="007074CE"/>
    <w:rsid w:val="007150F2"/>
    <w:rsid w:val="00715F58"/>
    <w:rsid w:val="007169C6"/>
    <w:rsid w:val="0072159E"/>
    <w:rsid w:val="00722E70"/>
    <w:rsid w:val="007275C9"/>
    <w:rsid w:val="00744F3D"/>
    <w:rsid w:val="007518C1"/>
    <w:rsid w:val="00752857"/>
    <w:rsid w:val="00753D1A"/>
    <w:rsid w:val="007605F6"/>
    <w:rsid w:val="00762442"/>
    <w:rsid w:val="00764B10"/>
    <w:rsid w:val="00774025"/>
    <w:rsid w:val="00776194"/>
    <w:rsid w:val="00780A5F"/>
    <w:rsid w:val="007814EB"/>
    <w:rsid w:val="0078319D"/>
    <w:rsid w:val="007839AA"/>
    <w:rsid w:val="00783F32"/>
    <w:rsid w:val="0078645F"/>
    <w:rsid w:val="00787512"/>
    <w:rsid w:val="00787D35"/>
    <w:rsid w:val="007963B9"/>
    <w:rsid w:val="00796EE8"/>
    <w:rsid w:val="007B0B8F"/>
    <w:rsid w:val="007B59B7"/>
    <w:rsid w:val="007B6606"/>
    <w:rsid w:val="007C3281"/>
    <w:rsid w:val="007C5667"/>
    <w:rsid w:val="007C6382"/>
    <w:rsid w:val="007D6777"/>
    <w:rsid w:val="007D6D34"/>
    <w:rsid w:val="007E1D82"/>
    <w:rsid w:val="007E4815"/>
    <w:rsid w:val="007E555E"/>
    <w:rsid w:val="007F1BB4"/>
    <w:rsid w:val="007F261C"/>
    <w:rsid w:val="007F395E"/>
    <w:rsid w:val="007F4D4A"/>
    <w:rsid w:val="007F650B"/>
    <w:rsid w:val="0080376D"/>
    <w:rsid w:val="008131FA"/>
    <w:rsid w:val="00824CC4"/>
    <w:rsid w:val="00826937"/>
    <w:rsid w:val="0083273F"/>
    <w:rsid w:val="00841545"/>
    <w:rsid w:val="00851793"/>
    <w:rsid w:val="00863FD0"/>
    <w:rsid w:val="008648B9"/>
    <w:rsid w:val="00865C32"/>
    <w:rsid w:val="00866FEF"/>
    <w:rsid w:val="008772F8"/>
    <w:rsid w:val="008800C6"/>
    <w:rsid w:val="00882E45"/>
    <w:rsid w:val="00892624"/>
    <w:rsid w:val="008954C5"/>
    <w:rsid w:val="008A1639"/>
    <w:rsid w:val="008A364C"/>
    <w:rsid w:val="008B4C74"/>
    <w:rsid w:val="008C3CE1"/>
    <w:rsid w:val="008D1459"/>
    <w:rsid w:val="008E1592"/>
    <w:rsid w:val="008E2534"/>
    <w:rsid w:val="008E4BBD"/>
    <w:rsid w:val="008E7B47"/>
    <w:rsid w:val="008F4142"/>
    <w:rsid w:val="00900A14"/>
    <w:rsid w:val="0090261F"/>
    <w:rsid w:val="009144E3"/>
    <w:rsid w:val="0091472E"/>
    <w:rsid w:val="0091796B"/>
    <w:rsid w:val="00917CF1"/>
    <w:rsid w:val="0092251C"/>
    <w:rsid w:val="0092612A"/>
    <w:rsid w:val="0094314B"/>
    <w:rsid w:val="00943728"/>
    <w:rsid w:val="00943ADF"/>
    <w:rsid w:val="00951381"/>
    <w:rsid w:val="00956506"/>
    <w:rsid w:val="00971D41"/>
    <w:rsid w:val="009736CC"/>
    <w:rsid w:val="009740C6"/>
    <w:rsid w:val="00974991"/>
    <w:rsid w:val="00983861"/>
    <w:rsid w:val="00995BB0"/>
    <w:rsid w:val="009A2030"/>
    <w:rsid w:val="009A5814"/>
    <w:rsid w:val="009A6880"/>
    <w:rsid w:val="009B39E2"/>
    <w:rsid w:val="009B44B4"/>
    <w:rsid w:val="009B5D88"/>
    <w:rsid w:val="009B6E89"/>
    <w:rsid w:val="009C1416"/>
    <w:rsid w:val="009C2ED7"/>
    <w:rsid w:val="009C6264"/>
    <w:rsid w:val="009E2871"/>
    <w:rsid w:val="009E5425"/>
    <w:rsid w:val="009F0495"/>
    <w:rsid w:val="009F3EBC"/>
    <w:rsid w:val="00A10B14"/>
    <w:rsid w:val="00A1303A"/>
    <w:rsid w:val="00A14CCC"/>
    <w:rsid w:val="00A160EF"/>
    <w:rsid w:val="00A23C03"/>
    <w:rsid w:val="00A4128B"/>
    <w:rsid w:val="00A4175B"/>
    <w:rsid w:val="00A43B06"/>
    <w:rsid w:val="00A535F1"/>
    <w:rsid w:val="00A707BD"/>
    <w:rsid w:val="00A70CD7"/>
    <w:rsid w:val="00A71750"/>
    <w:rsid w:val="00A759D1"/>
    <w:rsid w:val="00A76A2E"/>
    <w:rsid w:val="00A7740C"/>
    <w:rsid w:val="00A80802"/>
    <w:rsid w:val="00A86A16"/>
    <w:rsid w:val="00AA5B58"/>
    <w:rsid w:val="00AA70E1"/>
    <w:rsid w:val="00AB2525"/>
    <w:rsid w:val="00AC318F"/>
    <w:rsid w:val="00AC428E"/>
    <w:rsid w:val="00AC47C3"/>
    <w:rsid w:val="00B03C61"/>
    <w:rsid w:val="00B1355B"/>
    <w:rsid w:val="00B15D8D"/>
    <w:rsid w:val="00B207E9"/>
    <w:rsid w:val="00B2134F"/>
    <w:rsid w:val="00B21501"/>
    <w:rsid w:val="00B3072B"/>
    <w:rsid w:val="00B34F4F"/>
    <w:rsid w:val="00B47C5B"/>
    <w:rsid w:val="00B501CF"/>
    <w:rsid w:val="00B5053B"/>
    <w:rsid w:val="00B5078A"/>
    <w:rsid w:val="00B511CA"/>
    <w:rsid w:val="00B52482"/>
    <w:rsid w:val="00B805F1"/>
    <w:rsid w:val="00B94BE2"/>
    <w:rsid w:val="00BA7635"/>
    <w:rsid w:val="00BB728C"/>
    <w:rsid w:val="00BC08C4"/>
    <w:rsid w:val="00BE021D"/>
    <w:rsid w:val="00BE1C1B"/>
    <w:rsid w:val="00BE29F7"/>
    <w:rsid w:val="00BE4752"/>
    <w:rsid w:val="00BF295C"/>
    <w:rsid w:val="00BF40C6"/>
    <w:rsid w:val="00C0131E"/>
    <w:rsid w:val="00C02C0C"/>
    <w:rsid w:val="00C11677"/>
    <w:rsid w:val="00C11D48"/>
    <w:rsid w:val="00C17727"/>
    <w:rsid w:val="00C20615"/>
    <w:rsid w:val="00C20789"/>
    <w:rsid w:val="00C3622B"/>
    <w:rsid w:val="00C437BC"/>
    <w:rsid w:val="00C44E2D"/>
    <w:rsid w:val="00C5304A"/>
    <w:rsid w:val="00C61AB4"/>
    <w:rsid w:val="00C67F61"/>
    <w:rsid w:val="00C705F8"/>
    <w:rsid w:val="00C711F0"/>
    <w:rsid w:val="00C837CC"/>
    <w:rsid w:val="00C83941"/>
    <w:rsid w:val="00C85425"/>
    <w:rsid w:val="00C8554D"/>
    <w:rsid w:val="00CA0209"/>
    <w:rsid w:val="00CA515B"/>
    <w:rsid w:val="00CC1ED2"/>
    <w:rsid w:val="00CC38F2"/>
    <w:rsid w:val="00CC6466"/>
    <w:rsid w:val="00CD3021"/>
    <w:rsid w:val="00CD685F"/>
    <w:rsid w:val="00CE35BB"/>
    <w:rsid w:val="00CF0290"/>
    <w:rsid w:val="00D0061B"/>
    <w:rsid w:val="00D01A14"/>
    <w:rsid w:val="00D1758C"/>
    <w:rsid w:val="00D21417"/>
    <w:rsid w:val="00D46152"/>
    <w:rsid w:val="00D473FD"/>
    <w:rsid w:val="00D50526"/>
    <w:rsid w:val="00D52381"/>
    <w:rsid w:val="00D60094"/>
    <w:rsid w:val="00D657A2"/>
    <w:rsid w:val="00D753AD"/>
    <w:rsid w:val="00D7788A"/>
    <w:rsid w:val="00D808A7"/>
    <w:rsid w:val="00D81912"/>
    <w:rsid w:val="00D8660F"/>
    <w:rsid w:val="00D92335"/>
    <w:rsid w:val="00D927C8"/>
    <w:rsid w:val="00D929DD"/>
    <w:rsid w:val="00D92EDA"/>
    <w:rsid w:val="00DB49EA"/>
    <w:rsid w:val="00DC2BF0"/>
    <w:rsid w:val="00DD4859"/>
    <w:rsid w:val="00DD6444"/>
    <w:rsid w:val="00DE349A"/>
    <w:rsid w:val="00DE512B"/>
    <w:rsid w:val="00DE6394"/>
    <w:rsid w:val="00DF70D7"/>
    <w:rsid w:val="00E027D0"/>
    <w:rsid w:val="00E048DE"/>
    <w:rsid w:val="00E12525"/>
    <w:rsid w:val="00E1406F"/>
    <w:rsid w:val="00E146BC"/>
    <w:rsid w:val="00E21737"/>
    <w:rsid w:val="00E2299B"/>
    <w:rsid w:val="00E23836"/>
    <w:rsid w:val="00E271C6"/>
    <w:rsid w:val="00E27FCA"/>
    <w:rsid w:val="00E3569B"/>
    <w:rsid w:val="00E40CF2"/>
    <w:rsid w:val="00E40D38"/>
    <w:rsid w:val="00E54053"/>
    <w:rsid w:val="00E73F1E"/>
    <w:rsid w:val="00E76483"/>
    <w:rsid w:val="00E8079F"/>
    <w:rsid w:val="00E83B91"/>
    <w:rsid w:val="00EB0F0B"/>
    <w:rsid w:val="00EB3B8E"/>
    <w:rsid w:val="00EB7EE8"/>
    <w:rsid w:val="00EC007A"/>
    <w:rsid w:val="00EC2E08"/>
    <w:rsid w:val="00ED1BA8"/>
    <w:rsid w:val="00ED383D"/>
    <w:rsid w:val="00EE5DA1"/>
    <w:rsid w:val="00EF432C"/>
    <w:rsid w:val="00EF4BF5"/>
    <w:rsid w:val="00EF5659"/>
    <w:rsid w:val="00F06252"/>
    <w:rsid w:val="00F137D1"/>
    <w:rsid w:val="00F274BE"/>
    <w:rsid w:val="00F30484"/>
    <w:rsid w:val="00F32CF1"/>
    <w:rsid w:val="00F3450F"/>
    <w:rsid w:val="00F436CA"/>
    <w:rsid w:val="00F53E51"/>
    <w:rsid w:val="00F54EC5"/>
    <w:rsid w:val="00F54F89"/>
    <w:rsid w:val="00F60154"/>
    <w:rsid w:val="00F625D6"/>
    <w:rsid w:val="00F64070"/>
    <w:rsid w:val="00F6701D"/>
    <w:rsid w:val="00F72500"/>
    <w:rsid w:val="00F74FEB"/>
    <w:rsid w:val="00F8084E"/>
    <w:rsid w:val="00F9140D"/>
    <w:rsid w:val="00F97D14"/>
    <w:rsid w:val="00FB1612"/>
    <w:rsid w:val="00FC0DEE"/>
    <w:rsid w:val="00FD0215"/>
    <w:rsid w:val="00FD25A5"/>
    <w:rsid w:val="00FD482A"/>
    <w:rsid w:val="00FD745E"/>
    <w:rsid w:val="00FE0742"/>
    <w:rsid w:val="00FE0804"/>
    <w:rsid w:val="00FE167E"/>
    <w:rsid w:val="00FE596E"/>
    <w:rsid w:val="00FF076B"/>
    <w:rsid w:val="00FF2733"/>
    <w:rsid w:val="00FF30A3"/>
    <w:rsid w:val="00FF5929"/>
    <w:rsid w:val="00FF7B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18D7E"/>
  <w15:docId w15:val="{2C1BD345-E590-4E51-AF61-93427F6F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60F"/>
    <w:pPr>
      <w:spacing w:line="278" w:lineRule="auto"/>
      <w:ind w:left="576" w:right="576"/>
    </w:pPr>
    <w:rPr>
      <w:sz w:val="24"/>
      <w:szCs w:val="24"/>
    </w:rPr>
  </w:style>
  <w:style w:type="paragraph" w:styleId="Heading1">
    <w:name w:val="heading 1"/>
    <w:basedOn w:val="Normal"/>
    <w:next w:val="Normal"/>
    <w:link w:val="Heading1Char"/>
    <w:uiPriority w:val="9"/>
    <w:qFormat/>
    <w:rsid w:val="00DE512B"/>
    <w:pPr>
      <w:keepNext/>
      <w:keepLines/>
      <w:spacing w:before="480" w:line="276" w:lineRule="auto"/>
      <w:ind w:left="0" w:right="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DE512B"/>
    <w:pPr>
      <w:keepNext/>
      <w:keepLines/>
      <w:spacing w:before="200" w:line="276" w:lineRule="auto"/>
      <w:ind w:left="0" w:right="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DE512B"/>
    <w:pPr>
      <w:keepNext/>
      <w:keepLines/>
      <w:spacing w:before="200" w:line="276" w:lineRule="auto"/>
      <w:ind w:left="0" w:right="0"/>
      <w:outlineLvl w:val="2"/>
    </w:pPr>
    <w:rPr>
      <w:rFonts w:ascii="Cambria" w:eastAsia="Times New Roman" w:hAnsi="Cambria" w:cs="Times New Roman"/>
      <w:b/>
      <w:bCs/>
      <w:color w:val="4F81BD"/>
      <w:sz w:val="22"/>
      <w:szCs w:val="22"/>
    </w:rPr>
  </w:style>
  <w:style w:type="paragraph" w:styleId="Heading4">
    <w:name w:val="heading 4"/>
    <w:basedOn w:val="Normal"/>
    <w:next w:val="Normal"/>
    <w:link w:val="Heading4Char"/>
    <w:uiPriority w:val="9"/>
    <w:unhideWhenUsed/>
    <w:qFormat/>
    <w:rsid w:val="002B14E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8079F"/>
    <w:pPr>
      <w:keepNext/>
      <w:keepLines/>
      <w:spacing w:before="40"/>
      <w:outlineLvl w:val="4"/>
    </w:pPr>
    <w:rPr>
      <w:rFonts w:ascii="Cambria" w:eastAsia="Times New Roman" w:hAnsi="Cambria" w:cs="Times New Roman"/>
      <w:color w:val="365F91"/>
    </w:rPr>
  </w:style>
  <w:style w:type="paragraph" w:styleId="Heading6">
    <w:name w:val="heading 6"/>
    <w:basedOn w:val="Normal"/>
    <w:next w:val="Normal"/>
    <w:link w:val="Heading6Char"/>
    <w:uiPriority w:val="9"/>
    <w:semiHidden/>
    <w:unhideWhenUsed/>
    <w:qFormat/>
    <w:rsid w:val="00E8079F"/>
    <w:pPr>
      <w:keepNext/>
      <w:keepLines/>
      <w:spacing w:before="40"/>
      <w:outlineLvl w:val="5"/>
    </w:pPr>
    <w:rPr>
      <w:rFonts w:ascii="Cambria" w:eastAsia="Times New Roman" w:hAnsi="Cambria" w:cs="Times New Roman"/>
      <w:color w:val="243F60"/>
    </w:rPr>
  </w:style>
  <w:style w:type="paragraph" w:styleId="Heading7">
    <w:name w:val="heading 7"/>
    <w:basedOn w:val="Normal"/>
    <w:next w:val="Normal"/>
    <w:link w:val="Heading7Char"/>
    <w:uiPriority w:val="9"/>
    <w:semiHidden/>
    <w:unhideWhenUsed/>
    <w:qFormat/>
    <w:rsid w:val="00E8079F"/>
    <w:pPr>
      <w:keepNext/>
      <w:keepLines/>
      <w:spacing w:before="40"/>
      <w:outlineLvl w:val="6"/>
    </w:pPr>
    <w:rPr>
      <w:rFonts w:ascii="Cambria" w:eastAsia="Times New Roman" w:hAnsi="Cambria" w:cs="Times New Roman"/>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12B"/>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E512B"/>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DE512B"/>
    <w:rPr>
      <w:rFonts w:ascii="Cambria" w:eastAsia="Times New Roman" w:hAnsi="Cambria" w:cs="Times New Roman"/>
      <w:b/>
      <w:bCs/>
      <w:color w:val="4F81BD"/>
      <w:sz w:val="22"/>
      <w:szCs w:val="22"/>
    </w:rPr>
  </w:style>
  <w:style w:type="paragraph" w:styleId="BalloonText">
    <w:name w:val="Balloon Text"/>
    <w:basedOn w:val="Normal"/>
    <w:link w:val="BalloonTextChar"/>
    <w:uiPriority w:val="99"/>
    <w:semiHidden/>
    <w:unhideWhenUsed/>
    <w:rsid w:val="00DE512B"/>
    <w:pPr>
      <w:spacing w:line="240" w:lineRule="auto"/>
      <w:ind w:left="0" w:right="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12B"/>
    <w:rPr>
      <w:rFonts w:ascii="Tahoma" w:hAnsi="Tahoma" w:cs="Tahoma"/>
      <w:sz w:val="16"/>
      <w:szCs w:val="16"/>
    </w:rPr>
  </w:style>
  <w:style w:type="paragraph" w:styleId="ListParagraph">
    <w:name w:val="List Paragraph"/>
    <w:basedOn w:val="Normal"/>
    <w:uiPriority w:val="34"/>
    <w:qFormat/>
    <w:rsid w:val="00DE512B"/>
    <w:pPr>
      <w:spacing w:after="200" w:line="276" w:lineRule="auto"/>
      <w:ind w:left="720" w:right="0"/>
      <w:contextualSpacing/>
    </w:pPr>
    <w:rPr>
      <w:rFonts w:ascii="Calibri" w:hAnsi="Calibri" w:cs="Times New Roman"/>
      <w:sz w:val="22"/>
      <w:szCs w:val="22"/>
    </w:rPr>
  </w:style>
  <w:style w:type="paragraph" w:styleId="NoSpacing">
    <w:name w:val="No Spacing"/>
    <w:uiPriority w:val="1"/>
    <w:qFormat/>
    <w:rsid w:val="00DE512B"/>
    <w:rPr>
      <w:rFonts w:ascii="Calibri" w:hAnsi="Calibri" w:cs="Times New Roman"/>
      <w:sz w:val="22"/>
      <w:szCs w:val="22"/>
    </w:rPr>
  </w:style>
  <w:style w:type="table" w:styleId="TableGrid">
    <w:name w:val="Table Grid"/>
    <w:basedOn w:val="TableNormal"/>
    <w:uiPriority w:val="59"/>
    <w:rsid w:val="00DE512B"/>
    <w:rPr>
      <w:rFonts w:ascii="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DE512B"/>
    <w:pPr>
      <w:spacing w:line="240" w:lineRule="auto"/>
      <w:ind w:left="0" w:right="0"/>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rsid w:val="00DE512B"/>
    <w:rPr>
      <w:rFonts w:ascii="Calibri" w:hAnsi="Calibri" w:cs="Times New Roman"/>
      <w:sz w:val="20"/>
      <w:szCs w:val="20"/>
    </w:rPr>
  </w:style>
  <w:style w:type="character" w:styleId="FootnoteReference">
    <w:name w:val="footnote reference"/>
    <w:basedOn w:val="DefaultParagraphFont"/>
    <w:unhideWhenUsed/>
    <w:rsid w:val="00DE512B"/>
    <w:rPr>
      <w:vertAlign w:val="superscript"/>
    </w:rPr>
  </w:style>
  <w:style w:type="character" w:styleId="Hyperlink">
    <w:name w:val="Hyperlink"/>
    <w:basedOn w:val="DefaultParagraphFont"/>
    <w:uiPriority w:val="99"/>
    <w:unhideWhenUsed/>
    <w:rsid w:val="00DE512B"/>
    <w:rPr>
      <w:color w:val="0000FF"/>
      <w:u w:val="single"/>
    </w:rPr>
  </w:style>
  <w:style w:type="paragraph" w:styleId="NormalWeb">
    <w:name w:val="Normal (Web)"/>
    <w:basedOn w:val="Normal"/>
    <w:uiPriority w:val="99"/>
    <w:semiHidden/>
    <w:unhideWhenUsed/>
    <w:rsid w:val="00DE512B"/>
    <w:pPr>
      <w:spacing w:before="100" w:beforeAutospacing="1" w:after="100" w:afterAutospacing="1" w:line="240" w:lineRule="auto"/>
      <w:ind w:left="0" w:right="0"/>
    </w:pPr>
    <w:rPr>
      <w:rFonts w:ascii="Times New Roman" w:eastAsia="Times New Roman" w:hAnsi="Times New Roman" w:cs="Times New Roman"/>
    </w:rPr>
  </w:style>
  <w:style w:type="character" w:customStyle="1" w:styleId="mw-headline">
    <w:name w:val="mw-headline"/>
    <w:basedOn w:val="DefaultParagraphFont"/>
    <w:rsid w:val="00DE512B"/>
  </w:style>
  <w:style w:type="paragraph" w:styleId="CommentText">
    <w:name w:val="annotation text"/>
    <w:basedOn w:val="Normal"/>
    <w:link w:val="CommentTextChar"/>
    <w:rsid w:val="00DE512B"/>
    <w:pPr>
      <w:spacing w:line="240" w:lineRule="auto"/>
      <w:ind w:left="357" w:right="0" w:hanging="357"/>
      <w:jc w:val="both"/>
    </w:pPr>
    <w:rPr>
      <w:rFonts w:ascii="Times New Roman" w:eastAsia="SimSun" w:hAnsi="Times New Roman" w:cs="Times New Roman"/>
      <w:sz w:val="20"/>
      <w:szCs w:val="20"/>
      <w:lang w:val="en-GB"/>
    </w:rPr>
  </w:style>
  <w:style w:type="character" w:customStyle="1" w:styleId="CommentTextChar">
    <w:name w:val="Comment Text Char"/>
    <w:basedOn w:val="DefaultParagraphFont"/>
    <w:link w:val="CommentText"/>
    <w:rsid w:val="00DE512B"/>
    <w:rPr>
      <w:rFonts w:ascii="Times New Roman" w:eastAsia="SimSun" w:hAnsi="Times New Roman" w:cs="Times New Roman"/>
      <w:sz w:val="20"/>
      <w:szCs w:val="20"/>
      <w:lang w:val="en-GB"/>
    </w:rPr>
  </w:style>
  <w:style w:type="paragraph" w:styleId="Header">
    <w:name w:val="header"/>
    <w:basedOn w:val="Normal"/>
    <w:link w:val="HeaderChar"/>
    <w:uiPriority w:val="99"/>
    <w:semiHidden/>
    <w:unhideWhenUsed/>
    <w:rsid w:val="00DE512B"/>
    <w:pPr>
      <w:tabs>
        <w:tab w:val="center" w:pos="4680"/>
        <w:tab w:val="right" w:pos="9360"/>
      </w:tabs>
      <w:spacing w:line="240" w:lineRule="auto"/>
      <w:ind w:left="0" w:right="0"/>
    </w:pPr>
    <w:rPr>
      <w:rFonts w:ascii="Calibri" w:hAnsi="Calibri" w:cs="Times New Roman"/>
      <w:sz w:val="22"/>
      <w:szCs w:val="22"/>
    </w:rPr>
  </w:style>
  <w:style w:type="character" w:customStyle="1" w:styleId="HeaderChar">
    <w:name w:val="Header Char"/>
    <w:basedOn w:val="DefaultParagraphFont"/>
    <w:link w:val="Header"/>
    <w:uiPriority w:val="99"/>
    <w:semiHidden/>
    <w:rsid w:val="00DE512B"/>
    <w:rPr>
      <w:rFonts w:ascii="Calibri" w:eastAsia="MS Mincho" w:hAnsi="Calibri" w:cs="Times New Roman"/>
      <w:sz w:val="22"/>
      <w:szCs w:val="22"/>
    </w:rPr>
  </w:style>
  <w:style w:type="paragraph" w:styleId="Footer">
    <w:name w:val="footer"/>
    <w:basedOn w:val="Normal"/>
    <w:link w:val="FooterChar"/>
    <w:uiPriority w:val="99"/>
    <w:unhideWhenUsed/>
    <w:rsid w:val="00DE512B"/>
    <w:pPr>
      <w:tabs>
        <w:tab w:val="center" w:pos="4680"/>
        <w:tab w:val="right" w:pos="9360"/>
      </w:tabs>
      <w:spacing w:line="240" w:lineRule="auto"/>
      <w:ind w:left="0" w:right="0"/>
    </w:pPr>
    <w:rPr>
      <w:rFonts w:ascii="Calibri" w:hAnsi="Calibri" w:cs="Times New Roman"/>
      <w:sz w:val="22"/>
      <w:szCs w:val="22"/>
    </w:rPr>
  </w:style>
  <w:style w:type="character" w:customStyle="1" w:styleId="FooterChar">
    <w:name w:val="Footer Char"/>
    <w:basedOn w:val="DefaultParagraphFont"/>
    <w:link w:val="Footer"/>
    <w:uiPriority w:val="99"/>
    <w:rsid w:val="00DE512B"/>
    <w:rPr>
      <w:rFonts w:ascii="Calibri" w:eastAsia="MS Mincho" w:hAnsi="Calibri" w:cs="Times New Roman"/>
      <w:sz w:val="22"/>
      <w:szCs w:val="22"/>
    </w:rPr>
  </w:style>
  <w:style w:type="paragraph" w:styleId="TOCHeading">
    <w:name w:val="TOC Heading"/>
    <w:basedOn w:val="Heading1"/>
    <w:next w:val="Normal"/>
    <w:uiPriority w:val="39"/>
    <w:unhideWhenUsed/>
    <w:qFormat/>
    <w:rsid w:val="00BE021D"/>
    <w:pPr>
      <w:outlineLvl w:val="9"/>
    </w:pPr>
  </w:style>
  <w:style w:type="paragraph" w:styleId="TOC1">
    <w:name w:val="toc 1"/>
    <w:basedOn w:val="Normal"/>
    <w:next w:val="Normal"/>
    <w:autoRedefine/>
    <w:uiPriority w:val="39"/>
    <w:unhideWhenUsed/>
    <w:qFormat/>
    <w:rsid w:val="00BE021D"/>
    <w:pPr>
      <w:spacing w:after="100"/>
      <w:ind w:left="0"/>
    </w:pPr>
  </w:style>
  <w:style w:type="paragraph" w:styleId="TOC2">
    <w:name w:val="toc 2"/>
    <w:basedOn w:val="Normal"/>
    <w:next w:val="Normal"/>
    <w:autoRedefine/>
    <w:uiPriority w:val="39"/>
    <w:unhideWhenUsed/>
    <w:qFormat/>
    <w:rsid w:val="00A10B14"/>
    <w:pPr>
      <w:tabs>
        <w:tab w:val="left" w:pos="9360"/>
      </w:tabs>
      <w:spacing w:after="100"/>
      <w:ind w:left="240" w:right="0"/>
      <w:jc w:val="both"/>
    </w:pPr>
  </w:style>
  <w:style w:type="paragraph" w:styleId="TOC3">
    <w:name w:val="toc 3"/>
    <w:basedOn w:val="Normal"/>
    <w:next w:val="Normal"/>
    <w:autoRedefine/>
    <w:uiPriority w:val="39"/>
    <w:unhideWhenUsed/>
    <w:qFormat/>
    <w:rsid w:val="00F06252"/>
    <w:pPr>
      <w:spacing w:after="100"/>
      <w:ind w:left="480"/>
    </w:pPr>
  </w:style>
  <w:style w:type="character" w:styleId="CommentReference">
    <w:name w:val="annotation reference"/>
    <w:basedOn w:val="DefaultParagraphFont"/>
    <w:uiPriority w:val="99"/>
    <w:semiHidden/>
    <w:unhideWhenUsed/>
    <w:rsid w:val="00CA0209"/>
    <w:rPr>
      <w:sz w:val="16"/>
      <w:szCs w:val="16"/>
    </w:rPr>
  </w:style>
  <w:style w:type="table" w:customStyle="1" w:styleId="TableGrid1">
    <w:name w:val="Table Grid1"/>
    <w:basedOn w:val="TableNormal"/>
    <w:next w:val="TableGrid"/>
    <w:uiPriority w:val="59"/>
    <w:rsid w:val="00CA0209"/>
    <w:pPr>
      <w:widowControl w:val="0"/>
      <w:autoSpaceDE w:val="0"/>
      <w:autoSpaceDN w:val="0"/>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rsid w:val="00E146BC"/>
    <w:pPr>
      <w:tabs>
        <w:tab w:val="left" w:pos="-1985"/>
        <w:tab w:val="right" w:pos="8505"/>
      </w:tabs>
      <w:overflowPunct w:val="0"/>
      <w:autoSpaceDE w:val="0"/>
      <w:autoSpaceDN w:val="0"/>
      <w:adjustRightInd w:val="0"/>
      <w:spacing w:line="276" w:lineRule="auto"/>
      <w:ind w:left="0" w:right="0"/>
      <w:textAlignment w:val="baseline"/>
    </w:pPr>
    <w:rPr>
      <w:b/>
      <w:noProof/>
      <w:sz w:val="22"/>
      <w:szCs w:val="22"/>
      <w:lang w:val="sq-AL" w:eastAsia="de-DE"/>
    </w:rPr>
  </w:style>
  <w:style w:type="character" w:customStyle="1" w:styleId="yiv0968770586gmail-textexposedshow">
    <w:name w:val="yiv0968770586gmail-textexposedshow"/>
    <w:basedOn w:val="DefaultParagraphFont"/>
    <w:rsid w:val="00285391"/>
  </w:style>
  <w:style w:type="paragraph" w:styleId="BodyTextIndent3">
    <w:name w:val="Body Text Indent 3"/>
    <w:basedOn w:val="Normal"/>
    <w:link w:val="BodyTextIndent3Char"/>
    <w:rsid w:val="00E8079F"/>
    <w:pPr>
      <w:overflowPunct w:val="0"/>
      <w:autoSpaceDE w:val="0"/>
      <w:autoSpaceDN w:val="0"/>
      <w:adjustRightInd w:val="0"/>
      <w:spacing w:line="240" w:lineRule="auto"/>
      <w:ind w:left="0" w:right="0" w:firstLine="720"/>
      <w:jc w:val="both"/>
    </w:pPr>
    <w:rPr>
      <w:rFonts w:eastAsia="Times New Roman" w:cs="Times New Roman"/>
    </w:rPr>
  </w:style>
  <w:style w:type="character" w:customStyle="1" w:styleId="BodyTextIndent3Char">
    <w:name w:val="Body Text Indent 3 Char"/>
    <w:basedOn w:val="DefaultParagraphFont"/>
    <w:link w:val="BodyTextIndent3"/>
    <w:rsid w:val="00E8079F"/>
    <w:rPr>
      <w:rFonts w:eastAsia="Times New Roman" w:cs="Times New Roman"/>
    </w:rPr>
  </w:style>
  <w:style w:type="character" w:customStyle="1" w:styleId="Heading5Char">
    <w:name w:val="Heading 5 Char"/>
    <w:basedOn w:val="DefaultParagraphFont"/>
    <w:link w:val="Heading5"/>
    <w:uiPriority w:val="9"/>
    <w:semiHidden/>
    <w:rsid w:val="00E8079F"/>
    <w:rPr>
      <w:rFonts w:ascii="Cambria" w:eastAsia="Times New Roman" w:hAnsi="Cambria" w:cs="Times New Roman"/>
      <w:color w:val="365F91"/>
    </w:rPr>
  </w:style>
  <w:style w:type="character" w:customStyle="1" w:styleId="Heading6Char">
    <w:name w:val="Heading 6 Char"/>
    <w:basedOn w:val="DefaultParagraphFont"/>
    <w:link w:val="Heading6"/>
    <w:uiPriority w:val="9"/>
    <w:semiHidden/>
    <w:rsid w:val="00E8079F"/>
    <w:rPr>
      <w:rFonts w:ascii="Cambria" w:eastAsia="Times New Roman" w:hAnsi="Cambria" w:cs="Times New Roman"/>
      <w:color w:val="243F60"/>
    </w:rPr>
  </w:style>
  <w:style w:type="character" w:customStyle="1" w:styleId="Heading7Char">
    <w:name w:val="Heading 7 Char"/>
    <w:basedOn w:val="DefaultParagraphFont"/>
    <w:link w:val="Heading7"/>
    <w:uiPriority w:val="9"/>
    <w:semiHidden/>
    <w:rsid w:val="00E8079F"/>
    <w:rPr>
      <w:rFonts w:ascii="Cambria" w:eastAsia="Times New Roman" w:hAnsi="Cambria" w:cs="Times New Roman"/>
      <w:i/>
      <w:iCs/>
      <w:color w:val="243F60"/>
    </w:rPr>
  </w:style>
  <w:style w:type="paragraph" w:styleId="CommentSubject">
    <w:name w:val="annotation subject"/>
    <w:basedOn w:val="CommentText"/>
    <w:next w:val="CommentText"/>
    <w:link w:val="CommentSubjectChar"/>
    <w:uiPriority w:val="99"/>
    <w:semiHidden/>
    <w:unhideWhenUsed/>
    <w:rsid w:val="002F5B08"/>
    <w:pPr>
      <w:ind w:left="576" w:right="576" w:firstLine="0"/>
      <w:jc w:val="left"/>
    </w:pPr>
    <w:rPr>
      <w:rFonts w:ascii="Arial" w:eastAsia="MS Mincho" w:hAnsi="Arial" w:cs="Arial"/>
      <w:b/>
      <w:bCs/>
      <w:lang w:val="en-US"/>
    </w:rPr>
  </w:style>
  <w:style w:type="character" w:customStyle="1" w:styleId="CommentSubjectChar">
    <w:name w:val="Comment Subject Char"/>
    <w:basedOn w:val="CommentTextChar"/>
    <w:link w:val="CommentSubject"/>
    <w:uiPriority w:val="99"/>
    <w:semiHidden/>
    <w:rsid w:val="002F5B08"/>
    <w:rPr>
      <w:rFonts w:ascii="Times New Roman" w:eastAsia="SimSun" w:hAnsi="Times New Roman" w:cs="Times New Roman"/>
      <w:b/>
      <w:bCs/>
      <w:sz w:val="20"/>
      <w:szCs w:val="20"/>
      <w:lang w:val="en-GB"/>
    </w:rPr>
  </w:style>
  <w:style w:type="character" w:customStyle="1" w:styleId="Heading4Char">
    <w:name w:val="Heading 4 Char"/>
    <w:basedOn w:val="DefaultParagraphFont"/>
    <w:link w:val="Heading4"/>
    <w:uiPriority w:val="9"/>
    <w:rsid w:val="002B14E6"/>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44896">
      <w:bodyDiv w:val="1"/>
      <w:marLeft w:val="0"/>
      <w:marRight w:val="0"/>
      <w:marTop w:val="0"/>
      <w:marBottom w:val="0"/>
      <w:divBdr>
        <w:top w:val="none" w:sz="0" w:space="0" w:color="auto"/>
        <w:left w:val="none" w:sz="0" w:space="0" w:color="auto"/>
        <w:bottom w:val="none" w:sz="0" w:space="0" w:color="auto"/>
        <w:right w:val="none" w:sz="0" w:space="0" w:color="auto"/>
      </w:divBdr>
    </w:div>
    <w:div w:id="74056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3.jpeg"/><Relationship Id="rId14" Type="http://schemas.microsoft.com/office/2007/relationships/diagramDrawing" Target="diagrams/drawing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FEEBEC-C98B-42F4-B8A5-DC5EC267507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E658BF2E-4F8C-4F50-B0E2-040E61ECD2A3}">
      <dgm:prSet phldrT="[Text]" custT="1"/>
      <dgm:spPr>
        <a:solidFill>
          <a:srgbClr val="E5E872"/>
        </a:solidFill>
      </dgm:spPr>
      <dgm:t>
        <a:bodyPr/>
        <a:lstStyle/>
        <a:p>
          <a:r>
            <a:rPr lang="en-US" sz="1000" b="1">
              <a:solidFill>
                <a:schemeClr val="bg2">
                  <a:lumMod val="25000"/>
                </a:schemeClr>
              </a:solidFill>
            </a:rPr>
            <a:t>Kryetari i Komunës</a:t>
          </a:r>
        </a:p>
      </dgm:t>
    </dgm:pt>
    <dgm:pt modelId="{F332A459-319F-4C8C-BF96-955EC8DCDF41}" type="parTrans" cxnId="{07C13808-3472-460C-85EB-FBE9C8030010}">
      <dgm:prSet/>
      <dgm:spPr/>
      <dgm:t>
        <a:bodyPr/>
        <a:lstStyle/>
        <a:p>
          <a:endParaRPr lang="en-US"/>
        </a:p>
      </dgm:t>
    </dgm:pt>
    <dgm:pt modelId="{BF180981-EDC8-47E8-A4ED-B945ADDF9484}" type="sibTrans" cxnId="{07C13808-3472-460C-85EB-FBE9C8030010}">
      <dgm:prSet/>
      <dgm:spPr/>
      <dgm:t>
        <a:bodyPr/>
        <a:lstStyle/>
        <a:p>
          <a:endParaRPr lang="en-US"/>
        </a:p>
      </dgm:t>
    </dgm:pt>
    <dgm:pt modelId="{E62ED5AA-5697-46C2-A7EE-0D4D34FA1192}">
      <dgm:prSet custT="1"/>
      <dgm:spPr>
        <a:solidFill>
          <a:srgbClr val="E5E872"/>
        </a:solidFill>
      </dgm:spPr>
      <dgm:t>
        <a:bodyPr/>
        <a:lstStyle/>
        <a:p>
          <a:r>
            <a:rPr lang="en-GB" sz="1000">
              <a:solidFill>
                <a:sysClr val="windowText" lastClr="000000"/>
              </a:solidFill>
            </a:rPr>
            <a:t>Drejtoria për Shëndetësi dhe Mirëqenie Sociale</a:t>
          </a:r>
          <a:endParaRPr lang="en-US" sz="1000">
            <a:solidFill>
              <a:sysClr val="windowText" lastClr="000000"/>
            </a:solidFill>
          </a:endParaRPr>
        </a:p>
      </dgm:t>
    </dgm:pt>
    <dgm:pt modelId="{FA2A063B-E82E-41A7-8D8E-672F3A74C02A}" type="parTrans" cxnId="{0462230A-2B7C-43CB-8AFC-51CA0E5746E3}">
      <dgm:prSet/>
      <dgm:spPr/>
      <dgm:t>
        <a:bodyPr/>
        <a:lstStyle/>
        <a:p>
          <a:endParaRPr lang="en-US"/>
        </a:p>
      </dgm:t>
    </dgm:pt>
    <dgm:pt modelId="{40D5A33A-3666-4E9C-8B17-C45FB404FD34}" type="sibTrans" cxnId="{0462230A-2B7C-43CB-8AFC-51CA0E5746E3}">
      <dgm:prSet/>
      <dgm:spPr/>
      <dgm:t>
        <a:bodyPr/>
        <a:lstStyle/>
        <a:p>
          <a:endParaRPr lang="en-US"/>
        </a:p>
      </dgm:t>
    </dgm:pt>
    <dgm:pt modelId="{695362A5-AFD0-4264-8A1F-0C0B290D9AF4}">
      <dgm:prSet custT="1"/>
      <dgm:spPr>
        <a:solidFill>
          <a:srgbClr val="E5E872"/>
        </a:solidFill>
      </dgm:spPr>
      <dgm:t>
        <a:bodyPr/>
        <a:lstStyle/>
        <a:p>
          <a:r>
            <a:rPr lang="en-GB" sz="1000">
              <a:solidFill>
                <a:sysClr val="windowText" lastClr="000000"/>
              </a:solidFill>
            </a:rPr>
            <a:t>Drejtoria per Planifikim  Urban,Gjeodezi dhe , Kadastër</a:t>
          </a:r>
          <a:r>
            <a:rPr lang="en-GB" sz="700"/>
            <a:t>,</a:t>
          </a:r>
          <a:endParaRPr lang="en-US" sz="700"/>
        </a:p>
      </dgm:t>
    </dgm:pt>
    <dgm:pt modelId="{71CBAE38-04AE-4976-B3A7-DB812E63227F}" type="parTrans" cxnId="{53282F9D-512D-4EBA-8AC1-6404379659FC}">
      <dgm:prSet/>
      <dgm:spPr/>
      <dgm:t>
        <a:bodyPr/>
        <a:lstStyle/>
        <a:p>
          <a:endParaRPr lang="en-US"/>
        </a:p>
      </dgm:t>
    </dgm:pt>
    <dgm:pt modelId="{FE14D5A3-1AF9-4313-80A8-973719C4DFC2}" type="sibTrans" cxnId="{53282F9D-512D-4EBA-8AC1-6404379659FC}">
      <dgm:prSet/>
      <dgm:spPr/>
      <dgm:t>
        <a:bodyPr/>
        <a:lstStyle/>
        <a:p>
          <a:endParaRPr lang="en-US"/>
        </a:p>
      </dgm:t>
    </dgm:pt>
    <dgm:pt modelId="{E387B577-4FF1-498F-828E-C38107644E4B}">
      <dgm:prSet custT="1"/>
      <dgm:spPr>
        <a:solidFill>
          <a:srgbClr val="E5E872"/>
        </a:solidFill>
      </dgm:spPr>
      <dgm:t>
        <a:bodyPr/>
        <a:lstStyle/>
        <a:p>
          <a:r>
            <a:rPr lang="en-GB" sz="1000">
              <a:solidFill>
                <a:sysClr val="windowText" lastClr="000000"/>
              </a:solidFill>
            </a:rPr>
            <a:t>Drejtoria për Zhvillim  Ekonomik </a:t>
          </a:r>
          <a:endParaRPr lang="en-US" sz="1000">
            <a:solidFill>
              <a:sysClr val="windowText" lastClr="000000"/>
            </a:solidFill>
          </a:endParaRPr>
        </a:p>
      </dgm:t>
    </dgm:pt>
    <dgm:pt modelId="{3F15FA73-071C-4467-BBA2-49DF6F472B76}" type="parTrans" cxnId="{88BA02D1-27D5-410E-99F7-C8189380DDBA}">
      <dgm:prSet/>
      <dgm:spPr/>
      <dgm:t>
        <a:bodyPr/>
        <a:lstStyle/>
        <a:p>
          <a:endParaRPr lang="en-US"/>
        </a:p>
      </dgm:t>
    </dgm:pt>
    <dgm:pt modelId="{C03B5109-51F7-48FE-81D0-EB9EB0796F1B}" type="sibTrans" cxnId="{88BA02D1-27D5-410E-99F7-C8189380DDBA}">
      <dgm:prSet/>
      <dgm:spPr/>
      <dgm:t>
        <a:bodyPr/>
        <a:lstStyle/>
        <a:p>
          <a:endParaRPr lang="en-US"/>
        </a:p>
      </dgm:t>
    </dgm:pt>
    <dgm:pt modelId="{F42127FD-85E4-4716-BA9A-223642084B84}">
      <dgm:prSet custT="1"/>
      <dgm:spPr>
        <a:solidFill>
          <a:srgbClr val="E5E872"/>
        </a:solidFill>
      </dgm:spPr>
      <dgm:t>
        <a:bodyPr/>
        <a:lstStyle/>
        <a:p>
          <a:r>
            <a:rPr lang="en-GB" sz="1000">
              <a:solidFill>
                <a:sysClr val="windowText" lastClr="000000"/>
              </a:solidFill>
            </a:rPr>
            <a:t>Zyra për Komunitete dhe Kthim </a:t>
          </a:r>
          <a:endParaRPr lang="en-US" sz="1000">
            <a:solidFill>
              <a:sysClr val="windowText" lastClr="000000"/>
            </a:solidFill>
          </a:endParaRPr>
        </a:p>
      </dgm:t>
    </dgm:pt>
    <dgm:pt modelId="{83264CAD-0F82-499E-B8D1-3E02C6F16088}" type="parTrans" cxnId="{C51B5DC4-C879-46BA-AC3C-82A53A674714}">
      <dgm:prSet/>
      <dgm:spPr/>
      <dgm:t>
        <a:bodyPr/>
        <a:lstStyle/>
        <a:p>
          <a:endParaRPr lang="en-US"/>
        </a:p>
      </dgm:t>
    </dgm:pt>
    <dgm:pt modelId="{DB698B57-95A7-43A8-9519-E0B7D814136E}" type="sibTrans" cxnId="{C51B5DC4-C879-46BA-AC3C-82A53A674714}">
      <dgm:prSet/>
      <dgm:spPr/>
      <dgm:t>
        <a:bodyPr/>
        <a:lstStyle/>
        <a:p>
          <a:endParaRPr lang="en-US"/>
        </a:p>
      </dgm:t>
    </dgm:pt>
    <dgm:pt modelId="{EE1520F9-0024-479F-A603-9EB5A60F43E7}">
      <dgm:prSet custT="1"/>
      <dgm:spPr>
        <a:solidFill>
          <a:srgbClr val="E5E872"/>
        </a:solidFill>
      </dgm:spPr>
      <dgm:t>
        <a:bodyPr/>
        <a:lstStyle/>
        <a:p>
          <a:r>
            <a:rPr lang="en-GB" sz="1000" b="0">
              <a:solidFill>
                <a:sysClr val="windowText" lastClr="000000"/>
              </a:solidFill>
            </a:rPr>
            <a:t>Zyrtari ligjor</a:t>
          </a:r>
          <a:endParaRPr lang="en-US" sz="1000" b="0">
            <a:solidFill>
              <a:sysClr val="windowText" lastClr="000000"/>
            </a:solidFill>
          </a:endParaRPr>
        </a:p>
      </dgm:t>
    </dgm:pt>
    <dgm:pt modelId="{43A04451-72AD-4EC2-BFB7-30EA49CA111E}" type="parTrans" cxnId="{60B541DC-5F88-49BB-972A-E2E7189D45C9}">
      <dgm:prSet/>
      <dgm:spPr/>
      <dgm:t>
        <a:bodyPr/>
        <a:lstStyle/>
        <a:p>
          <a:endParaRPr lang="en-US"/>
        </a:p>
      </dgm:t>
    </dgm:pt>
    <dgm:pt modelId="{F815D1F6-B5AE-4920-8F41-CCB3B2658A48}" type="sibTrans" cxnId="{60B541DC-5F88-49BB-972A-E2E7189D45C9}">
      <dgm:prSet/>
      <dgm:spPr/>
      <dgm:t>
        <a:bodyPr/>
        <a:lstStyle/>
        <a:p>
          <a:endParaRPr lang="en-US"/>
        </a:p>
      </dgm:t>
    </dgm:pt>
    <dgm:pt modelId="{FCE6FF74-87D9-4884-97B9-8AC3A3FCC4A0}" type="asst">
      <dgm:prSet phldrT="[Text]" custT="1"/>
      <dgm:spPr>
        <a:solidFill>
          <a:srgbClr val="E5E872"/>
        </a:solidFill>
      </dgm:spPr>
      <dgm:t>
        <a:bodyPr/>
        <a:lstStyle/>
        <a:p>
          <a:r>
            <a:rPr lang="sq-AL" sz="1000" b="1">
              <a:solidFill>
                <a:schemeClr val="bg2">
                  <a:lumMod val="25000"/>
                </a:schemeClr>
              </a:solidFill>
            </a:rPr>
            <a:t>Komisioni i hartimit të programit</a:t>
          </a:r>
          <a:endParaRPr lang="en-US" sz="1000">
            <a:solidFill>
              <a:schemeClr val="bg2">
                <a:lumMod val="25000"/>
              </a:schemeClr>
            </a:solidFill>
          </a:endParaRPr>
        </a:p>
      </dgm:t>
    </dgm:pt>
    <dgm:pt modelId="{255B21F8-A68E-406E-8F67-59B048BFB6D6}" type="sibTrans" cxnId="{92623917-E734-40D4-9855-678BDBD79F0A}">
      <dgm:prSet/>
      <dgm:spPr/>
      <dgm:t>
        <a:bodyPr/>
        <a:lstStyle/>
        <a:p>
          <a:endParaRPr lang="en-US"/>
        </a:p>
      </dgm:t>
    </dgm:pt>
    <dgm:pt modelId="{DFF63787-08C7-455E-9C62-578413B21701}" type="parTrans" cxnId="{92623917-E734-40D4-9855-678BDBD79F0A}">
      <dgm:prSet/>
      <dgm:spPr/>
      <dgm:t>
        <a:bodyPr/>
        <a:lstStyle/>
        <a:p>
          <a:endParaRPr lang="en-US"/>
        </a:p>
      </dgm:t>
    </dgm:pt>
    <dgm:pt modelId="{BEABC507-E8B7-4754-A6EF-EFC171260E60}" type="pres">
      <dgm:prSet presAssocID="{B5FEEBEC-C98B-42F4-B8A5-DC5EC2675075}" presName="hierChild1" presStyleCnt="0">
        <dgm:presLayoutVars>
          <dgm:orgChart val="1"/>
          <dgm:chPref val="1"/>
          <dgm:dir/>
          <dgm:animOne val="branch"/>
          <dgm:animLvl val="lvl"/>
          <dgm:resizeHandles/>
        </dgm:presLayoutVars>
      </dgm:prSet>
      <dgm:spPr/>
      <dgm:t>
        <a:bodyPr/>
        <a:lstStyle/>
        <a:p>
          <a:endParaRPr lang="en-US"/>
        </a:p>
      </dgm:t>
    </dgm:pt>
    <dgm:pt modelId="{9A13ED53-7B40-4A9A-9D93-FE8E411A54B3}" type="pres">
      <dgm:prSet presAssocID="{E658BF2E-4F8C-4F50-B0E2-040E61ECD2A3}" presName="hierRoot1" presStyleCnt="0">
        <dgm:presLayoutVars>
          <dgm:hierBranch val="init"/>
        </dgm:presLayoutVars>
      </dgm:prSet>
      <dgm:spPr/>
    </dgm:pt>
    <dgm:pt modelId="{252E3EF3-5BBA-42DF-94C8-9AE7BE81E8BA}" type="pres">
      <dgm:prSet presAssocID="{E658BF2E-4F8C-4F50-B0E2-040E61ECD2A3}" presName="rootComposite1" presStyleCnt="0"/>
      <dgm:spPr/>
    </dgm:pt>
    <dgm:pt modelId="{9DC226CC-434E-492E-BA68-4073D6B377FA}" type="pres">
      <dgm:prSet presAssocID="{E658BF2E-4F8C-4F50-B0E2-040E61ECD2A3}" presName="rootText1" presStyleLbl="node0" presStyleIdx="0" presStyleCnt="1">
        <dgm:presLayoutVars>
          <dgm:chPref val="3"/>
        </dgm:presLayoutVars>
      </dgm:prSet>
      <dgm:spPr>
        <a:prstGeom prst="roundRect">
          <a:avLst/>
        </a:prstGeom>
      </dgm:spPr>
      <dgm:t>
        <a:bodyPr/>
        <a:lstStyle/>
        <a:p>
          <a:endParaRPr lang="en-US"/>
        </a:p>
      </dgm:t>
    </dgm:pt>
    <dgm:pt modelId="{FDFFF98F-DB5D-4583-92FB-A075DCD46A4C}" type="pres">
      <dgm:prSet presAssocID="{E658BF2E-4F8C-4F50-B0E2-040E61ECD2A3}" presName="rootConnector1" presStyleLbl="node1" presStyleIdx="0" presStyleCnt="0"/>
      <dgm:spPr/>
      <dgm:t>
        <a:bodyPr/>
        <a:lstStyle/>
        <a:p>
          <a:endParaRPr lang="en-US"/>
        </a:p>
      </dgm:t>
    </dgm:pt>
    <dgm:pt modelId="{CC9FE53F-DD7C-48FE-8181-9A49C1F86C8D}" type="pres">
      <dgm:prSet presAssocID="{E658BF2E-4F8C-4F50-B0E2-040E61ECD2A3}" presName="hierChild2" presStyleCnt="0"/>
      <dgm:spPr/>
    </dgm:pt>
    <dgm:pt modelId="{50012903-0083-4C00-9950-1316B2C0D1F2}" type="pres">
      <dgm:prSet presAssocID="{FA2A063B-E82E-41A7-8D8E-672F3A74C02A}" presName="Name37" presStyleLbl="parChTrans1D2" presStyleIdx="0" presStyleCnt="6"/>
      <dgm:spPr/>
      <dgm:t>
        <a:bodyPr/>
        <a:lstStyle/>
        <a:p>
          <a:endParaRPr lang="en-US"/>
        </a:p>
      </dgm:t>
    </dgm:pt>
    <dgm:pt modelId="{2A63F181-18F5-4511-9B4F-4620583128D8}" type="pres">
      <dgm:prSet presAssocID="{E62ED5AA-5697-46C2-A7EE-0D4D34FA1192}" presName="hierRoot2" presStyleCnt="0">
        <dgm:presLayoutVars>
          <dgm:hierBranch val="init"/>
        </dgm:presLayoutVars>
      </dgm:prSet>
      <dgm:spPr/>
    </dgm:pt>
    <dgm:pt modelId="{F1AE9813-3DAF-4492-8099-926DB7641F0F}" type="pres">
      <dgm:prSet presAssocID="{E62ED5AA-5697-46C2-A7EE-0D4D34FA1192}" presName="rootComposite" presStyleCnt="0"/>
      <dgm:spPr/>
    </dgm:pt>
    <dgm:pt modelId="{D09FB6D0-ECF1-4DC2-886B-4A8A8FB6D7E8}" type="pres">
      <dgm:prSet presAssocID="{E62ED5AA-5697-46C2-A7EE-0D4D34FA1192}" presName="rootText" presStyleLbl="node2" presStyleIdx="0" presStyleCnt="5" custScaleY="135918">
        <dgm:presLayoutVars>
          <dgm:chPref val="3"/>
        </dgm:presLayoutVars>
      </dgm:prSet>
      <dgm:spPr>
        <a:prstGeom prst="roundRect">
          <a:avLst/>
        </a:prstGeom>
      </dgm:spPr>
      <dgm:t>
        <a:bodyPr/>
        <a:lstStyle/>
        <a:p>
          <a:endParaRPr lang="en-US"/>
        </a:p>
      </dgm:t>
    </dgm:pt>
    <dgm:pt modelId="{D34C63F3-14FD-4147-AD67-5AA76A67AF49}" type="pres">
      <dgm:prSet presAssocID="{E62ED5AA-5697-46C2-A7EE-0D4D34FA1192}" presName="rootConnector" presStyleLbl="node2" presStyleIdx="0" presStyleCnt="5"/>
      <dgm:spPr/>
      <dgm:t>
        <a:bodyPr/>
        <a:lstStyle/>
        <a:p>
          <a:endParaRPr lang="en-US"/>
        </a:p>
      </dgm:t>
    </dgm:pt>
    <dgm:pt modelId="{414D8225-6072-4C2D-B83C-3D942838EA7D}" type="pres">
      <dgm:prSet presAssocID="{E62ED5AA-5697-46C2-A7EE-0D4D34FA1192}" presName="hierChild4" presStyleCnt="0"/>
      <dgm:spPr/>
    </dgm:pt>
    <dgm:pt modelId="{4F1BDE1E-2BBA-4548-9CFD-7AAA524CC294}" type="pres">
      <dgm:prSet presAssocID="{E62ED5AA-5697-46C2-A7EE-0D4D34FA1192}" presName="hierChild5" presStyleCnt="0"/>
      <dgm:spPr/>
    </dgm:pt>
    <dgm:pt modelId="{6C673DCC-91E9-4101-BD9F-9BF66D2ABA87}" type="pres">
      <dgm:prSet presAssocID="{71CBAE38-04AE-4976-B3A7-DB812E63227F}" presName="Name37" presStyleLbl="parChTrans1D2" presStyleIdx="1" presStyleCnt="6"/>
      <dgm:spPr/>
      <dgm:t>
        <a:bodyPr/>
        <a:lstStyle/>
        <a:p>
          <a:endParaRPr lang="en-US"/>
        </a:p>
      </dgm:t>
    </dgm:pt>
    <dgm:pt modelId="{D09F2577-CDA4-4FE8-AD96-C60CB27D5041}" type="pres">
      <dgm:prSet presAssocID="{695362A5-AFD0-4264-8A1F-0C0B290D9AF4}" presName="hierRoot2" presStyleCnt="0">
        <dgm:presLayoutVars>
          <dgm:hierBranch val="init"/>
        </dgm:presLayoutVars>
      </dgm:prSet>
      <dgm:spPr/>
    </dgm:pt>
    <dgm:pt modelId="{FC4DC75D-FF49-4CD9-8196-A02E0602B886}" type="pres">
      <dgm:prSet presAssocID="{695362A5-AFD0-4264-8A1F-0C0B290D9AF4}" presName="rootComposite" presStyleCnt="0"/>
      <dgm:spPr/>
    </dgm:pt>
    <dgm:pt modelId="{D9D01BFF-8EC6-43F4-ACC1-400D888FDEE7}" type="pres">
      <dgm:prSet presAssocID="{695362A5-AFD0-4264-8A1F-0C0B290D9AF4}" presName="rootText" presStyleLbl="node2" presStyleIdx="1" presStyleCnt="5" custScaleY="152656">
        <dgm:presLayoutVars>
          <dgm:chPref val="3"/>
        </dgm:presLayoutVars>
      </dgm:prSet>
      <dgm:spPr>
        <a:prstGeom prst="roundRect">
          <a:avLst/>
        </a:prstGeom>
      </dgm:spPr>
      <dgm:t>
        <a:bodyPr/>
        <a:lstStyle/>
        <a:p>
          <a:endParaRPr lang="en-US"/>
        </a:p>
      </dgm:t>
    </dgm:pt>
    <dgm:pt modelId="{26AAB67A-A39E-437E-A40B-3F498E895808}" type="pres">
      <dgm:prSet presAssocID="{695362A5-AFD0-4264-8A1F-0C0B290D9AF4}" presName="rootConnector" presStyleLbl="node2" presStyleIdx="1" presStyleCnt="5"/>
      <dgm:spPr/>
      <dgm:t>
        <a:bodyPr/>
        <a:lstStyle/>
        <a:p>
          <a:endParaRPr lang="en-US"/>
        </a:p>
      </dgm:t>
    </dgm:pt>
    <dgm:pt modelId="{32F3FE65-6C7A-4DCF-8AAA-0691DDC5C6AD}" type="pres">
      <dgm:prSet presAssocID="{695362A5-AFD0-4264-8A1F-0C0B290D9AF4}" presName="hierChild4" presStyleCnt="0"/>
      <dgm:spPr/>
    </dgm:pt>
    <dgm:pt modelId="{479EF474-A9DF-4DD2-BFB0-4DB9420702BB}" type="pres">
      <dgm:prSet presAssocID="{695362A5-AFD0-4264-8A1F-0C0B290D9AF4}" presName="hierChild5" presStyleCnt="0"/>
      <dgm:spPr/>
    </dgm:pt>
    <dgm:pt modelId="{E4DF1153-7ABB-4257-A65C-ED29FF340066}" type="pres">
      <dgm:prSet presAssocID="{3F15FA73-071C-4467-BBA2-49DF6F472B76}" presName="Name37" presStyleLbl="parChTrans1D2" presStyleIdx="2" presStyleCnt="6"/>
      <dgm:spPr/>
      <dgm:t>
        <a:bodyPr/>
        <a:lstStyle/>
        <a:p>
          <a:endParaRPr lang="en-US"/>
        </a:p>
      </dgm:t>
    </dgm:pt>
    <dgm:pt modelId="{4827DC7E-2298-4FB4-B365-A8C48BCE6B78}" type="pres">
      <dgm:prSet presAssocID="{E387B577-4FF1-498F-828E-C38107644E4B}" presName="hierRoot2" presStyleCnt="0">
        <dgm:presLayoutVars>
          <dgm:hierBranch val="init"/>
        </dgm:presLayoutVars>
      </dgm:prSet>
      <dgm:spPr/>
    </dgm:pt>
    <dgm:pt modelId="{2CDE8631-9496-49A3-91A0-7415E7ABC4F3}" type="pres">
      <dgm:prSet presAssocID="{E387B577-4FF1-498F-828E-C38107644E4B}" presName="rootComposite" presStyleCnt="0"/>
      <dgm:spPr/>
    </dgm:pt>
    <dgm:pt modelId="{E6C407EB-09D7-4611-8F09-A00DC918EA4C}" type="pres">
      <dgm:prSet presAssocID="{E387B577-4FF1-498F-828E-C38107644E4B}" presName="rootText" presStyleLbl="node2" presStyleIdx="2" presStyleCnt="5" custScaleY="122065">
        <dgm:presLayoutVars>
          <dgm:chPref val="3"/>
        </dgm:presLayoutVars>
      </dgm:prSet>
      <dgm:spPr>
        <a:prstGeom prst="roundRect">
          <a:avLst/>
        </a:prstGeom>
      </dgm:spPr>
      <dgm:t>
        <a:bodyPr/>
        <a:lstStyle/>
        <a:p>
          <a:endParaRPr lang="en-US"/>
        </a:p>
      </dgm:t>
    </dgm:pt>
    <dgm:pt modelId="{DAA11C75-C451-436E-AEF6-9622903C6BD8}" type="pres">
      <dgm:prSet presAssocID="{E387B577-4FF1-498F-828E-C38107644E4B}" presName="rootConnector" presStyleLbl="node2" presStyleIdx="2" presStyleCnt="5"/>
      <dgm:spPr/>
      <dgm:t>
        <a:bodyPr/>
        <a:lstStyle/>
        <a:p>
          <a:endParaRPr lang="en-US"/>
        </a:p>
      </dgm:t>
    </dgm:pt>
    <dgm:pt modelId="{456A81F6-7778-4A67-ACF7-12E643BF44F2}" type="pres">
      <dgm:prSet presAssocID="{E387B577-4FF1-498F-828E-C38107644E4B}" presName="hierChild4" presStyleCnt="0"/>
      <dgm:spPr/>
    </dgm:pt>
    <dgm:pt modelId="{2661A305-FDEB-4B1B-B0AD-1AF25A81755A}" type="pres">
      <dgm:prSet presAssocID="{E387B577-4FF1-498F-828E-C38107644E4B}" presName="hierChild5" presStyleCnt="0"/>
      <dgm:spPr/>
    </dgm:pt>
    <dgm:pt modelId="{7327BF44-4F43-4E1C-B10B-057AD31A0297}" type="pres">
      <dgm:prSet presAssocID="{43A04451-72AD-4EC2-BFB7-30EA49CA111E}" presName="Name37" presStyleLbl="parChTrans1D2" presStyleIdx="3" presStyleCnt="6"/>
      <dgm:spPr/>
      <dgm:t>
        <a:bodyPr/>
        <a:lstStyle/>
        <a:p>
          <a:endParaRPr lang="en-US"/>
        </a:p>
      </dgm:t>
    </dgm:pt>
    <dgm:pt modelId="{445093BC-1544-4DE6-B63A-FF8868F0B876}" type="pres">
      <dgm:prSet presAssocID="{EE1520F9-0024-479F-A603-9EB5A60F43E7}" presName="hierRoot2" presStyleCnt="0">
        <dgm:presLayoutVars>
          <dgm:hierBranch val="init"/>
        </dgm:presLayoutVars>
      </dgm:prSet>
      <dgm:spPr/>
    </dgm:pt>
    <dgm:pt modelId="{E6809688-DA6B-466D-A9A9-BEFF2389B4C6}" type="pres">
      <dgm:prSet presAssocID="{EE1520F9-0024-479F-A603-9EB5A60F43E7}" presName="rootComposite" presStyleCnt="0"/>
      <dgm:spPr/>
    </dgm:pt>
    <dgm:pt modelId="{DCB53B36-66B6-4BAC-860F-0F89CB7BB019}" type="pres">
      <dgm:prSet presAssocID="{EE1520F9-0024-479F-A603-9EB5A60F43E7}" presName="rootText" presStyleLbl="node2" presStyleIdx="3" presStyleCnt="5">
        <dgm:presLayoutVars>
          <dgm:chPref val="3"/>
        </dgm:presLayoutVars>
      </dgm:prSet>
      <dgm:spPr>
        <a:prstGeom prst="roundRect">
          <a:avLst/>
        </a:prstGeom>
      </dgm:spPr>
      <dgm:t>
        <a:bodyPr/>
        <a:lstStyle/>
        <a:p>
          <a:endParaRPr lang="en-US"/>
        </a:p>
      </dgm:t>
    </dgm:pt>
    <dgm:pt modelId="{AD1F37DA-7832-4201-AC4D-5751E51AEBC7}" type="pres">
      <dgm:prSet presAssocID="{EE1520F9-0024-479F-A603-9EB5A60F43E7}" presName="rootConnector" presStyleLbl="node2" presStyleIdx="3" presStyleCnt="5"/>
      <dgm:spPr/>
      <dgm:t>
        <a:bodyPr/>
        <a:lstStyle/>
        <a:p>
          <a:endParaRPr lang="en-US"/>
        </a:p>
      </dgm:t>
    </dgm:pt>
    <dgm:pt modelId="{3F2B46E1-982C-44AF-B02E-2A0ACED66F74}" type="pres">
      <dgm:prSet presAssocID="{EE1520F9-0024-479F-A603-9EB5A60F43E7}" presName="hierChild4" presStyleCnt="0"/>
      <dgm:spPr/>
    </dgm:pt>
    <dgm:pt modelId="{918DD874-664F-4676-97F5-674D5DF4CA8E}" type="pres">
      <dgm:prSet presAssocID="{EE1520F9-0024-479F-A603-9EB5A60F43E7}" presName="hierChild5" presStyleCnt="0"/>
      <dgm:spPr/>
    </dgm:pt>
    <dgm:pt modelId="{AC7427DA-AD03-4B9A-B0B8-89FA270D6710}" type="pres">
      <dgm:prSet presAssocID="{83264CAD-0F82-499E-B8D1-3E02C6F16088}" presName="Name37" presStyleLbl="parChTrans1D2" presStyleIdx="4" presStyleCnt="6"/>
      <dgm:spPr/>
      <dgm:t>
        <a:bodyPr/>
        <a:lstStyle/>
        <a:p>
          <a:endParaRPr lang="en-US"/>
        </a:p>
      </dgm:t>
    </dgm:pt>
    <dgm:pt modelId="{232F9C16-6424-42E2-8A4F-F334AD710188}" type="pres">
      <dgm:prSet presAssocID="{F42127FD-85E4-4716-BA9A-223642084B84}" presName="hierRoot2" presStyleCnt="0">
        <dgm:presLayoutVars>
          <dgm:hierBranch val="init"/>
        </dgm:presLayoutVars>
      </dgm:prSet>
      <dgm:spPr/>
    </dgm:pt>
    <dgm:pt modelId="{6AAD7F31-F13A-4A82-891D-4B672028A1CB}" type="pres">
      <dgm:prSet presAssocID="{F42127FD-85E4-4716-BA9A-223642084B84}" presName="rootComposite" presStyleCnt="0"/>
      <dgm:spPr/>
    </dgm:pt>
    <dgm:pt modelId="{332C2E17-F36B-4371-8809-278D7DBCB520}" type="pres">
      <dgm:prSet presAssocID="{F42127FD-85E4-4716-BA9A-223642084B84}" presName="rootText" presStyleLbl="node2" presStyleIdx="4" presStyleCnt="5">
        <dgm:presLayoutVars>
          <dgm:chPref val="3"/>
        </dgm:presLayoutVars>
      </dgm:prSet>
      <dgm:spPr>
        <a:prstGeom prst="roundRect">
          <a:avLst/>
        </a:prstGeom>
      </dgm:spPr>
      <dgm:t>
        <a:bodyPr/>
        <a:lstStyle/>
        <a:p>
          <a:endParaRPr lang="en-US"/>
        </a:p>
      </dgm:t>
    </dgm:pt>
    <dgm:pt modelId="{78EF8BCC-A8FD-4E1A-B232-81A2BA880B5B}" type="pres">
      <dgm:prSet presAssocID="{F42127FD-85E4-4716-BA9A-223642084B84}" presName="rootConnector" presStyleLbl="node2" presStyleIdx="4" presStyleCnt="5"/>
      <dgm:spPr/>
      <dgm:t>
        <a:bodyPr/>
        <a:lstStyle/>
        <a:p>
          <a:endParaRPr lang="en-US"/>
        </a:p>
      </dgm:t>
    </dgm:pt>
    <dgm:pt modelId="{80F36B9E-C8A8-4C19-8B2C-31DB70FC9B20}" type="pres">
      <dgm:prSet presAssocID="{F42127FD-85E4-4716-BA9A-223642084B84}" presName="hierChild4" presStyleCnt="0"/>
      <dgm:spPr/>
    </dgm:pt>
    <dgm:pt modelId="{A56A4A61-06EE-45F1-A33C-3F58EA80711D}" type="pres">
      <dgm:prSet presAssocID="{F42127FD-85E4-4716-BA9A-223642084B84}" presName="hierChild5" presStyleCnt="0"/>
      <dgm:spPr/>
    </dgm:pt>
    <dgm:pt modelId="{C595FB8E-6A1A-44EB-BC81-C9C74A04F4B4}" type="pres">
      <dgm:prSet presAssocID="{E658BF2E-4F8C-4F50-B0E2-040E61ECD2A3}" presName="hierChild3" presStyleCnt="0"/>
      <dgm:spPr/>
    </dgm:pt>
    <dgm:pt modelId="{1395B329-0292-4CAD-A2D0-86BF6DD60D0C}" type="pres">
      <dgm:prSet presAssocID="{DFF63787-08C7-455E-9C62-578413B21701}" presName="Name111" presStyleLbl="parChTrans1D2" presStyleIdx="5" presStyleCnt="6"/>
      <dgm:spPr/>
      <dgm:t>
        <a:bodyPr/>
        <a:lstStyle/>
        <a:p>
          <a:endParaRPr lang="en-US"/>
        </a:p>
      </dgm:t>
    </dgm:pt>
    <dgm:pt modelId="{4E873577-F6D2-4AB1-9EBE-8401E2F77E5F}" type="pres">
      <dgm:prSet presAssocID="{FCE6FF74-87D9-4884-97B9-8AC3A3FCC4A0}" presName="hierRoot3" presStyleCnt="0">
        <dgm:presLayoutVars>
          <dgm:hierBranch val="init"/>
        </dgm:presLayoutVars>
      </dgm:prSet>
      <dgm:spPr/>
    </dgm:pt>
    <dgm:pt modelId="{B2A63310-DA83-40B5-AD4B-9B049020D63F}" type="pres">
      <dgm:prSet presAssocID="{FCE6FF74-87D9-4884-97B9-8AC3A3FCC4A0}" presName="rootComposite3" presStyleCnt="0"/>
      <dgm:spPr/>
    </dgm:pt>
    <dgm:pt modelId="{7359FA5F-203E-40E5-952F-5CB387454287}" type="pres">
      <dgm:prSet presAssocID="{FCE6FF74-87D9-4884-97B9-8AC3A3FCC4A0}" presName="rootText3" presStyleLbl="asst1" presStyleIdx="0" presStyleCnt="1" custScaleY="110957" custLinFactNeighborX="59435" custLinFactNeighborY="-6696">
        <dgm:presLayoutVars>
          <dgm:chPref val="3"/>
        </dgm:presLayoutVars>
      </dgm:prSet>
      <dgm:spPr>
        <a:prstGeom prst="roundRect">
          <a:avLst/>
        </a:prstGeom>
      </dgm:spPr>
      <dgm:t>
        <a:bodyPr/>
        <a:lstStyle/>
        <a:p>
          <a:endParaRPr lang="en-US"/>
        </a:p>
      </dgm:t>
    </dgm:pt>
    <dgm:pt modelId="{D50F4028-AC4A-448E-90C1-5138B0AC8033}" type="pres">
      <dgm:prSet presAssocID="{FCE6FF74-87D9-4884-97B9-8AC3A3FCC4A0}" presName="rootConnector3" presStyleLbl="asst1" presStyleIdx="0" presStyleCnt="1"/>
      <dgm:spPr/>
      <dgm:t>
        <a:bodyPr/>
        <a:lstStyle/>
        <a:p>
          <a:endParaRPr lang="en-US"/>
        </a:p>
      </dgm:t>
    </dgm:pt>
    <dgm:pt modelId="{A691AC95-B960-4F70-80EF-DF00FCA5F13B}" type="pres">
      <dgm:prSet presAssocID="{FCE6FF74-87D9-4884-97B9-8AC3A3FCC4A0}" presName="hierChild6" presStyleCnt="0"/>
      <dgm:spPr/>
    </dgm:pt>
    <dgm:pt modelId="{79F04513-C6CE-4F6C-8F60-57DA60F36B94}" type="pres">
      <dgm:prSet presAssocID="{FCE6FF74-87D9-4884-97B9-8AC3A3FCC4A0}" presName="hierChild7" presStyleCnt="0"/>
      <dgm:spPr/>
    </dgm:pt>
  </dgm:ptLst>
  <dgm:cxnLst>
    <dgm:cxn modelId="{60B541DC-5F88-49BB-972A-E2E7189D45C9}" srcId="{E658BF2E-4F8C-4F50-B0E2-040E61ECD2A3}" destId="{EE1520F9-0024-479F-A603-9EB5A60F43E7}" srcOrd="4" destOrd="0" parTransId="{43A04451-72AD-4EC2-BFB7-30EA49CA111E}" sibTransId="{F815D1F6-B5AE-4920-8F41-CCB3B2658A48}"/>
    <dgm:cxn modelId="{096EB698-130C-4D5E-A6E9-5B7682D24512}" type="presOf" srcId="{71CBAE38-04AE-4976-B3A7-DB812E63227F}" destId="{6C673DCC-91E9-4101-BD9F-9BF66D2ABA87}" srcOrd="0" destOrd="0" presId="urn:microsoft.com/office/officeart/2005/8/layout/orgChart1"/>
    <dgm:cxn modelId="{26341C0F-DE77-4DFE-89E8-B25F87035FE8}" type="presOf" srcId="{E62ED5AA-5697-46C2-A7EE-0D4D34FA1192}" destId="{D09FB6D0-ECF1-4DC2-886B-4A8A8FB6D7E8}" srcOrd="0" destOrd="0" presId="urn:microsoft.com/office/officeart/2005/8/layout/orgChart1"/>
    <dgm:cxn modelId="{88BA02D1-27D5-410E-99F7-C8189380DDBA}" srcId="{E658BF2E-4F8C-4F50-B0E2-040E61ECD2A3}" destId="{E387B577-4FF1-498F-828E-C38107644E4B}" srcOrd="3" destOrd="0" parTransId="{3F15FA73-071C-4467-BBA2-49DF6F472B76}" sibTransId="{C03B5109-51F7-48FE-81D0-EB9EB0796F1B}"/>
    <dgm:cxn modelId="{7BFFC443-BDF6-4F0A-8C92-6B924AA0704E}" type="presOf" srcId="{F42127FD-85E4-4716-BA9A-223642084B84}" destId="{332C2E17-F36B-4371-8809-278D7DBCB520}" srcOrd="0" destOrd="0" presId="urn:microsoft.com/office/officeart/2005/8/layout/orgChart1"/>
    <dgm:cxn modelId="{0B95DE6D-61AF-4DFD-8A9F-68AB2284BC41}" type="presOf" srcId="{E658BF2E-4F8C-4F50-B0E2-040E61ECD2A3}" destId="{9DC226CC-434E-492E-BA68-4073D6B377FA}" srcOrd="0" destOrd="0" presId="urn:microsoft.com/office/officeart/2005/8/layout/orgChart1"/>
    <dgm:cxn modelId="{0462230A-2B7C-43CB-8AFC-51CA0E5746E3}" srcId="{E658BF2E-4F8C-4F50-B0E2-040E61ECD2A3}" destId="{E62ED5AA-5697-46C2-A7EE-0D4D34FA1192}" srcOrd="1" destOrd="0" parTransId="{FA2A063B-E82E-41A7-8D8E-672F3A74C02A}" sibTransId="{40D5A33A-3666-4E9C-8B17-C45FB404FD34}"/>
    <dgm:cxn modelId="{55EFA736-C9A8-4E05-B0F0-31210F3F4D92}" type="presOf" srcId="{43A04451-72AD-4EC2-BFB7-30EA49CA111E}" destId="{7327BF44-4F43-4E1C-B10B-057AD31A0297}" srcOrd="0" destOrd="0" presId="urn:microsoft.com/office/officeart/2005/8/layout/orgChart1"/>
    <dgm:cxn modelId="{EB7EF5ED-F48F-4300-A17F-EC36FE4B5B9E}" type="presOf" srcId="{EE1520F9-0024-479F-A603-9EB5A60F43E7}" destId="{DCB53B36-66B6-4BAC-860F-0F89CB7BB019}" srcOrd="0" destOrd="0" presId="urn:microsoft.com/office/officeart/2005/8/layout/orgChart1"/>
    <dgm:cxn modelId="{92623917-E734-40D4-9855-678BDBD79F0A}" srcId="{E658BF2E-4F8C-4F50-B0E2-040E61ECD2A3}" destId="{FCE6FF74-87D9-4884-97B9-8AC3A3FCC4A0}" srcOrd="0" destOrd="0" parTransId="{DFF63787-08C7-455E-9C62-578413B21701}" sibTransId="{255B21F8-A68E-406E-8F67-59B048BFB6D6}"/>
    <dgm:cxn modelId="{22AA3CEE-3A31-4048-A17A-B8B7B58205CA}" type="presOf" srcId="{FCE6FF74-87D9-4884-97B9-8AC3A3FCC4A0}" destId="{7359FA5F-203E-40E5-952F-5CB387454287}" srcOrd="0" destOrd="0" presId="urn:microsoft.com/office/officeart/2005/8/layout/orgChart1"/>
    <dgm:cxn modelId="{E4E3773F-99C3-4DF8-923E-F1CEF98EB556}" type="presOf" srcId="{695362A5-AFD0-4264-8A1F-0C0B290D9AF4}" destId="{26AAB67A-A39E-437E-A40B-3F498E895808}" srcOrd="1" destOrd="0" presId="urn:microsoft.com/office/officeart/2005/8/layout/orgChart1"/>
    <dgm:cxn modelId="{C51B5DC4-C879-46BA-AC3C-82A53A674714}" srcId="{E658BF2E-4F8C-4F50-B0E2-040E61ECD2A3}" destId="{F42127FD-85E4-4716-BA9A-223642084B84}" srcOrd="5" destOrd="0" parTransId="{83264CAD-0F82-499E-B8D1-3E02C6F16088}" sibTransId="{DB698B57-95A7-43A8-9519-E0B7D814136E}"/>
    <dgm:cxn modelId="{B8E2BA69-E0E9-4A97-8F67-CC7F57197F7E}" type="presOf" srcId="{E658BF2E-4F8C-4F50-B0E2-040E61ECD2A3}" destId="{FDFFF98F-DB5D-4583-92FB-A075DCD46A4C}" srcOrd="1" destOrd="0" presId="urn:microsoft.com/office/officeart/2005/8/layout/orgChart1"/>
    <dgm:cxn modelId="{53282F9D-512D-4EBA-8AC1-6404379659FC}" srcId="{E658BF2E-4F8C-4F50-B0E2-040E61ECD2A3}" destId="{695362A5-AFD0-4264-8A1F-0C0B290D9AF4}" srcOrd="2" destOrd="0" parTransId="{71CBAE38-04AE-4976-B3A7-DB812E63227F}" sibTransId="{FE14D5A3-1AF9-4313-80A8-973719C4DFC2}"/>
    <dgm:cxn modelId="{B6B89701-9DB6-4411-A37E-2030FD4FCD3A}" type="presOf" srcId="{EE1520F9-0024-479F-A603-9EB5A60F43E7}" destId="{AD1F37DA-7832-4201-AC4D-5751E51AEBC7}" srcOrd="1" destOrd="0" presId="urn:microsoft.com/office/officeart/2005/8/layout/orgChart1"/>
    <dgm:cxn modelId="{B583D709-13EA-4201-8434-51C32465D45D}" type="presOf" srcId="{F42127FD-85E4-4716-BA9A-223642084B84}" destId="{78EF8BCC-A8FD-4E1A-B232-81A2BA880B5B}" srcOrd="1" destOrd="0" presId="urn:microsoft.com/office/officeart/2005/8/layout/orgChart1"/>
    <dgm:cxn modelId="{6DB1D7FD-61A8-4235-A925-15C75E36126E}" type="presOf" srcId="{FCE6FF74-87D9-4884-97B9-8AC3A3FCC4A0}" destId="{D50F4028-AC4A-448E-90C1-5138B0AC8033}" srcOrd="1" destOrd="0" presId="urn:microsoft.com/office/officeart/2005/8/layout/orgChart1"/>
    <dgm:cxn modelId="{A58450ED-76D4-45A2-AC02-3A618E3957EB}" type="presOf" srcId="{E387B577-4FF1-498F-828E-C38107644E4B}" destId="{E6C407EB-09D7-4611-8F09-A00DC918EA4C}" srcOrd="0" destOrd="0" presId="urn:microsoft.com/office/officeart/2005/8/layout/orgChart1"/>
    <dgm:cxn modelId="{615689E8-8079-43AC-B9A2-FB1059B02C28}" type="presOf" srcId="{FA2A063B-E82E-41A7-8D8E-672F3A74C02A}" destId="{50012903-0083-4C00-9950-1316B2C0D1F2}" srcOrd="0" destOrd="0" presId="urn:microsoft.com/office/officeart/2005/8/layout/orgChart1"/>
    <dgm:cxn modelId="{1E08DDB6-533D-4A67-A759-56ECF54624B5}" type="presOf" srcId="{E62ED5AA-5697-46C2-A7EE-0D4D34FA1192}" destId="{D34C63F3-14FD-4147-AD67-5AA76A67AF49}" srcOrd="1" destOrd="0" presId="urn:microsoft.com/office/officeart/2005/8/layout/orgChart1"/>
    <dgm:cxn modelId="{264F1B71-2455-46CD-96D8-8C0B9D4D7D20}" type="presOf" srcId="{3F15FA73-071C-4467-BBA2-49DF6F472B76}" destId="{E4DF1153-7ABB-4257-A65C-ED29FF340066}" srcOrd="0" destOrd="0" presId="urn:microsoft.com/office/officeart/2005/8/layout/orgChart1"/>
    <dgm:cxn modelId="{0B7566F3-D1A6-4E2F-8437-C3AF94FD40E7}" type="presOf" srcId="{695362A5-AFD0-4264-8A1F-0C0B290D9AF4}" destId="{D9D01BFF-8EC6-43F4-ACC1-400D888FDEE7}" srcOrd="0" destOrd="0" presId="urn:microsoft.com/office/officeart/2005/8/layout/orgChart1"/>
    <dgm:cxn modelId="{07C13808-3472-460C-85EB-FBE9C8030010}" srcId="{B5FEEBEC-C98B-42F4-B8A5-DC5EC2675075}" destId="{E658BF2E-4F8C-4F50-B0E2-040E61ECD2A3}" srcOrd="0" destOrd="0" parTransId="{F332A459-319F-4C8C-BF96-955EC8DCDF41}" sibTransId="{BF180981-EDC8-47E8-A4ED-B945ADDF9484}"/>
    <dgm:cxn modelId="{48BFBF94-2D9E-422A-A091-5715D83FF8FD}" type="presOf" srcId="{DFF63787-08C7-455E-9C62-578413B21701}" destId="{1395B329-0292-4CAD-A2D0-86BF6DD60D0C}" srcOrd="0" destOrd="0" presId="urn:microsoft.com/office/officeart/2005/8/layout/orgChart1"/>
    <dgm:cxn modelId="{A47259D7-F523-44E1-9ED3-6A464F323255}" type="presOf" srcId="{B5FEEBEC-C98B-42F4-B8A5-DC5EC2675075}" destId="{BEABC507-E8B7-4754-A6EF-EFC171260E60}" srcOrd="0" destOrd="0" presId="urn:microsoft.com/office/officeart/2005/8/layout/orgChart1"/>
    <dgm:cxn modelId="{C66B8DDF-15FF-43F4-9B00-C471ACA6F36A}" type="presOf" srcId="{E387B577-4FF1-498F-828E-C38107644E4B}" destId="{DAA11C75-C451-436E-AEF6-9622903C6BD8}" srcOrd="1" destOrd="0" presId="urn:microsoft.com/office/officeart/2005/8/layout/orgChart1"/>
    <dgm:cxn modelId="{97B197A5-2C14-439B-AF5A-DF98F8CBA443}" type="presOf" srcId="{83264CAD-0F82-499E-B8D1-3E02C6F16088}" destId="{AC7427DA-AD03-4B9A-B0B8-89FA270D6710}" srcOrd="0" destOrd="0" presId="urn:microsoft.com/office/officeart/2005/8/layout/orgChart1"/>
    <dgm:cxn modelId="{47BE66FA-6E71-4B14-B1AF-A4B4C0D9773C}" type="presParOf" srcId="{BEABC507-E8B7-4754-A6EF-EFC171260E60}" destId="{9A13ED53-7B40-4A9A-9D93-FE8E411A54B3}" srcOrd="0" destOrd="0" presId="urn:microsoft.com/office/officeart/2005/8/layout/orgChart1"/>
    <dgm:cxn modelId="{8D86F031-7E77-4078-B82B-47A61FD1A587}" type="presParOf" srcId="{9A13ED53-7B40-4A9A-9D93-FE8E411A54B3}" destId="{252E3EF3-5BBA-42DF-94C8-9AE7BE81E8BA}" srcOrd="0" destOrd="0" presId="urn:microsoft.com/office/officeart/2005/8/layout/orgChart1"/>
    <dgm:cxn modelId="{3B8886B5-A361-42BC-AD27-1F87D6DF0458}" type="presParOf" srcId="{252E3EF3-5BBA-42DF-94C8-9AE7BE81E8BA}" destId="{9DC226CC-434E-492E-BA68-4073D6B377FA}" srcOrd="0" destOrd="0" presId="urn:microsoft.com/office/officeart/2005/8/layout/orgChart1"/>
    <dgm:cxn modelId="{6EDDDA4B-319B-467D-A6B7-17FE8A5A71C8}" type="presParOf" srcId="{252E3EF3-5BBA-42DF-94C8-9AE7BE81E8BA}" destId="{FDFFF98F-DB5D-4583-92FB-A075DCD46A4C}" srcOrd="1" destOrd="0" presId="urn:microsoft.com/office/officeart/2005/8/layout/orgChart1"/>
    <dgm:cxn modelId="{51AA066F-0AD5-49C1-B5D8-F12A3F0DB534}" type="presParOf" srcId="{9A13ED53-7B40-4A9A-9D93-FE8E411A54B3}" destId="{CC9FE53F-DD7C-48FE-8181-9A49C1F86C8D}" srcOrd="1" destOrd="0" presId="urn:microsoft.com/office/officeart/2005/8/layout/orgChart1"/>
    <dgm:cxn modelId="{67C59561-8517-4529-BCF5-9A8A64009EDF}" type="presParOf" srcId="{CC9FE53F-DD7C-48FE-8181-9A49C1F86C8D}" destId="{50012903-0083-4C00-9950-1316B2C0D1F2}" srcOrd="0" destOrd="0" presId="urn:microsoft.com/office/officeart/2005/8/layout/orgChart1"/>
    <dgm:cxn modelId="{38D352C0-DCB2-4203-9711-65B620CB46B8}" type="presParOf" srcId="{CC9FE53F-DD7C-48FE-8181-9A49C1F86C8D}" destId="{2A63F181-18F5-4511-9B4F-4620583128D8}" srcOrd="1" destOrd="0" presId="urn:microsoft.com/office/officeart/2005/8/layout/orgChart1"/>
    <dgm:cxn modelId="{12904813-09E9-4822-82CA-A3FCA711C20A}" type="presParOf" srcId="{2A63F181-18F5-4511-9B4F-4620583128D8}" destId="{F1AE9813-3DAF-4492-8099-926DB7641F0F}" srcOrd="0" destOrd="0" presId="urn:microsoft.com/office/officeart/2005/8/layout/orgChart1"/>
    <dgm:cxn modelId="{8A5A2D06-DD8E-4C42-B314-FC6334B73F62}" type="presParOf" srcId="{F1AE9813-3DAF-4492-8099-926DB7641F0F}" destId="{D09FB6D0-ECF1-4DC2-886B-4A8A8FB6D7E8}" srcOrd="0" destOrd="0" presId="urn:microsoft.com/office/officeart/2005/8/layout/orgChart1"/>
    <dgm:cxn modelId="{7C7F47F1-AA53-41DA-ACBD-A01470890CCB}" type="presParOf" srcId="{F1AE9813-3DAF-4492-8099-926DB7641F0F}" destId="{D34C63F3-14FD-4147-AD67-5AA76A67AF49}" srcOrd="1" destOrd="0" presId="urn:microsoft.com/office/officeart/2005/8/layout/orgChart1"/>
    <dgm:cxn modelId="{4AC5CC20-42FA-4A35-8897-3169350C0A2C}" type="presParOf" srcId="{2A63F181-18F5-4511-9B4F-4620583128D8}" destId="{414D8225-6072-4C2D-B83C-3D942838EA7D}" srcOrd="1" destOrd="0" presId="urn:microsoft.com/office/officeart/2005/8/layout/orgChart1"/>
    <dgm:cxn modelId="{2047B6C7-AD79-4365-9579-14F40106FB6D}" type="presParOf" srcId="{2A63F181-18F5-4511-9B4F-4620583128D8}" destId="{4F1BDE1E-2BBA-4548-9CFD-7AAA524CC294}" srcOrd="2" destOrd="0" presId="urn:microsoft.com/office/officeart/2005/8/layout/orgChart1"/>
    <dgm:cxn modelId="{D1BCFDB8-7AD8-45E7-8A44-6354F12C8947}" type="presParOf" srcId="{CC9FE53F-DD7C-48FE-8181-9A49C1F86C8D}" destId="{6C673DCC-91E9-4101-BD9F-9BF66D2ABA87}" srcOrd="2" destOrd="0" presId="urn:microsoft.com/office/officeart/2005/8/layout/orgChart1"/>
    <dgm:cxn modelId="{C47EDAF5-F601-4633-9AC1-FBE76A35ED01}" type="presParOf" srcId="{CC9FE53F-DD7C-48FE-8181-9A49C1F86C8D}" destId="{D09F2577-CDA4-4FE8-AD96-C60CB27D5041}" srcOrd="3" destOrd="0" presId="urn:microsoft.com/office/officeart/2005/8/layout/orgChart1"/>
    <dgm:cxn modelId="{3E33FD68-4952-4B98-A82E-B7F2E2FA3BD3}" type="presParOf" srcId="{D09F2577-CDA4-4FE8-AD96-C60CB27D5041}" destId="{FC4DC75D-FF49-4CD9-8196-A02E0602B886}" srcOrd="0" destOrd="0" presId="urn:microsoft.com/office/officeart/2005/8/layout/orgChart1"/>
    <dgm:cxn modelId="{2F86AF6F-DF29-4342-AB8A-FCBEADAF45E9}" type="presParOf" srcId="{FC4DC75D-FF49-4CD9-8196-A02E0602B886}" destId="{D9D01BFF-8EC6-43F4-ACC1-400D888FDEE7}" srcOrd="0" destOrd="0" presId="urn:microsoft.com/office/officeart/2005/8/layout/orgChart1"/>
    <dgm:cxn modelId="{1E70FB85-0BDC-444F-AEBC-E1D9DC3613BE}" type="presParOf" srcId="{FC4DC75D-FF49-4CD9-8196-A02E0602B886}" destId="{26AAB67A-A39E-437E-A40B-3F498E895808}" srcOrd="1" destOrd="0" presId="urn:microsoft.com/office/officeart/2005/8/layout/orgChart1"/>
    <dgm:cxn modelId="{C5BDC58E-7F7A-42F1-B3FB-D386D904C73E}" type="presParOf" srcId="{D09F2577-CDA4-4FE8-AD96-C60CB27D5041}" destId="{32F3FE65-6C7A-4DCF-8AAA-0691DDC5C6AD}" srcOrd="1" destOrd="0" presId="urn:microsoft.com/office/officeart/2005/8/layout/orgChart1"/>
    <dgm:cxn modelId="{DD4BEE0C-7E88-4CDE-96C8-E33FEBD0727E}" type="presParOf" srcId="{D09F2577-CDA4-4FE8-AD96-C60CB27D5041}" destId="{479EF474-A9DF-4DD2-BFB0-4DB9420702BB}" srcOrd="2" destOrd="0" presId="urn:microsoft.com/office/officeart/2005/8/layout/orgChart1"/>
    <dgm:cxn modelId="{D463CCA2-D751-40B1-8A00-E12A271A8324}" type="presParOf" srcId="{CC9FE53F-DD7C-48FE-8181-9A49C1F86C8D}" destId="{E4DF1153-7ABB-4257-A65C-ED29FF340066}" srcOrd="4" destOrd="0" presId="urn:microsoft.com/office/officeart/2005/8/layout/orgChart1"/>
    <dgm:cxn modelId="{B0C4AA0A-8013-44F8-B96A-D3FFFFD96DEC}" type="presParOf" srcId="{CC9FE53F-DD7C-48FE-8181-9A49C1F86C8D}" destId="{4827DC7E-2298-4FB4-B365-A8C48BCE6B78}" srcOrd="5" destOrd="0" presId="urn:microsoft.com/office/officeart/2005/8/layout/orgChart1"/>
    <dgm:cxn modelId="{94D7ACBD-46A5-4250-922D-FFEA378AA56F}" type="presParOf" srcId="{4827DC7E-2298-4FB4-B365-A8C48BCE6B78}" destId="{2CDE8631-9496-49A3-91A0-7415E7ABC4F3}" srcOrd="0" destOrd="0" presId="urn:microsoft.com/office/officeart/2005/8/layout/orgChart1"/>
    <dgm:cxn modelId="{820B4DB4-0D4F-472C-B235-CF07F0BF2E2C}" type="presParOf" srcId="{2CDE8631-9496-49A3-91A0-7415E7ABC4F3}" destId="{E6C407EB-09D7-4611-8F09-A00DC918EA4C}" srcOrd="0" destOrd="0" presId="urn:microsoft.com/office/officeart/2005/8/layout/orgChart1"/>
    <dgm:cxn modelId="{9BE2FBCB-8E38-40B7-A523-D09F91866845}" type="presParOf" srcId="{2CDE8631-9496-49A3-91A0-7415E7ABC4F3}" destId="{DAA11C75-C451-436E-AEF6-9622903C6BD8}" srcOrd="1" destOrd="0" presId="urn:microsoft.com/office/officeart/2005/8/layout/orgChart1"/>
    <dgm:cxn modelId="{4A46125D-8051-4F3B-9422-D659A8BA18B9}" type="presParOf" srcId="{4827DC7E-2298-4FB4-B365-A8C48BCE6B78}" destId="{456A81F6-7778-4A67-ACF7-12E643BF44F2}" srcOrd="1" destOrd="0" presId="urn:microsoft.com/office/officeart/2005/8/layout/orgChart1"/>
    <dgm:cxn modelId="{D711EAB5-2003-422B-9BB6-B60036C32206}" type="presParOf" srcId="{4827DC7E-2298-4FB4-B365-A8C48BCE6B78}" destId="{2661A305-FDEB-4B1B-B0AD-1AF25A81755A}" srcOrd="2" destOrd="0" presId="urn:microsoft.com/office/officeart/2005/8/layout/orgChart1"/>
    <dgm:cxn modelId="{E6A5F4D8-1C81-430A-A09A-09342026A803}" type="presParOf" srcId="{CC9FE53F-DD7C-48FE-8181-9A49C1F86C8D}" destId="{7327BF44-4F43-4E1C-B10B-057AD31A0297}" srcOrd="6" destOrd="0" presId="urn:microsoft.com/office/officeart/2005/8/layout/orgChart1"/>
    <dgm:cxn modelId="{1BB1144C-740B-41EF-B3C2-2D5823CC2B06}" type="presParOf" srcId="{CC9FE53F-DD7C-48FE-8181-9A49C1F86C8D}" destId="{445093BC-1544-4DE6-B63A-FF8868F0B876}" srcOrd="7" destOrd="0" presId="urn:microsoft.com/office/officeart/2005/8/layout/orgChart1"/>
    <dgm:cxn modelId="{0018C26C-E4DE-42D6-BB8B-34A5E6A63D35}" type="presParOf" srcId="{445093BC-1544-4DE6-B63A-FF8868F0B876}" destId="{E6809688-DA6B-466D-A9A9-BEFF2389B4C6}" srcOrd="0" destOrd="0" presId="urn:microsoft.com/office/officeart/2005/8/layout/orgChart1"/>
    <dgm:cxn modelId="{53658C2C-7F56-4332-AFCF-849DC6CB7485}" type="presParOf" srcId="{E6809688-DA6B-466D-A9A9-BEFF2389B4C6}" destId="{DCB53B36-66B6-4BAC-860F-0F89CB7BB019}" srcOrd="0" destOrd="0" presId="urn:microsoft.com/office/officeart/2005/8/layout/orgChart1"/>
    <dgm:cxn modelId="{7395ED03-FE78-420A-B97C-3B516A004CB7}" type="presParOf" srcId="{E6809688-DA6B-466D-A9A9-BEFF2389B4C6}" destId="{AD1F37DA-7832-4201-AC4D-5751E51AEBC7}" srcOrd="1" destOrd="0" presId="urn:microsoft.com/office/officeart/2005/8/layout/orgChart1"/>
    <dgm:cxn modelId="{639415CA-7460-457F-89C1-E20ED029D4FF}" type="presParOf" srcId="{445093BC-1544-4DE6-B63A-FF8868F0B876}" destId="{3F2B46E1-982C-44AF-B02E-2A0ACED66F74}" srcOrd="1" destOrd="0" presId="urn:microsoft.com/office/officeart/2005/8/layout/orgChart1"/>
    <dgm:cxn modelId="{432B80BF-9367-44E1-B104-CF2E58AB91E8}" type="presParOf" srcId="{445093BC-1544-4DE6-B63A-FF8868F0B876}" destId="{918DD874-664F-4676-97F5-674D5DF4CA8E}" srcOrd="2" destOrd="0" presId="urn:microsoft.com/office/officeart/2005/8/layout/orgChart1"/>
    <dgm:cxn modelId="{6E038DE0-B7D1-4449-A7B3-D35352534B5E}" type="presParOf" srcId="{CC9FE53F-DD7C-48FE-8181-9A49C1F86C8D}" destId="{AC7427DA-AD03-4B9A-B0B8-89FA270D6710}" srcOrd="8" destOrd="0" presId="urn:microsoft.com/office/officeart/2005/8/layout/orgChart1"/>
    <dgm:cxn modelId="{F7D4A080-E217-49B9-B39D-5D88E8D741AC}" type="presParOf" srcId="{CC9FE53F-DD7C-48FE-8181-9A49C1F86C8D}" destId="{232F9C16-6424-42E2-8A4F-F334AD710188}" srcOrd="9" destOrd="0" presId="urn:microsoft.com/office/officeart/2005/8/layout/orgChart1"/>
    <dgm:cxn modelId="{EF2E5FBE-46D0-4229-906D-8BADE6CA7AE2}" type="presParOf" srcId="{232F9C16-6424-42E2-8A4F-F334AD710188}" destId="{6AAD7F31-F13A-4A82-891D-4B672028A1CB}" srcOrd="0" destOrd="0" presId="urn:microsoft.com/office/officeart/2005/8/layout/orgChart1"/>
    <dgm:cxn modelId="{B4CB3483-CE09-43D1-88D0-F3004AF29690}" type="presParOf" srcId="{6AAD7F31-F13A-4A82-891D-4B672028A1CB}" destId="{332C2E17-F36B-4371-8809-278D7DBCB520}" srcOrd="0" destOrd="0" presId="urn:microsoft.com/office/officeart/2005/8/layout/orgChart1"/>
    <dgm:cxn modelId="{59B2F8BB-41D8-48C2-86F6-EBA62E2F3ACF}" type="presParOf" srcId="{6AAD7F31-F13A-4A82-891D-4B672028A1CB}" destId="{78EF8BCC-A8FD-4E1A-B232-81A2BA880B5B}" srcOrd="1" destOrd="0" presId="urn:microsoft.com/office/officeart/2005/8/layout/orgChart1"/>
    <dgm:cxn modelId="{4DB8D923-2B12-4228-A1BB-BA83DEE26979}" type="presParOf" srcId="{232F9C16-6424-42E2-8A4F-F334AD710188}" destId="{80F36B9E-C8A8-4C19-8B2C-31DB70FC9B20}" srcOrd="1" destOrd="0" presId="urn:microsoft.com/office/officeart/2005/8/layout/orgChart1"/>
    <dgm:cxn modelId="{B98EA42B-1BFA-4EFE-953E-D82B550F4555}" type="presParOf" srcId="{232F9C16-6424-42E2-8A4F-F334AD710188}" destId="{A56A4A61-06EE-45F1-A33C-3F58EA80711D}" srcOrd="2" destOrd="0" presId="urn:microsoft.com/office/officeart/2005/8/layout/orgChart1"/>
    <dgm:cxn modelId="{188114DB-DE1E-46A8-AC0C-01213207CD48}" type="presParOf" srcId="{9A13ED53-7B40-4A9A-9D93-FE8E411A54B3}" destId="{C595FB8E-6A1A-44EB-BC81-C9C74A04F4B4}" srcOrd="2" destOrd="0" presId="urn:microsoft.com/office/officeart/2005/8/layout/orgChart1"/>
    <dgm:cxn modelId="{13AB265B-9CFE-45E5-A25A-7A92C759E303}" type="presParOf" srcId="{C595FB8E-6A1A-44EB-BC81-C9C74A04F4B4}" destId="{1395B329-0292-4CAD-A2D0-86BF6DD60D0C}" srcOrd="0" destOrd="0" presId="urn:microsoft.com/office/officeart/2005/8/layout/orgChart1"/>
    <dgm:cxn modelId="{FAC57064-6969-4FB5-A7EA-AEA9F9A2405A}" type="presParOf" srcId="{C595FB8E-6A1A-44EB-BC81-C9C74A04F4B4}" destId="{4E873577-F6D2-4AB1-9EBE-8401E2F77E5F}" srcOrd="1" destOrd="0" presId="urn:microsoft.com/office/officeart/2005/8/layout/orgChart1"/>
    <dgm:cxn modelId="{90DE5E67-4EA7-4AF1-967C-C2E16993AF16}" type="presParOf" srcId="{4E873577-F6D2-4AB1-9EBE-8401E2F77E5F}" destId="{B2A63310-DA83-40B5-AD4B-9B049020D63F}" srcOrd="0" destOrd="0" presId="urn:microsoft.com/office/officeart/2005/8/layout/orgChart1"/>
    <dgm:cxn modelId="{7FA15B6A-F29C-4C10-A25C-A57ED1A380DE}" type="presParOf" srcId="{B2A63310-DA83-40B5-AD4B-9B049020D63F}" destId="{7359FA5F-203E-40E5-952F-5CB387454287}" srcOrd="0" destOrd="0" presId="urn:microsoft.com/office/officeart/2005/8/layout/orgChart1"/>
    <dgm:cxn modelId="{1E1628D9-1BA3-4DEE-B340-01CCAB6C03A3}" type="presParOf" srcId="{B2A63310-DA83-40B5-AD4B-9B049020D63F}" destId="{D50F4028-AC4A-448E-90C1-5138B0AC8033}" srcOrd="1" destOrd="0" presId="urn:microsoft.com/office/officeart/2005/8/layout/orgChart1"/>
    <dgm:cxn modelId="{5AD5A708-1D02-4334-BCC9-1EC16ABE2A13}" type="presParOf" srcId="{4E873577-F6D2-4AB1-9EBE-8401E2F77E5F}" destId="{A691AC95-B960-4F70-80EF-DF00FCA5F13B}" srcOrd="1" destOrd="0" presId="urn:microsoft.com/office/officeart/2005/8/layout/orgChart1"/>
    <dgm:cxn modelId="{2DF305D2-5EEE-42AE-AE59-21B9BEB2CCB0}" type="presParOf" srcId="{4E873577-F6D2-4AB1-9EBE-8401E2F77E5F}" destId="{79F04513-C6CE-4F6C-8F60-57DA60F36B94}" srcOrd="2" destOrd="0" presId="urn:microsoft.com/office/officeart/2005/8/layout/orgChart1"/>
  </dgm:cxnLst>
  <dgm:bg/>
  <dgm:whole>
    <a:ln>
      <a:noFill/>
    </a:ln>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95B329-0292-4CAD-A2D0-86BF6DD60D0C}">
      <dsp:nvSpPr>
        <dsp:cNvPr id="0" name=""/>
        <dsp:cNvSpPr/>
      </dsp:nvSpPr>
      <dsp:spPr>
        <a:xfrm>
          <a:off x="2659062" y="827285"/>
          <a:ext cx="445544" cy="413279"/>
        </a:xfrm>
        <a:custGeom>
          <a:avLst/>
          <a:gdLst/>
          <a:ahLst/>
          <a:cxnLst/>
          <a:rect l="0" t="0" r="0" b="0"/>
          <a:pathLst>
            <a:path>
              <a:moveTo>
                <a:pt x="0" y="0"/>
              </a:moveTo>
              <a:lnTo>
                <a:pt x="445544" y="4132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7427DA-AD03-4B9A-B0B8-89FA270D6710}">
      <dsp:nvSpPr>
        <dsp:cNvPr id="0" name=""/>
        <dsp:cNvSpPr/>
      </dsp:nvSpPr>
      <dsp:spPr>
        <a:xfrm>
          <a:off x="2659062" y="827285"/>
          <a:ext cx="2203366" cy="887524"/>
        </a:xfrm>
        <a:custGeom>
          <a:avLst/>
          <a:gdLst/>
          <a:ahLst/>
          <a:cxnLst/>
          <a:rect l="0" t="0" r="0" b="0"/>
          <a:pathLst>
            <a:path>
              <a:moveTo>
                <a:pt x="0" y="0"/>
              </a:moveTo>
              <a:lnTo>
                <a:pt x="0" y="791923"/>
              </a:lnTo>
              <a:lnTo>
                <a:pt x="2203366" y="791923"/>
              </a:lnTo>
              <a:lnTo>
                <a:pt x="2203366" y="8875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27BF44-4F43-4E1C-B10B-057AD31A0297}">
      <dsp:nvSpPr>
        <dsp:cNvPr id="0" name=""/>
        <dsp:cNvSpPr/>
      </dsp:nvSpPr>
      <dsp:spPr>
        <a:xfrm>
          <a:off x="2659062" y="827285"/>
          <a:ext cx="1101683" cy="887524"/>
        </a:xfrm>
        <a:custGeom>
          <a:avLst/>
          <a:gdLst/>
          <a:ahLst/>
          <a:cxnLst/>
          <a:rect l="0" t="0" r="0" b="0"/>
          <a:pathLst>
            <a:path>
              <a:moveTo>
                <a:pt x="0" y="0"/>
              </a:moveTo>
              <a:lnTo>
                <a:pt x="0" y="791923"/>
              </a:lnTo>
              <a:lnTo>
                <a:pt x="1101683" y="791923"/>
              </a:lnTo>
              <a:lnTo>
                <a:pt x="1101683" y="8875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DF1153-7ABB-4257-A65C-ED29FF340066}">
      <dsp:nvSpPr>
        <dsp:cNvPr id="0" name=""/>
        <dsp:cNvSpPr/>
      </dsp:nvSpPr>
      <dsp:spPr>
        <a:xfrm>
          <a:off x="2613342" y="827285"/>
          <a:ext cx="91440" cy="887524"/>
        </a:xfrm>
        <a:custGeom>
          <a:avLst/>
          <a:gdLst/>
          <a:ahLst/>
          <a:cxnLst/>
          <a:rect l="0" t="0" r="0" b="0"/>
          <a:pathLst>
            <a:path>
              <a:moveTo>
                <a:pt x="45720" y="0"/>
              </a:moveTo>
              <a:lnTo>
                <a:pt x="45720" y="8875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673DCC-91E9-4101-BD9F-9BF66D2ABA87}">
      <dsp:nvSpPr>
        <dsp:cNvPr id="0" name=""/>
        <dsp:cNvSpPr/>
      </dsp:nvSpPr>
      <dsp:spPr>
        <a:xfrm>
          <a:off x="1557379" y="827285"/>
          <a:ext cx="1101683" cy="887524"/>
        </a:xfrm>
        <a:custGeom>
          <a:avLst/>
          <a:gdLst/>
          <a:ahLst/>
          <a:cxnLst/>
          <a:rect l="0" t="0" r="0" b="0"/>
          <a:pathLst>
            <a:path>
              <a:moveTo>
                <a:pt x="1101683" y="0"/>
              </a:moveTo>
              <a:lnTo>
                <a:pt x="1101683" y="791923"/>
              </a:lnTo>
              <a:lnTo>
                <a:pt x="0" y="791923"/>
              </a:lnTo>
              <a:lnTo>
                <a:pt x="0" y="8875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012903-0083-4C00-9950-1316B2C0D1F2}">
      <dsp:nvSpPr>
        <dsp:cNvPr id="0" name=""/>
        <dsp:cNvSpPr/>
      </dsp:nvSpPr>
      <dsp:spPr>
        <a:xfrm>
          <a:off x="455695" y="827285"/>
          <a:ext cx="2203366" cy="887524"/>
        </a:xfrm>
        <a:custGeom>
          <a:avLst/>
          <a:gdLst/>
          <a:ahLst/>
          <a:cxnLst/>
          <a:rect l="0" t="0" r="0" b="0"/>
          <a:pathLst>
            <a:path>
              <a:moveTo>
                <a:pt x="2203366" y="0"/>
              </a:moveTo>
              <a:lnTo>
                <a:pt x="2203366" y="791923"/>
              </a:lnTo>
              <a:lnTo>
                <a:pt x="0" y="791923"/>
              </a:lnTo>
              <a:lnTo>
                <a:pt x="0" y="8875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C226CC-434E-492E-BA68-4073D6B377FA}">
      <dsp:nvSpPr>
        <dsp:cNvPr id="0" name=""/>
        <dsp:cNvSpPr/>
      </dsp:nvSpPr>
      <dsp:spPr>
        <a:xfrm>
          <a:off x="2203821" y="372044"/>
          <a:ext cx="910482" cy="455241"/>
        </a:xfrm>
        <a:prstGeom prst="roundRect">
          <a:avLst/>
        </a:prstGeom>
        <a:solidFill>
          <a:srgbClr val="E5E87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solidFill>
                <a:schemeClr val="bg2">
                  <a:lumMod val="25000"/>
                </a:schemeClr>
              </a:solidFill>
            </a:rPr>
            <a:t>Kryetari i Komunës</a:t>
          </a:r>
        </a:p>
      </dsp:txBody>
      <dsp:txXfrm>
        <a:off x="2226044" y="394267"/>
        <a:ext cx="866036" cy="410795"/>
      </dsp:txXfrm>
    </dsp:sp>
    <dsp:sp modelId="{D09FB6D0-ECF1-4DC2-886B-4A8A8FB6D7E8}">
      <dsp:nvSpPr>
        <dsp:cNvPr id="0" name=""/>
        <dsp:cNvSpPr/>
      </dsp:nvSpPr>
      <dsp:spPr>
        <a:xfrm>
          <a:off x="454" y="1714810"/>
          <a:ext cx="910482" cy="618754"/>
        </a:xfrm>
        <a:prstGeom prst="roundRect">
          <a:avLst/>
        </a:prstGeom>
        <a:solidFill>
          <a:srgbClr val="E5E87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solidFill>
                <a:sysClr val="windowText" lastClr="000000"/>
              </a:solidFill>
            </a:rPr>
            <a:t>Drejtoria për Shëndetësi dhe Mirëqenie Sociale</a:t>
          </a:r>
          <a:endParaRPr lang="en-US" sz="1000" kern="1200">
            <a:solidFill>
              <a:sysClr val="windowText" lastClr="000000"/>
            </a:solidFill>
          </a:endParaRPr>
        </a:p>
      </dsp:txBody>
      <dsp:txXfrm>
        <a:off x="30659" y="1745015"/>
        <a:ext cx="850072" cy="558344"/>
      </dsp:txXfrm>
    </dsp:sp>
    <dsp:sp modelId="{D9D01BFF-8EC6-43F4-ACC1-400D888FDEE7}">
      <dsp:nvSpPr>
        <dsp:cNvPr id="0" name=""/>
        <dsp:cNvSpPr/>
      </dsp:nvSpPr>
      <dsp:spPr>
        <a:xfrm>
          <a:off x="1102137" y="1714810"/>
          <a:ext cx="910482" cy="694952"/>
        </a:xfrm>
        <a:prstGeom prst="roundRect">
          <a:avLst/>
        </a:prstGeom>
        <a:solidFill>
          <a:srgbClr val="E5E87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solidFill>
                <a:sysClr val="windowText" lastClr="000000"/>
              </a:solidFill>
            </a:rPr>
            <a:t>Drejtoria per Planifikim  Urban,Gjeodezi dhe , Kadastër</a:t>
          </a:r>
          <a:r>
            <a:rPr lang="en-GB" sz="700" kern="1200"/>
            <a:t>,</a:t>
          </a:r>
          <a:endParaRPr lang="en-US" sz="700" kern="1200"/>
        </a:p>
      </dsp:txBody>
      <dsp:txXfrm>
        <a:off x="1136062" y="1748735"/>
        <a:ext cx="842632" cy="627102"/>
      </dsp:txXfrm>
    </dsp:sp>
    <dsp:sp modelId="{E6C407EB-09D7-4611-8F09-A00DC918EA4C}">
      <dsp:nvSpPr>
        <dsp:cNvPr id="0" name=""/>
        <dsp:cNvSpPr/>
      </dsp:nvSpPr>
      <dsp:spPr>
        <a:xfrm>
          <a:off x="2203821" y="1714810"/>
          <a:ext cx="910482" cy="555690"/>
        </a:xfrm>
        <a:prstGeom prst="roundRect">
          <a:avLst/>
        </a:prstGeom>
        <a:solidFill>
          <a:srgbClr val="E5E87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solidFill>
                <a:sysClr val="windowText" lastClr="000000"/>
              </a:solidFill>
            </a:rPr>
            <a:t>Drejtoria për Zhvillim  Ekonomik </a:t>
          </a:r>
          <a:endParaRPr lang="en-US" sz="1000" kern="1200">
            <a:solidFill>
              <a:sysClr val="windowText" lastClr="000000"/>
            </a:solidFill>
          </a:endParaRPr>
        </a:p>
      </dsp:txBody>
      <dsp:txXfrm>
        <a:off x="2230948" y="1741937"/>
        <a:ext cx="856228" cy="501436"/>
      </dsp:txXfrm>
    </dsp:sp>
    <dsp:sp modelId="{DCB53B36-66B6-4BAC-860F-0F89CB7BB019}">
      <dsp:nvSpPr>
        <dsp:cNvPr id="0" name=""/>
        <dsp:cNvSpPr/>
      </dsp:nvSpPr>
      <dsp:spPr>
        <a:xfrm>
          <a:off x="3305504" y="1714810"/>
          <a:ext cx="910482" cy="455241"/>
        </a:xfrm>
        <a:prstGeom prst="roundRect">
          <a:avLst/>
        </a:prstGeom>
        <a:solidFill>
          <a:srgbClr val="E5E87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b="0" kern="1200">
              <a:solidFill>
                <a:sysClr val="windowText" lastClr="000000"/>
              </a:solidFill>
            </a:rPr>
            <a:t>Zyrtari ligjor</a:t>
          </a:r>
          <a:endParaRPr lang="en-US" sz="1000" b="0" kern="1200">
            <a:solidFill>
              <a:sysClr val="windowText" lastClr="000000"/>
            </a:solidFill>
          </a:endParaRPr>
        </a:p>
      </dsp:txBody>
      <dsp:txXfrm>
        <a:off x="3327727" y="1737033"/>
        <a:ext cx="866036" cy="410795"/>
      </dsp:txXfrm>
    </dsp:sp>
    <dsp:sp modelId="{332C2E17-F36B-4371-8809-278D7DBCB520}">
      <dsp:nvSpPr>
        <dsp:cNvPr id="0" name=""/>
        <dsp:cNvSpPr/>
      </dsp:nvSpPr>
      <dsp:spPr>
        <a:xfrm>
          <a:off x="4407188" y="1714810"/>
          <a:ext cx="910482" cy="455241"/>
        </a:xfrm>
        <a:prstGeom prst="roundRect">
          <a:avLst/>
        </a:prstGeom>
        <a:solidFill>
          <a:srgbClr val="E5E87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solidFill>
                <a:sysClr val="windowText" lastClr="000000"/>
              </a:solidFill>
            </a:rPr>
            <a:t>Zyra për Komunitete dhe Kthim </a:t>
          </a:r>
          <a:endParaRPr lang="en-US" sz="1000" kern="1200">
            <a:solidFill>
              <a:sysClr val="windowText" lastClr="000000"/>
            </a:solidFill>
          </a:endParaRPr>
        </a:p>
      </dsp:txBody>
      <dsp:txXfrm>
        <a:off x="4429411" y="1737033"/>
        <a:ext cx="866036" cy="410795"/>
      </dsp:txXfrm>
    </dsp:sp>
    <dsp:sp modelId="{7359FA5F-203E-40E5-952F-5CB387454287}">
      <dsp:nvSpPr>
        <dsp:cNvPr id="0" name=""/>
        <dsp:cNvSpPr/>
      </dsp:nvSpPr>
      <dsp:spPr>
        <a:xfrm>
          <a:off x="2194124" y="988004"/>
          <a:ext cx="910482" cy="505121"/>
        </a:xfrm>
        <a:prstGeom prst="roundRect">
          <a:avLst/>
        </a:prstGeom>
        <a:solidFill>
          <a:srgbClr val="E5E87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q-AL" sz="1000" b="1" kern="1200">
              <a:solidFill>
                <a:schemeClr val="bg2">
                  <a:lumMod val="25000"/>
                </a:schemeClr>
              </a:solidFill>
            </a:rPr>
            <a:t>Komisioni i hartimit të programit</a:t>
          </a:r>
          <a:endParaRPr lang="en-US" sz="1000" kern="1200">
            <a:solidFill>
              <a:schemeClr val="bg2">
                <a:lumMod val="25000"/>
              </a:schemeClr>
            </a:solidFill>
          </a:endParaRPr>
        </a:p>
      </dsp:txBody>
      <dsp:txXfrm>
        <a:off x="2218782" y="1012662"/>
        <a:ext cx="861166" cy="45580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5031C-3520-4FF3-A8E5-3EC2C532B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6045</Words>
  <Characters>34459</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LulzimSahiti</cp:lastModifiedBy>
  <cp:revision>2</cp:revision>
  <cp:lastPrinted>2020-02-11T09:46:00Z</cp:lastPrinted>
  <dcterms:created xsi:type="dcterms:W3CDTF">2020-03-04T13:50:00Z</dcterms:created>
  <dcterms:modified xsi:type="dcterms:W3CDTF">2020-03-04T13:50:00Z</dcterms:modified>
</cp:coreProperties>
</file>