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672CD" w14:textId="0FD1D6B5" w:rsidR="000B75F7" w:rsidRPr="00AB02C0" w:rsidRDefault="000B75F7">
      <w:pPr>
        <w:rPr>
          <w:b/>
          <w:bCs/>
          <w:sz w:val="24"/>
          <w:szCs w:val="24"/>
          <w:lang w:val="sq-AL"/>
        </w:rPr>
      </w:pPr>
      <w:r w:rsidRPr="00AB02C0">
        <w:rPr>
          <w:b/>
          <w:bCs/>
          <w:sz w:val="24"/>
          <w:szCs w:val="24"/>
          <w:lang w:val="sq-AL"/>
        </w:rPr>
        <w:t xml:space="preserve">Komisioni </w:t>
      </w:r>
      <w:proofErr w:type="spellStart"/>
      <w:r w:rsidRPr="00AB02C0">
        <w:rPr>
          <w:b/>
          <w:bCs/>
          <w:sz w:val="24"/>
          <w:szCs w:val="24"/>
          <w:lang w:val="sq-AL"/>
        </w:rPr>
        <w:t>Rregullativ</w:t>
      </w:r>
      <w:proofErr w:type="spellEnd"/>
      <w:r w:rsidRPr="00AB02C0">
        <w:rPr>
          <w:b/>
          <w:bCs/>
          <w:sz w:val="24"/>
          <w:szCs w:val="24"/>
          <w:lang w:val="sq-AL"/>
        </w:rPr>
        <w:t xml:space="preserve"> i Prokurimit Publik</w:t>
      </w:r>
      <w:r w:rsidR="005039DE">
        <w:rPr>
          <w:b/>
          <w:bCs/>
          <w:sz w:val="24"/>
          <w:szCs w:val="24"/>
          <w:lang w:val="sq-AL"/>
        </w:rPr>
        <w:t xml:space="preserve"> (KRPP)</w:t>
      </w:r>
    </w:p>
    <w:p w14:paraId="2BE595F6" w14:textId="14CC83F4" w:rsidR="000B75F7" w:rsidRPr="000B75F7" w:rsidRDefault="000B75F7">
      <w:pPr>
        <w:rPr>
          <w:lang w:val="sq-AL"/>
        </w:rPr>
      </w:pPr>
      <w:r w:rsidRPr="000B75F7">
        <w:rPr>
          <w:lang w:val="sq-AL"/>
        </w:rPr>
        <w:t>Roli: Harton, ligjin, rregullat dhe udhëzimet e Prokurimit Publik, je</w:t>
      </w:r>
      <w:r>
        <w:rPr>
          <w:lang w:val="sq-AL"/>
        </w:rPr>
        <w:t>p këshilla, informacione dhe</w:t>
      </w:r>
      <w:r w:rsidRPr="000B75F7">
        <w:rPr>
          <w:lang w:val="sq-AL"/>
        </w:rPr>
        <w:t xml:space="preserve"> opinione rreth dispozitave ligjore, monitoron procesin e </w:t>
      </w:r>
      <w:r>
        <w:rPr>
          <w:lang w:val="sq-AL"/>
        </w:rPr>
        <w:t>p</w:t>
      </w:r>
      <w:r w:rsidRPr="000B75F7">
        <w:rPr>
          <w:lang w:val="sq-AL"/>
        </w:rPr>
        <w:t>rokurimit publi</w:t>
      </w:r>
      <w:r>
        <w:rPr>
          <w:lang w:val="sq-AL"/>
        </w:rPr>
        <w:t>k</w:t>
      </w:r>
      <w:r w:rsidRPr="000B75F7">
        <w:rPr>
          <w:lang w:val="sq-AL"/>
        </w:rPr>
        <w:t xml:space="preserve"> në Republikën e Kosovës. </w:t>
      </w:r>
    </w:p>
    <w:p w14:paraId="3A44F75A" w14:textId="52302390" w:rsidR="000B75F7" w:rsidRDefault="000B75F7" w:rsidP="000B75F7">
      <w:pPr>
        <w:rPr>
          <w:lang w:val="sq-AL"/>
        </w:rPr>
      </w:pPr>
      <w:r w:rsidRPr="000B75F7">
        <w:rPr>
          <w:b/>
          <w:bCs/>
          <w:lang w:val="sq-AL"/>
        </w:rPr>
        <w:t>Adresa</w:t>
      </w:r>
      <w:r w:rsidRPr="000B75F7">
        <w:rPr>
          <w:lang w:val="sq-AL"/>
        </w:rPr>
        <w:t>: Ndërtesa e ish-Gërmisë, zona B</w:t>
      </w:r>
      <w:r>
        <w:rPr>
          <w:lang w:val="sq-AL"/>
        </w:rPr>
        <w:t xml:space="preserve">, </w:t>
      </w:r>
      <w:r w:rsidRPr="000B75F7">
        <w:rPr>
          <w:lang w:val="sq-AL"/>
        </w:rPr>
        <w:t>10000   Prishtinë</w:t>
      </w:r>
    </w:p>
    <w:p w14:paraId="56556922" w14:textId="5D4500B9" w:rsidR="000B75F7" w:rsidRPr="000B75F7" w:rsidRDefault="000B75F7" w:rsidP="000B75F7">
      <w:pPr>
        <w:rPr>
          <w:lang w:val="sq-AL"/>
        </w:rPr>
      </w:pPr>
      <w:r w:rsidRPr="000B75F7">
        <w:rPr>
          <w:b/>
          <w:bCs/>
          <w:lang w:val="sq-AL"/>
        </w:rPr>
        <w:t>Tel</w:t>
      </w:r>
      <w:r>
        <w:rPr>
          <w:lang w:val="sq-AL"/>
        </w:rPr>
        <w:t xml:space="preserve">: </w:t>
      </w:r>
      <w:r>
        <w:rPr>
          <w:lang w:val="sq-AL"/>
        </w:rPr>
        <w:tab/>
      </w:r>
      <w:r>
        <w:rPr>
          <w:lang w:val="sq-AL"/>
        </w:rPr>
        <w:tab/>
      </w:r>
      <w:r w:rsidRPr="000B75F7">
        <w:rPr>
          <w:lang w:val="sq-AL"/>
        </w:rPr>
        <w:t xml:space="preserve">+ 383 (0) 38 213 709   </w:t>
      </w:r>
    </w:p>
    <w:p w14:paraId="236B314D" w14:textId="0F3AAA5C" w:rsidR="000B75F7" w:rsidRDefault="000B75F7" w:rsidP="000B75F7">
      <w:pPr>
        <w:rPr>
          <w:lang w:val="sq-AL"/>
        </w:rPr>
      </w:pPr>
      <w:r w:rsidRPr="000B75F7">
        <w:rPr>
          <w:b/>
          <w:bCs/>
          <w:lang w:val="sq-AL"/>
        </w:rPr>
        <w:t>e-</w:t>
      </w:r>
      <w:proofErr w:type="spellStart"/>
      <w:r w:rsidRPr="000B75F7">
        <w:rPr>
          <w:b/>
          <w:bCs/>
          <w:lang w:val="sq-AL"/>
        </w:rPr>
        <w:t>mail</w:t>
      </w:r>
      <w:proofErr w:type="spellEnd"/>
      <w:r w:rsidRPr="000B75F7">
        <w:rPr>
          <w:lang w:val="sq-AL"/>
        </w:rPr>
        <w:t xml:space="preserve">: </w:t>
      </w:r>
      <w:r>
        <w:rPr>
          <w:lang w:val="sq-AL"/>
        </w:rPr>
        <w:tab/>
      </w:r>
      <w:r>
        <w:rPr>
          <w:lang w:val="sq-AL"/>
        </w:rPr>
        <w:tab/>
      </w:r>
      <w:hyperlink r:id="rId4" w:history="1">
        <w:r w:rsidRPr="00955D7E">
          <w:rPr>
            <w:rStyle w:val="Hyperlink"/>
            <w:lang w:val="sq-AL"/>
          </w:rPr>
          <w:t>rregullat.krpp@rks-gov.net</w:t>
        </w:r>
      </w:hyperlink>
    </w:p>
    <w:p w14:paraId="3C654F06" w14:textId="0CD31C1B" w:rsidR="000B75F7" w:rsidRDefault="000B75F7" w:rsidP="000B75F7">
      <w:pPr>
        <w:rPr>
          <w:lang w:val="sq-AL"/>
        </w:rPr>
      </w:pPr>
      <w:r>
        <w:rPr>
          <w:lang w:val="sq-AL"/>
        </w:rPr>
        <w:t xml:space="preserve">Ueb faqja: </w:t>
      </w:r>
      <w:r>
        <w:rPr>
          <w:lang w:val="sq-AL"/>
        </w:rPr>
        <w:tab/>
      </w:r>
      <w:hyperlink r:id="rId5" w:history="1">
        <w:r w:rsidRPr="00955D7E">
          <w:rPr>
            <w:rStyle w:val="Hyperlink"/>
            <w:lang w:val="sq-AL"/>
          </w:rPr>
          <w:t>https://e-prokurimi.rks-gov.net/HOME/ClanakItemNew.aspx</w:t>
        </w:r>
      </w:hyperlink>
      <w:r>
        <w:rPr>
          <w:lang w:val="sq-AL"/>
        </w:rPr>
        <w:t xml:space="preserve"> </w:t>
      </w:r>
    </w:p>
    <w:p w14:paraId="18DB9A8A" w14:textId="1E4A1F7F" w:rsidR="000B75F7" w:rsidRDefault="000B75F7" w:rsidP="000B75F7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hyperlink r:id="rId6" w:history="1">
        <w:r w:rsidRPr="00955D7E">
          <w:rPr>
            <w:rStyle w:val="Hyperlink"/>
            <w:lang w:val="sq-AL"/>
          </w:rPr>
          <w:t>www.krpp.rks-gov.net</w:t>
        </w:r>
      </w:hyperlink>
      <w:r>
        <w:rPr>
          <w:lang w:val="sq-AL"/>
        </w:rPr>
        <w:t xml:space="preserve">    </w:t>
      </w:r>
    </w:p>
    <w:p w14:paraId="15ABD443" w14:textId="7BFAD4FE" w:rsidR="000B75F7" w:rsidRDefault="000B75F7" w:rsidP="000B75F7">
      <w:pPr>
        <w:rPr>
          <w:lang w:val="sq-AL"/>
        </w:rPr>
      </w:pPr>
    </w:p>
    <w:p w14:paraId="60CA1F7D" w14:textId="5D14A971" w:rsidR="000B75F7" w:rsidRPr="00AB02C0" w:rsidRDefault="0077561D" w:rsidP="000B75F7">
      <w:pPr>
        <w:rPr>
          <w:b/>
          <w:bCs/>
          <w:sz w:val="24"/>
          <w:szCs w:val="24"/>
          <w:lang w:val="sq-AL"/>
        </w:rPr>
      </w:pPr>
      <w:r w:rsidRPr="00AB02C0">
        <w:rPr>
          <w:b/>
          <w:bCs/>
          <w:sz w:val="24"/>
          <w:szCs w:val="24"/>
          <w:lang w:val="sq-AL"/>
        </w:rPr>
        <w:t>Organi</w:t>
      </w:r>
      <w:r w:rsidR="000B75F7" w:rsidRPr="00AB02C0">
        <w:rPr>
          <w:b/>
          <w:bCs/>
          <w:sz w:val="24"/>
          <w:szCs w:val="24"/>
          <w:lang w:val="sq-AL"/>
        </w:rPr>
        <w:t xml:space="preserve"> Shqyrtues i Prokurimit</w:t>
      </w:r>
      <w:r w:rsidR="005039DE">
        <w:rPr>
          <w:b/>
          <w:bCs/>
          <w:sz w:val="24"/>
          <w:szCs w:val="24"/>
          <w:lang w:val="sq-AL"/>
        </w:rPr>
        <w:t xml:space="preserve"> (OSHP)</w:t>
      </w:r>
    </w:p>
    <w:p w14:paraId="4A0B1063" w14:textId="1BD139D6" w:rsidR="000B75F7" w:rsidRDefault="000B75F7" w:rsidP="000B75F7">
      <w:pPr>
        <w:rPr>
          <w:lang w:val="sq-AL"/>
        </w:rPr>
      </w:pPr>
      <w:r>
        <w:rPr>
          <w:lang w:val="sq-AL"/>
        </w:rPr>
        <w:t xml:space="preserve">Roli: </w:t>
      </w:r>
      <w:r w:rsidRPr="000B75F7">
        <w:rPr>
          <w:lang w:val="sq-AL"/>
        </w:rPr>
        <w:t>Organi Shqyrtues i Prokurimit është përgjegjëse për kryerjen e funksioneve që i janë caktuar sipas ligjit për Prokurim publik në Kosovë</w:t>
      </w:r>
      <w:r>
        <w:rPr>
          <w:lang w:val="sq-AL"/>
        </w:rPr>
        <w:t xml:space="preserve"> (trajtimi i ankesave lidhur me kriteret e Dosjeve të Tenderit, apo vlerësimin e ofertave, dhe shkeljeve tjera ligjore për çdo tender të shpallur), si dhe shkeljet ligjore në</w:t>
      </w:r>
      <w:r w:rsidRPr="000B75F7">
        <w:rPr>
          <w:lang w:val="sq-AL"/>
        </w:rPr>
        <w:t xml:space="preserve"> dhënien e koncesioneve</w:t>
      </w:r>
      <w:r>
        <w:rPr>
          <w:lang w:val="sq-AL"/>
        </w:rPr>
        <w:t>.</w:t>
      </w:r>
    </w:p>
    <w:p w14:paraId="44A47725" w14:textId="45454914" w:rsidR="000B75F7" w:rsidRDefault="000B75F7" w:rsidP="000B75F7">
      <w:pPr>
        <w:rPr>
          <w:lang w:val="sq-AL"/>
        </w:rPr>
      </w:pPr>
      <w:r w:rsidRPr="000B75F7">
        <w:rPr>
          <w:b/>
          <w:bCs/>
          <w:lang w:val="sq-AL"/>
        </w:rPr>
        <w:t>Adresa</w:t>
      </w:r>
      <w:r>
        <w:rPr>
          <w:lang w:val="sq-AL"/>
        </w:rPr>
        <w:t xml:space="preserve">: </w:t>
      </w:r>
      <w:r w:rsidRPr="000B75F7">
        <w:rPr>
          <w:lang w:val="sq-AL"/>
        </w:rPr>
        <w:t xml:space="preserve">Rr. “MIGJENI” (ish-Banka e </w:t>
      </w:r>
      <w:proofErr w:type="spellStart"/>
      <w:r w:rsidRPr="000B75F7">
        <w:rPr>
          <w:lang w:val="sq-AL"/>
        </w:rPr>
        <w:t>Lublanës</w:t>
      </w:r>
      <w:proofErr w:type="spellEnd"/>
      <w:r w:rsidRPr="000B75F7">
        <w:rPr>
          <w:lang w:val="sq-AL"/>
        </w:rPr>
        <w:t>, Kati V-të), Prishtinë, Kosovë</w:t>
      </w:r>
    </w:p>
    <w:p w14:paraId="08D93881" w14:textId="28C32A63" w:rsidR="000B75F7" w:rsidRDefault="000B75F7" w:rsidP="000B75F7">
      <w:pPr>
        <w:rPr>
          <w:lang w:val="sq-AL"/>
        </w:rPr>
      </w:pPr>
      <w:r w:rsidRPr="000B75F7">
        <w:rPr>
          <w:b/>
          <w:bCs/>
          <w:lang w:val="sq-AL"/>
        </w:rPr>
        <w:t>Tel</w:t>
      </w:r>
      <w:r w:rsidRPr="000B75F7">
        <w:rPr>
          <w:lang w:val="sq-AL"/>
        </w:rPr>
        <w:t>:</w:t>
      </w:r>
      <w:r>
        <w:rPr>
          <w:lang w:val="sq-AL"/>
        </w:rPr>
        <w:tab/>
      </w:r>
      <w:r>
        <w:rPr>
          <w:lang w:val="sq-AL"/>
        </w:rPr>
        <w:tab/>
      </w:r>
      <w:r w:rsidRPr="000B75F7">
        <w:rPr>
          <w:lang w:val="sq-AL"/>
        </w:rPr>
        <w:t xml:space="preserve">+ 383 38 212 309 </w:t>
      </w:r>
    </w:p>
    <w:p w14:paraId="74CA4DAA" w14:textId="43AC4A15" w:rsidR="000B75F7" w:rsidRDefault="000B75F7" w:rsidP="000B75F7">
      <w:pPr>
        <w:rPr>
          <w:lang w:val="sq-AL"/>
        </w:rPr>
      </w:pPr>
      <w:r w:rsidRPr="000B75F7">
        <w:rPr>
          <w:b/>
          <w:bCs/>
          <w:lang w:val="sq-AL"/>
        </w:rPr>
        <w:t>e-</w:t>
      </w:r>
      <w:proofErr w:type="spellStart"/>
      <w:r w:rsidRPr="000B75F7">
        <w:rPr>
          <w:b/>
          <w:bCs/>
          <w:lang w:val="sq-AL"/>
        </w:rPr>
        <w:t>mail</w:t>
      </w:r>
      <w:proofErr w:type="spellEnd"/>
      <w:r w:rsidRPr="000B75F7">
        <w:rPr>
          <w:lang w:val="sq-AL"/>
        </w:rPr>
        <w:t xml:space="preserve">: </w:t>
      </w:r>
      <w:r>
        <w:rPr>
          <w:lang w:val="sq-AL"/>
        </w:rPr>
        <w:tab/>
      </w:r>
      <w:r>
        <w:rPr>
          <w:lang w:val="sq-AL"/>
        </w:rPr>
        <w:tab/>
      </w:r>
      <w:hyperlink r:id="rId7" w:history="1">
        <w:r w:rsidRPr="00955D7E">
          <w:rPr>
            <w:rStyle w:val="Hyperlink"/>
            <w:lang w:val="sq-AL"/>
          </w:rPr>
          <w:t>oshp@rks-gov.net</w:t>
        </w:r>
      </w:hyperlink>
    </w:p>
    <w:p w14:paraId="12201F9A" w14:textId="154161BC" w:rsidR="000B75F7" w:rsidRDefault="000B75F7" w:rsidP="000B75F7">
      <w:pPr>
        <w:rPr>
          <w:lang w:val="sq-AL"/>
        </w:rPr>
      </w:pPr>
      <w:r w:rsidRPr="000B75F7">
        <w:rPr>
          <w:b/>
          <w:bCs/>
          <w:lang w:val="sq-AL"/>
        </w:rPr>
        <w:t>Ueb faqja:</w:t>
      </w:r>
      <w:r>
        <w:rPr>
          <w:lang w:val="sq-AL"/>
        </w:rPr>
        <w:t xml:space="preserve"> </w:t>
      </w:r>
      <w:r>
        <w:rPr>
          <w:lang w:val="sq-AL"/>
        </w:rPr>
        <w:tab/>
      </w:r>
      <w:hyperlink r:id="rId8" w:history="1">
        <w:r w:rsidRPr="00955D7E">
          <w:rPr>
            <w:rStyle w:val="Hyperlink"/>
            <w:lang w:val="sq-AL"/>
          </w:rPr>
          <w:t>https://oshp.rks-gov.net/sq/Default/Home</w:t>
        </w:r>
      </w:hyperlink>
      <w:r>
        <w:rPr>
          <w:lang w:val="sq-AL"/>
        </w:rPr>
        <w:t xml:space="preserve"> </w:t>
      </w:r>
    </w:p>
    <w:p w14:paraId="084F2EC2" w14:textId="60C18A90" w:rsidR="0077561D" w:rsidRDefault="0077561D" w:rsidP="000B75F7">
      <w:pPr>
        <w:rPr>
          <w:lang w:val="sq-AL"/>
        </w:rPr>
      </w:pPr>
    </w:p>
    <w:p w14:paraId="00085EE9" w14:textId="5DC63998" w:rsidR="0077561D" w:rsidRPr="00AB02C0" w:rsidRDefault="00AB02C0" w:rsidP="000B75F7">
      <w:pPr>
        <w:rPr>
          <w:b/>
          <w:bCs/>
          <w:sz w:val="24"/>
          <w:szCs w:val="24"/>
          <w:lang w:val="sq-AL"/>
        </w:rPr>
      </w:pPr>
      <w:r w:rsidRPr="00AB02C0">
        <w:rPr>
          <w:b/>
          <w:bCs/>
          <w:sz w:val="24"/>
          <w:szCs w:val="24"/>
          <w:lang w:val="sq-AL"/>
        </w:rPr>
        <w:t>AGJENCIA KUNDËR KORRUPSIONIT</w:t>
      </w:r>
      <w:r w:rsidR="005039DE">
        <w:rPr>
          <w:b/>
          <w:bCs/>
          <w:sz w:val="24"/>
          <w:szCs w:val="24"/>
          <w:lang w:val="sq-AL"/>
        </w:rPr>
        <w:t xml:space="preserve"> (AKK)</w:t>
      </w:r>
    </w:p>
    <w:p w14:paraId="3CD55FD6" w14:textId="7187B974" w:rsidR="0077561D" w:rsidRDefault="00AB02C0" w:rsidP="000B75F7">
      <w:pPr>
        <w:rPr>
          <w:lang w:val="sq-AL"/>
        </w:rPr>
      </w:pPr>
      <w:r>
        <w:rPr>
          <w:lang w:val="sq-AL"/>
        </w:rPr>
        <w:t>Roli: Trajton dyshimet për korrupsion dhe konflikt të interesit në proceset publike</w:t>
      </w:r>
    </w:p>
    <w:p w14:paraId="7EE27C71" w14:textId="78616618" w:rsidR="00AB02C0" w:rsidRDefault="00AB02C0" w:rsidP="000B75F7">
      <w:pPr>
        <w:rPr>
          <w:lang w:val="sq-AL"/>
        </w:rPr>
      </w:pPr>
      <w:r w:rsidRPr="00AB02C0">
        <w:rPr>
          <w:b/>
          <w:bCs/>
          <w:lang w:val="sq-AL"/>
        </w:rPr>
        <w:t>Telefoni:</w:t>
      </w:r>
      <w:r>
        <w:rPr>
          <w:lang w:val="sq-AL"/>
        </w:rPr>
        <w:tab/>
      </w:r>
      <w:r w:rsidRPr="00AB02C0">
        <w:rPr>
          <w:lang w:val="sq-AL"/>
        </w:rPr>
        <w:t>+383 (0) 38 518-907</w:t>
      </w:r>
      <w:r>
        <w:rPr>
          <w:lang w:val="sq-AL"/>
        </w:rPr>
        <w:t>;</w:t>
      </w:r>
      <w:r w:rsidRPr="00AB02C0">
        <w:rPr>
          <w:lang w:val="sq-AL"/>
        </w:rPr>
        <w:t xml:space="preserve"> +383 (200) 10-716</w:t>
      </w:r>
    </w:p>
    <w:p w14:paraId="4B968FEB" w14:textId="42365DF2" w:rsidR="00AB02C0" w:rsidRDefault="00AB02C0" w:rsidP="000B75F7">
      <w:pPr>
        <w:rPr>
          <w:lang w:val="sq-AL"/>
        </w:rPr>
      </w:pPr>
      <w:proofErr w:type="spellStart"/>
      <w:r w:rsidRPr="00AB02C0">
        <w:rPr>
          <w:b/>
          <w:bCs/>
          <w:lang w:val="sq-AL"/>
        </w:rPr>
        <w:t>Email</w:t>
      </w:r>
      <w:proofErr w:type="spellEnd"/>
      <w:r w:rsidRPr="00AB02C0">
        <w:rPr>
          <w:b/>
          <w:bCs/>
          <w:lang w:val="sq-AL"/>
        </w:rPr>
        <w:t>:</w:t>
      </w:r>
      <w:r w:rsidRPr="00AB02C0">
        <w:rPr>
          <w:lang w:val="sq-AL"/>
        </w:rPr>
        <w:t xml:space="preserve"> </w:t>
      </w:r>
      <w:r>
        <w:rPr>
          <w:lang w:val="sq-AL"/>
        </w:rPr>
        <w:tab/>
      </w:r>
      <w:r>
        <w:rPr>
          <w:lang w:val="sq-AL"/>
        </w:rPr>
        <w:tab/>
      </w:r>
      <w:hyperlink r:id="rId9" w:history="1">
        <w:r w:rsidRPr="00955D7E">
          <w:rPr>
            <w:rStyle w:val="Hyperlink"/>
            <w:lang w:val="sq-AL"/>
          </w:rPr>
          <w:t>info@akk-ks.org</w:t>
        </w:r>
      </w:hyperlink>
    </w:p>
    <w:p w14:paraId="709A80FC" w14:textId="40CFDECA" w:rsidR="00AB02C0" w:rsidRDefault="00AB02C0" w:rsidP="000B75F7">
      <w:pPr>
        <w:rPr>
          <w:lang w:val="sq-AL"/>
        </w:rPr>
      </w:pPr>
      <w:r w:rsidRPr="000B75F7">
        <w:rPr>
          <w:b/>
          <w:bCs/>
          <w:lang w:val="sq-AL"/>
        </w:rPr>
        <w:t>Ueb faqja:</w:t>
      </w:r>
      <w:r>
        <w:rPr>
          <w:lang w:val="sq-AL"/>
        </w:rPr>
        <w:t xml:space="preserve"> </w:t>
      </w:r>
      <w:r>
        <w:rPr>
          <w:lang w:val="sq-AL"/>
        </w:rPr>
        <w:tab/>
      </w:r>
      <w:hyperlink r:id="rId10" w:history="1">
        <w:r w:rsidRPr="00955D7E">
          <w:rPr>
            <w:rStyle w:val="Hyperlink"/>
            <w:lang w:val="sq-AL"/>
          </w:rPr>
          <w:t>https://www.akk-ks.org</w:t>
        </w:r>
      </w:hyperlink>
      <w:r>
        <w:rPr>
          <w:lang w:val="sq-AL"/>
        </w:rPr>
        <w:t xml:space="preserve"> </w:t>
      </w:r>
    </w:p>
    <w:p w14:paraId="01A2B33E" w14:textId="59C30C6A" w:rsidR="00AB02C0" w:rsidRDefault="00AB02C0" w:rsidP="000B75F7">
      <w:pPr>
        <w:rPr>
          <w:lang w:val="sq-AL"/>
        </w:rPr>
      </w:pPr>
    </w:p>
    <w:p w14:paraId="2AC035DF" w14:textId="7D7A0C96" w:rsidR="00AB02C0" w:rsidRPr="00AB02C0" w:rsidRDefault="00AB02C0" w:rsidP="000B75F7">
      <w:pPr>
        <w:rPr>
          <w:b/>
          <w:bCs/>
          <w:sz w:val="24"/>
          <w:szCs w:val="24"/>
          <w:lang w:val="sq-AL"/>
        </w:rPr>
      </w:pPr>
      <w:r w:rsidRPr="00AB02C0">
        <w:rPr>
          <w:b/>
          <w:bCs/>
          <w:sz w:val="24"/>
          <w:szCs w:val="24"/>
          <w:lang w:val="sq-AL"/>
        </w:rPr>
        <w:t>AUTORITETI KOSOVAR I KONKURRENCËS</w:t>
      </w:r>
      <w:r w:rsidR="005039DE">
        <w:rPr>
          <w:b/>
          <w:bCs/>
          <w:sz w:val="24"/>
          <w:szCs w:val="24"/>
          <w:lang w:val="sq-AL"/>
        </w:rPr>
        <w:t xml:space="preserve"> (AKK)</w:t>
      </w:r>
    </w:p>
    <w:p w14:paraId="658466AD" w14:textId="77777777" w:rsidR="00AB02C0" w:rsidRDefault="00AB02C0" w:rsidP="00AB02C0">
      <w:pPr>
        <w:rPr>
          <w:lang w:val="sq-AL"/>
        </w:rPr>
      </w:pPr>
      <w:r>
        <w:rPr>
          <w:lang w:val="sq-AL"/>
        </w:rPr>
        <w:t>Roli: Trajton dyshimet për shkeljen e parimeve të trajtimit të barabartë, favorizimit apo dëmtimit të konkurrencës:</w:t>
      </w:r>
    </w:p>
    <w:p w14:paraId="2BC6590E" w14:textId="4D36EDC1" w:rsidR="00AB02C0" w:rsidRDefault="00AB02C0" w:rsidP="00AB02C0">
      <w:pPr>
        <w:rPr>
          <w:lang w:val="sq-AL"/>
        </w:rPr>
      </w:pPr>
      <w:r w:rsidRPr="00AB02C0">
        <w:rPr>
          <w:b/>
          <w:bCs/>
          <w:lang w:val="sq-AL"/>
        </w:rPr>
        <w:t>Adresa:</w:t>
      </w:r>
      <w:r w:rsidRPr="00AB02C0">
        <w:rPr>
          <w:b/>
          <w:bCs/>
          <w:lang w:val="sq-AL"/>
        </w:rPr>
        <w:tab/>
      </w:r>
      <w:r>
        <w:rPr>
          <w:lang w:val="sq-AL"/>
        </w:rPr>
        <w:tab/>
      </w:r>
      <w:r w:rsidRPr="00AB02C0">
        <w:rPr>
          <w:lang w:val="sq-AL"/>
        </w:rPr>
        <w:t>Rr. Migjeni kati VI</w:t>
      </w:r>
      <w:r>
        <w:rPr>
          <w:lang w:val="sq-AL"/>
        </w:rPr>
        <w:t xml:space="preserve">, </w:t>
      </w:r>
      <w:r w:rsidRPr="000B75F7">
        <w:rPr>
          <w:lang w:val="sq-AL"/>
        </w:rPr>
        <w:t xml:space="preserve">(ish-Banka e </w:t>
      </w:r>
      <w:proofErr w:type="spellStart"/>
      <w:r w:rsidRPr="000B75F7">
        <w:rPr>
          <w:lang w:val="sq-AL"/>
        </w:rPr>
        <w:t>Lublanës</w:t>
      </w:r>
      <w:proofErr w:type="spellEnd"/>
      <w:r w:rsidRPr="000B75F7">
        <w:rPr>
          <w:lang w:val="sq-AL"/>
        </w:rPr>
        <w:t>), Prishtinë, Kosovë</w:t>
      </w:r>
    </w:p>
    <w:p w14:paraId="4F4BDCB4" w14:textId="546D6125" w:rsidR="00AB02C0" w:rsidRDefault="00AB02C0" w:rsidP="00AB02C0">
      <w:pPr>
        <w:rPr>
          <w:lang w:val="sq-AL"/>
        </w:rPr>
      </w:pPr>
      <w:r w:rsidRPr="00AB02C0">
        <w:rPr>
          <w:b/>
          <w:bCs/>
          <w:lang w:val="sq-AL"/>
        </w:rPr>
        <w:t>Tel:</w:t>
      </w:r>
      <w:r>
        <w:rPr>
          <w:lang w:val="sq-AL"/>
        </w:rPr>
        <w:tab/>
      </w:r>
      <w:r>
        <w:rPr>
          <w:lang w:val="sq-AL"/>
        </w:rPr>
        <w:tab/>
      </w:r>
      <w:r w:rsidRPr="00AB02C0">
        <w:rPr>
          <w:lang w:val="sq-AL"/>
        </w:rPr>
        <w:t xml:space="preserve">+381 </w:t>
      </w:r>
      <w:r>
        <w:rPr>
          <w:lang w:val="sq-AL"/>
        </w:rPr>
        <w:t>(</w:t>
      </w:r>
      <w:r w:rsidRPr="00AB02C0">
        <w:rPr>
          <w:lang w:val="sq-AL"/>
        </w:rPr>
        <w:t>0</w:t>
      </w:r>
      <w:r>
        <w:rPr>
          <w:lang w:val="sq-AL"/>
        </w:rPr>
        <w:t>)</w:t>
      </w:r>
      <w:r w:rsidRPr="00AB02C0">
        <w:rPr>
          <w:lang w:val="sq-AL"/>
        </w:rPr>
        <w:t xml:space="preserve"> 38 200 10982</w:t>
      </w:r>
    </w:p>
    <w:p w14:paraId="0334B95D" w14:textId="65C285F5" w:rsidR="00AB02C0" w:rsidRDefault="00AB02C0" w:rsidP="00AB02C0">
      <w:pPr>
        <w:rPr>
          <w:lang w:val="sq-AL"/>
        </w:rPr>
      </w:pPr>
      <w:proofErr w:type="spellStart"/>
      <w:r w:rsidRPr="00AB02C0">
        <w:rPr>
          <w:b/>
          <w:bCs/>
          <w:lang w:val="sq-AL"/>
        </w:rPr>
        <w:t>Email</w:t>
      </w:r>
      <w:proofErr w:type="spellEnd"/>
      <w:r w:rsidRPr="00AB02C0">
        <w:rPr>
          <w:b/>
          <w:bCs/>
          <w:lang w:val="sq-AL"/>
        </w:rPr>
        <w:t>:</w:t>
      </w:r>
      <w:r>
        <w:rPr>
          <w:lang w:val="sq-AL"/>
        </w:rPr>
        <w:tab/>
      </w:r>
      <w:r>
        <w:rPr>
          <w:lang w:val="sq-AL"/>
        </w:rPr>
        <w:tab/>
      </w:r>
      <w:r w:rsidRPr="00AB02C0">
        <w:rPr>
          <w:lang w:val="sq-AL"/>
        </w:rPr>
        <w:t>info.konkurrenca@rks-gov.net</w:t>
      </w:r>
    </w:p>
    <w:p w14:paraId="5A1F24E3" w14:textId="3337299B" w:rsidR="00AB02C0" w:rsidRPr="00AB02C0" w:rsidRDefault="00AB02C0" w:rsidP="00AB02C0">
      <w:pPr>
        <w:rPr>
          <w:b/>
          <w:bCs/>
          <w:lang w:val="sq-AL"/>
        </w:rPr>
      </w:pPr>
      <w:r w:rsidRPr="00AB02C0">
        <w:rPr>
          <w:b/>
          <w:bCs/>
          <w:lang w:val="sq-AL"/>
        </w:rPr>
        <w:t>Ueb faqja:</w:t>
      </w:r>
      <w:r>
        <w:rPr>
          <w:b/>
          <w:bCs/>
          <w:lang w:val="sq-AL"/>
        </w:rPr>
        <w:tab/>
      </w:r>
      <w:hyperlink r:id="rId11" w:history="1">
        <w:r w:rsidRPr="00955D7E">
          <w:rPr>
            <w:rStyle w:val="Hyperlink"/>
            <w:lang w:val="sq-AL"/>
          </w:rPr>
          <w:t>https://ak.rks-gov.net</w:t>
        </w:r>
      </w:hyperlink>
      <w:r>
        <w:rPr>
          <w:lang w:val="sq-AL"/>
        </w:rPr>
        <w:t xml:space="preserve"> </w:t>
      </w:r>
    </w:p>
    <w:sectPr w:rsidR="00AB02C0" w:rsidRPr="00AB02C0" w:rsidSect="00AB02C0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F7"/>
    <w:rsid w:val="000B75F7"/>
    <w:rsid w:val="005039DE"/>
    <w:rsid w:val="0077561D"/>
    <w:rsid w:val="00AB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01C9A"/>
  <w15:chartTrackingRefBased/>
  <w15:docId w15:val="{9541530D-7ADE-4685-923A-7E13C89E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hp.rks-gov.net/sq/Default/Hom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shp@rks-gov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pp.rks-gov.net" TargetMode="External"/><Relationship Id="rId11" Type="http://schemas.openxmlformats.org/officeDocument/2006/relationships/hyperlink" Target="https://ak.rks-gov.net" TargetMode="External"/><Relationship Id="rId5" Type="http://schemas.openxmlformats.org/officeDocument/2006/relationships/hyperlink" Target="https://e-prokurimi.rks-gov.net/HOME/ClanakItemNew.aspx" TargetMode="External"/><Relationship Id="rId10" Type="http://schemas.openxmlformats.org/officeDocument/2006/relationships/hyperlink" Target="https://www.akk-ks.org" TargetMode="External"/><Relationship Id="rId4" Type="http://schemas.openxmlformats.org/officeDocument/2006/relationships/hyperlink" Target="mailto:rregullat.krpp@rks-gov.net" TargetMode="External"/><Relationship Id="rId9" Type="http://schemas.openxmlformats.org/officeDocument/2006/relationships/hyperlink" Target="mailto:info@akk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Metushi - Krasniqi (KDI-TI Kosova)</dc:creator>
  <cp:keywords/>
  <dc:description/>
  <cp:lastModifiedBy>Diana Metushi - Krasniqi (KDI-TI Kosova)</cp:lastModifiedBy>
  <cp:revision>2</cp:revision>
  <dcterms:created xsi:type="dcterms:W3CDTF">2020-09-01T08:33:00Z</dcterms:created>
  <dcterms:modified xsi:type="dcterms:W3CDTF">2020-09-02T07:51:00Z</dcterms:modified>
</cp:coreProperties>
</file>