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554D" w14:textId="3A59F257" w:rsidR="00834A0E" w:rsidRPr="009A1DB7" w:rsidRDefault="00834A0E" w:rsidP="00834A0E">
      <w:pPr>
        <w:spacing w:after="6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1DB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9273" wp14:editId="4BE20EAD">
                <wp:simplePos x="0" y="0"/>
                <wp:positionH relativeFrom="column">
                  <wp:posOffset>4686300</wp:posOffset>
                </wp:positionH>
                <wp:positionV relativeFrom="paragraph">
                  <wp:posOffset>57150</wp:posOffset>
                </wp:positionV>
                <wp:extent cx="802640" cy="731520"/>
                <wp:effectExtent l="9525" t="9525" r="698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F111" w14:textId="4FBDEB04" w:rsidR="00834A0E" w:rsidRDefault="00834A0E" w:rsidP="00834A0E">
                            <w:r w:rsidRPr="00CC6447">
                              <w:rPr>
                                <w:rFonts w:ascii="Sylfaen" w:hAnsi="Sylfaen"/>
                                <w:b/>
                                <w:noProof/>
                              </w:rPr>
                              <w:drawing>
                                <wp:inline distT="0" distB="0" distL="0" distR="0" wp14:anchorId="5AF4B05E" wp14:editId="53536A7C">
                                  <wp:extent cx="548093" cy="562307"/>
                                  <wp:effectExtent l="0" t="0" r="444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417" cy="562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592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9pt;margin-top:4.5pt;width:63.2pt;height:5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asDQIAACgEAAAOAAAAZHJzL2Uyb0RvYy54bWysU81u2zAMvg/YOwi6L06ypD9GnKJLl2FA&#10;uw3o9gCyLNvCZFGglNjZ04+SkzTobsV0EEiR+kh+JFd3Q2fYXqHXYAs+m0w5U1ZCpW1T8F8/tx9u&#10;OPNB2EoYsKrgB+X53fr9u1XvcjWHFkylkBGI9XnvCt6G4PIs87JVnfATcMqSsQbsRCAVm6xC0RN6&#10;Z7L5dHqV9YCVQ5DKe3p9GI18nfDrWsnwva69CswUnHIL6cZ0l/HO1iuRNyhcq+UxDfGGLDqhLQU9&#10;Qz2IINgO9T9QnZYIHuowkdBlUNdaqlQDVTObvqrmuRVOpVqIHO/ONPn/Byu/7Z/dD2Rh+AQDNTAV&#10;4d0jyN+eWdi0wjbqHhH6VomKAs8iZVnvfH78Gqn2uY8gZf8EFTVZ7AIkoKHGLrJCdTJCpwYczqSr&#10;ITBJjzfT+dWCLJJM1x9ny3lqSiby02eHPnxR0LEoFByppwlc7B99iMmI/OQSY3kwutpqY5KCTbkx&#10;yPaC+r9NJ+X/ys1Y1hf8djlfjvW/AaLTgQbZ6C5WFM84WpG1z7ZKYxaENqNMKRt7pDEyN3IYhnIg&#10;x0hnCdWBCEUYB5YWjIQW8A9nPQ1rwS1tE2fmq6WW3M4WkcCQlMXymhhkeGkpLy3CSgIqeOBsFDdh&#10;3IedQ920FOc0BPfUxq1OFL/kdMyaxjExf1ydOO+XevJ6WfD1XwAAAP//AwBQSwMEFAAGAAgAAAAh&#10;ALTqIG3hAAAACQEAAA8AAABkcnMvZG93bnJldi54bWxMj0FPg0AQhe8m/ofNmHizi0gqRZamqdrE&#10;gweraettCiMQ2VnCblv67x1Pepq8vJc338vno+3UkQbfOjZwO4lAEZeuark28PH+fJOC8gG5ws4x&#10;GTiTh3lxeZFjVrkTv9FxHWolJewzNNCE0Gda+7Ihi37iemLxvtxgMYgcal0NeJJy2+k4iqbaYsvy&#10;ocGelg2V3+uDNdC+fvZhs109PS7danveod8tXrwx11fj4gFUoDH8heEXX9ChEKa9O3DlVWfg/i6V&#10;LcHATI746TRJQO0lGCcx6CLX/xcUPwAAAP//AwBQSwECLQAUAAYACAAAACEAtoM4kv4AAADhAQAA&#10;EwAAAAAAAAAAAAAAAAAAAAAAW0NvbnRlbnRfVHlwZXNdLnhtbFBLAQItABQABgAIAAAAIQA4/SH/&#10;1gAAAJQBAAALAAAAAAAAAAAAAAAAAC8BAABfcmVscy8ucmVsc1BLAQItABQABgAIAAAAIQD5eqas&#10;DQIAACgEAAAOAAAAAAAAAAAAAAAAAC4CAABkcnMvZTJvRG9jLnhtbFBLAQItABQABgAIAAAAIQC0&#10;6iBt4QAAAAkBAAAPAAAAAAAAAAAAAAAAAGcEAABkcnMvZG93bnJldi54bWxQSwUGAAAAAAQABADz&#10;AAAAdQUAAAAA&#10;" strokecolor="white">
                <v:textbox style="mso-fit-shape-to-text:t">
                  <w:txbxContent>
                    <w:p w14:paraId="781EF111" w14:textId="4FBDEB04" w:rsidR="00834A0E" w:rsidRDefault="00834A0E" w:rsidP="00834A0E">
                      <w:r w:rsidRPr="00CC6447">
                        <w:rPr>
                          <w:rFonts w:ascii="Sylfaen" w:hAnsi="Sylfaen"/>
                          <w:b/>
                          <w:noProof/>
                        </w:rPr>
                        <w:drawing>
                          <wp:inline distT="0" distB="0" distL="0" distR="0" wp14:anchorId="5AF4B05E" wp14:editId="53536A7C">
                            <wp:extent cx="548093" cy="562307"/>
                            <wp:effectExtent l="0" t="0" r="444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417" cy="562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A1D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004CA" wp14:editId="43291E11">
                <wp:simplePos x="0" y="0"/>
                <wp:positionH relativeFrom="column">
                  <wp:posOffset>600075</wp:posOffset>
                </wp:positionH>
                <wp:positionV relativeFrom="paragraph">
                  <wp:posOffset>67310</wp:posOffset>
                </wp:positionV>
                <wp:extent cx="793750" cy="720725"/>
                <wp:effectExtent l="9525" t="10160" r="63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7184" w14:textId="4BE4A5E6" w:rsidR="00834A0E" w:rsidRDefault="00834A0E" w:rsidP="00834A0E">
                            <w:r w:rsidRPr="00CC6447">
                              <w:rPr>
                                <w:rFonts w:ascii="Sylfaen" w:hAnsi="Sylfaen"/>
                                <w:noProof/>
                              </w:rPr>
                              <w:drawing>
                                <wp:inline distT="0" distB="0" distL="0" distR="0" wp14:anchorId="36E982BE" wp14:editId="1F3235D4">
                                  <wp:extent cx="540688" cy="55488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531" cy="555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04CA" id="Text Box 2" o:spid="_x0000_s1027" type="#_x0000_t202" style="position:absolute;margin-left:47.25pt;margin-top:5.3pt;width:62.5pt;height:56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FgDwIAAC8EAAAOAAAAZHJzL2Uyb0RvYy54bWysU9uO2yAQfa/Uf0C8N3bSpNlYcVbbbFNV&#10;2l6kbT8AY2yjAoOAxN5+fQfsZNP2bVUeEMPAmZkzZ7a3g1bkJJyXYEo6n+WUCMOhlqYt6Y/vhzc3&#10;lPjATM0UGFHSJ+Hp7e71q21vC7GADlQtHEEQ44velrQLwRZZ5nknNPMzsMKgswGnWUDTtVntWI/o&#10;WmWLPH+X9eBq64AL7/H2fnTSXcJvGsHD16bxIhBVUswtpN2lvYp7ttuyonXMdpJPabAXZKGZNBj0&#10;AnXPAiNHJ/+B0pI78NCEGQedQdNILlINWM08/6uax45ZkWpBcry90OT/Hyz/cnq03xwJw3sYsIGp&#10;CG8fgP/0xMC+Y6YVd85B3wlWY+B5pCzrrS+mr5FqX/gIUvWfocYms2OABDQ0TkdWsE6C6NiApwvp&#10;YgiE4+V683a9Qg9H13qRrxerFIEV58/W+fBRgCbxUFKHPU3g7PTgQ0yGFecnMZYHJeuDVCoZrq32&#10;ypETw/4f0prQ/3imDOlLullh7JdCaBlQyErqkt7kcY3Siqx9MHWSWWBSjWdMWZmJxsjcyGEYqoHI&#10;euI4slpB/YS8Ohh1i3OGhw7cL0p61GxJDQ4VJeqTwc5s5stllHgylivkkhJ37amuPcxwBCppoGQ8&#10;7sM4FkfrZNthnLMW7rCbB5mYfs5pSh5VmRowTVCU/bWdXj3P+e43AAAA//8DAFBLAwQUAAYACAAA&#10;ACEArzjX798AAAAJAQAADwAAAGRycy9kb3ducmV2LnhtbEyPwU7DMBBE70j8g7VI3KiTqFQ0xKmq&#10;ApU4cKAgWm7beEki4nUUu2369ywnOO6b0exMsRhdp440hNazgXSSgCKuvG25NvD+9nRzBypEZIud&#10;ZzJwpgCL8vKiwNz6E7/ScRNrJSEccjTQxNjnWoeqIYdh4nti0b784DDKOdTaDniScNfpLElm2mHL&#10;8qHBnlYNVd+bgzPQvnz28WO7fnxY+fX2vMOwWz4HY66vxuU9qEhj/DPDb32pDqV02vsD26A6A/Pp&#10;rTiFJzNQomfpXMBeQDZNQZeF/r+g/AEAAP//AwBQSwECLQAUAAYACAAAACEAtoM4kv4AAADhAQAA&#10;EwAAAAAAAAAAAAAAAAAAAAAAW0NvbnRlbnRfVHlwZXNdLnhtbFBLAQItABQABgAIAAAAIQA4/SH/&#10;1gAAAJQBAAALAAAAAAAAAAAAAAAAAC8BAABfcmVscy8ucmVsc1BLAQItABQABgAIAAAAIQBj1EFg&#10;DwIAAC8EAAAOAAAAAAAAAAAAAAAAAC4CAABkcnMvZTJvRG9jLnhtbFBLAQItABQABgAIAAAAIQCv&#10;ONfv3wAAAAkBAAAPAAAAAAAAAAAAAAAAAGkEAABkcnMvZG93bnJldi54bWxQSwUGAAAAAAQABADz&#10;AAAAdQUAAAAA&#10;" strokecolor="white">
                <v:textbox style="mso-fit-shape-to-text:t">
                  <w:txbxContent>
                    <w:p w14:paraId="37497184" w14:textId="4BE4A5E6" w:rsidR="00834A0E" w:rsidRDefault="00834A0E" w:rsidP="00834A0E">
                      <w:r w:rsidRPr="00CC6447">
                        <w:rPr>
                          <w:rFonts w:ascii="Sylfaen" w:hAnsi="Sylfaen"/>
                          <w:noProof/>
                        </w:rPr>
                        <w:drawing>
                          <wp:inline distT="0" distB="0" distL="0" distR="0" wp14:anchorId="36E982BE" wp14:editId="1F3235D4">
                            <wp:extent cx="540688" cy="55488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531" cy="555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A1D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</w:t>
      </w:r>
    </w:p>
    <w:p w14:paraId="230249E9" w14:textId="77777777" w:rsidR="00834A0E" w:rsidRPr="009A1DB7" w:rsidRDefault="00834A0E" w:rsidP="00834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9A1D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Pr="009A1DB7">
        <w:rPr>
          <w:rFonts w:ascii="Times New Roman" w:eastAsia="Times New Roman" w:hAnsi="Times New Roman" w:cs="Times New Roman"/>
          <w:b/>
          <w:noProof/>
          <w:sz w:val="30"/>
          <w:szCs w:val="30"/>
        </w:rPr>
        <w:t xml:space="preserve">REPUBLIKA E  KOSOVËS                   </w:t>
      </w:r>
    </w:p>
    <w:p w14:paraId="29DA2871" w14:textId="77777777" w:rsidR="00834A0E" w:rsidRPr="009A1DB7" w:rsidRDefault="00834A0E" w:rsidP="0083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9A1D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KUVENDI I KOMUNËS-SHTIME</w:t>
      </w:r>
    </w:p>
    <w:p w14:paraId="314E44C1" w14:textId="435CC18F" w:rsidR="00834A0E" w:rsidRPr="009A1DB7" w:rsidRDefault="00834A0E" w:rsidP="00834A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A1D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Nr.01</w:t>
      </w:r>
      <w:r w:rsidRPr="009A1DB7">
        <w:rPr>
          <w:rFonts w:ascii="Times New Roman" w:eastAsia="Times New Roman" w:hAnsi="Times New Roman" w:cs="Times New Roman"/>
          <w:b/>
          <w:noProof/>
          <w:sz w:val="24"/>
          <w:szCs w:val="24"/>
        </w:rPr>
        <w:t>/060/01-</w:t>
      </w:r>
      <w:r w:rsidRPr="009A1D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33486/22  d</w:t>
      </w:r>
      <w:r w:rsidRPr="009A1DB7">
        <w:rPr>
          <w:rFonts w:ascii="Times New Roman" w:eastAsia="Times New Roman" w:hAnsi="Times New Roman" w:cs="Times New Roman"/>
          <w:b/>
          <w:noProof/>
          <w:sz w:val="24"/>
          <w:szCs w:val="24"/>
        </w:rPr>
        <w:t>atë: 01.12.2022</w:t>
      </w:r>
    </w:p>
    <w:p w14:paraId="3AE42126" w14:textId="77777777" w:rsidR="00834A0E" w:rsidRPr="009A1DB7" w:rsidRDefault="00834A0E" w:rsidP="00834A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0"/>
          <w:szCs w:val="10"/>
        </w:rPr>
      </w:pPr>
    </w:p>
    <w:p w14:paraId="22B06174" w14:textId="0997A1AE" w:rsidR="00834A0E" w:rsidRPr="009A1DB7" w:rsidRDefault="00834A0E" w:rsidP="00834A0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9A1DB7">
        <w:rPr>
          <w:rFonts w:ascii="Times New Roman" w:eastAsia="Times New Roman" w:hAnsi="Times New Roman" w:cs="Times New Roman"/>
          <w:b/>
          <w:noProof/>
          <w:sz w:val="20"/>
          <w:szCs w:val="20"/>
        </w:rPr>
        <w:t>Npi – 01/XX   datë: 07.12.2022</w:t>
      </w:r>
    </w:p>
    <w:p w14:paraId="6397619A" w14:textId="77777777" w:rsidR="00834A0E" w:rsidRPr="009A1DB7" w:rsidRDefault="00834A0E" w:rsidP="00834A0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41882F35" w14:textId="77777777" w:rsidR="00834A0E" w:rsidRPr="009A1DB7" w:rsidRDefault="00834A0E" w:rsidP="00834A0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37A70B5E" w14:textId="4FD2E17F" w:rsidR="00881335" w:rsidRPr="009A1DB7" w:rsidRDefault="00834A0E" w:rsidP="00563F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1D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Bazuar në nenet </w:t>
      </w:r>
      <w:r w:rsidR="00563FEF" w:rsidRPr="009A1DB7">
        <w:rPr>
          <w:rFonts w:ascii="Times New Roman" w:eastAsia="Times New Roman" w:hAnsi="Times New Roman" w:cs="Times New Roman"/>
          <w:noProof/>
          <w:sz w:val="24"/>
          <w:szCs w:val="24"/>
        </w:rPr>
        <w:t>12.2 (pika d)</w:t>
      </w:r>
      <w:r w:rsidRPr="009A1D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Ligjit për Vetëqeverisjen Lokale, Nr.03/L-040 (“Gazeta Zyrtare e Republikës së Kosovës” Nr.28/2008); Statutit të Komunës së Shtimes, Nr. 01-06/1636 të datës 03.09.2008, Kuvendi i Komunës së Shtimes në mbledhjen e parë të </w:t>
      </w:r>
      <w:r w:rsidR="00881335" w:rsidRPr="009A1DB7">
        <w:rPr>
          <w:rFonts w:ascii="Times New Roman" w:hAnsi="Times New Roman" w:cs="Times New Roman"/>
          <w:sz w:val="24"/>
          <w:szCs w:val="24"/>
        </w:rPr>
        <w:t>jasht</w:t>
      </w:r>
      <w:r w:rsidR="00563FEF" w:rsidRPr="009A1DB7">
        <w:rPr>
          <w:rFonts w:ascii="Times New Roman" w:hAnsi="Times New Roman" w:cs="Times New Roman"/>
          <w:sz w:val="24"/>
          <w:szCs w:val="24"/>
        </w:rPr>
        <w:t>ë</w:t>
      </w:r>
      <w:r w:rsidR="00881335" w:rsidRPr="009A1DB7">
        <w:rPr>
          <w:rFonts w:ascii="Times New Roman" w:hAnsi="Times New Roman" w:cs="Times New Roman"/>
          <w:sz w:val="24"/>
          <w:szCs w:val="24"/>
        </w:rPr>
        <w:t>zakonshme p</w:t>
      </w:r>
      <w:r w:rsidR="0070653A" w:rsidRPr="009A1DB7">
        <w:rPr>
          <w:rFonts w:ascii="Times New Roman" w:hAnsi="Times New Roman" w:cs="Times New Roman"/>
          <w:sz w:val="24"/>
          <w:szCs w:val="24"/>
        </w:rPr>
        <w:t>ë</w:t>
      </w:r>
      <w:r w:rsidR="00881335" w:rsidRPr="009A1DB7">
        <w:rPr>
          <w:rFonts w:ascii="Times New Roman" w:hAnsi="Times New Roman" w:cs="Times New Roman"/>
          <w:sz w:val="24"/>
          <w:szCs w:val="24"/>
        </w:rPr>
        <w:t xml:space="preserve">r vitin 2022, </w:t>
      </w:r>
      <w:r w:rsidR="00563FEF" w:rsidRPr="009A1DB7">
        <w:rPr>
          <w:rFonts w:ascii="Times New Roman" w:hAnsi="Times New Roman" w:cs="Times New Roman"/>
          <w:sz w:val="24"/>
          <w:szCs w:val="24"/>
        </w:rPr>
        <w:t>e</w:t>
      </w:r>
      <w:r w:rsidR="00881335" w:rsidRPr="009A1DB7">
        <w:rPr>
          <w:rFonts w:ascii="Times New Roman" w:hAnsi="Times New Roman" w:cs="Times New Roman"/>
          <w:sz w:val="24"/>
          <w:szCs w:val="24"/>
        </w:rPr>
        <w:t xml:space="preserve"> mbajtur m</w:t>
      </w:r>
      <w:r w:rsidR="00563FEF" w:rsidRPr="009A1DB7">
        <w:rPr>
          <w:rFonts w:ascii="Times New Roman" w:hAnsi="Times New Roman" w:cs="Times New Roman"/>
          <w:sz w:val="24"/>
          <w:szCs w:val="24"/>
        </w:rPr>
        <w:t>ë</w:t>
      </w:r>
      <w:r w:rsidR="00881335" w:rsidRPr="009A1DB7">
        <w:rPr>
          <w:rFonts w:ascii="Times New Roman" w:hAnsi="Times New Roman" w:cs="Times New Roman"/>
          <w:sz w:val="24"/>
          <w:szCs w:val="24"/>
        </w:rPr>
        <w:t xml:space="preserve"> 07.12.2022, unanimisht </w:t>
      </w:r>
      <w:r w:rsidR="00563FEF" w:rsidRPr="009A1DB7">
        <w:rPr>
          <w:rFonts w:ascii="Times New Roman" w:hAnsi="Times New Roman" w:cs="Times New Roman"/>
          <w:sz w:val="24"/>
          <w:szCs w:val="24"/>
        </w:rPr>
        <w:t>miratoi</w:t>
      </w:r>
      <w:r w:rsidR="00881335" w:rsidRPr="009A1DB7">
        <w:rPr>
          <w:rFonts w:ascii="Times New Roman" w:hAnsi="Times New Roman" w:cs="Times New Roman"/>
          <w:sz w:val="24"/>
          <w:szCs w:val="24"/>
        </w:rPr>
        <w:t xml:space="preserve"> k</w:t>
      </w:r>
      <w:r w:rsidR="0070653A" w:rsidRPr="009A1DB7">
        <w:rPr>
          <w:rFonts w:ascii="Times New Roman" w:hAnsi="Times New Roman" w:cs="Times New Roman"/>
          <w:sz w:val="24"/>
          <w:szCs w:val="24"/>
        </w:rPr>
        <w:t>ë</w:t>
      </w:r>
      <w:r w:rsidR="00881335" w:rsidRPr="009A1DB7">
        <w:rPr>
          <w:rFonts w:ascii="Times New Roman" w:hAnsi="Times New Roman" w:cs="Times New Roman"/>
          <w:sz w:val="24"/>
          <w:szCs w:val="24"/>
        </w:rPr>
        <w:t>t</w:t>
      </w:r>
      <w:r w:rsidR="0070653A" w:rsidRPr="009A1DB7">
        <w:rPr>
          <w:rFonts w:ascii="Times New Roman" w:hAnsi="Times New Roman" w:cs="Times New Roman"/>
          <w:sz w:val="24"/>
          <w:szCs w:val="24"/>
        </w:rPr>
        <w:t>ë</w:t>
      </w:r>
      <w:r w:rsidR="00881335" w:rsidRPr="009A1DB7">
        <w:rPr>
          <w:rFonts w:ascii="Times New Roman" w:hAnsi="Times New Roman" w:cs="Times New Roman"/>
          <w:sz w:val="24"/>
          <w:szCs w:val="24"/>
        </w:rPr>
        <w:t>:</w:t>
      </w:r>
    </w:p>
    <w:p w14:paraId="3578CD85" w14:textId="0F48A1D6" w:rsidR="00881335" w:rsidRPr="009A1DB7" w:rsidRDefault="00881335" w:rsidP="00834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5375A" w14:textId="77777777" w:rsidR="00834A0E" w:rsidRPr="009A1DB7" w:rsidRDefault="00834A0E" w:rsidP="00834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926E5" w14:textId="6CA1688D" w:rsidR="00116775" w:rsidRPr="009A1DB7" w:rsidRDefault="00834A0E" w:rsidP="0083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1DB7">
        <w:rPr>
          <w:rFonts w:ascii="Times New Roman" w:hAnsi="Times New Roman" w:cs="Times New Roman"/>
          <w:b/>
          <w:bCs/>
          <w:sz w:val="28"/>
          <w:szCs w:val="28"/>
          <w:u w:val="single"/>
        </w:rPr>
        <w:t>DRAFT-DEKLARATË</w:t>
      </w:r>
    </w:p>
    <w:p w14:paraId="102ADD01" w14:textId="576D22B0" w:rsidR="00881335" w:rsidRPr="009A1DB7" w:rsidRDefault="00881335" w:rsidP="006B759F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98EFD" w14:textId="25D0EE9F" w:rsidR="006B759F" w:rsidRPr="009A1DB7" w:rsidRDefault="006B759F" w:rsidP="006B759F">
      <w:pPr>
        <w:numPr>
          <w:ilvl w:val="0"/>
          <w:numId w:val="3"/>
        </w:numPr>
        <w:tabs>
          <w:tab w:val="left" w:pos="90"/>
        </w:tabs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Kuvendi i Komunës së 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Shtimes</w:t>
      </w:r>
      <w:r w:rsidR="009A1DB7">
        <w:rPr>
          <w:rFonts w:ascii="Times New Roman" w:eastAsia="Calibri" w:hAnsi="Times New Roman" w:cs="Times New Roman"/>
          <w:sz w:val="24"/>
          <w:szCs w:val="24"/>
        </w:rPr>
        <w:t>,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duke u bazuar në rastet e dhunës në bazë gjinore, me theks të 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veçantë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në rastin e fundit të ngjarjes tragjike, të vrasjes së gruas shtatzënë nga ish-bashkëshorti i saj, që tronditi jo vetëm Komunën e 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Shtimes</w:t>
      </w:r>
      <w:r w:rsidRPr="009A1DB7">
        <w:rPr>
          <w:rFonts w:ascii="Times New Roman" w:eastAsia="Calibri" w:hAnsi="Times New Roman" w:cs="Times New Roman"/>
          <w:sz w:val="24"/>
          <w:szCs w:val="24"/>
        </w:rPr>
        <w:t>, por vendin në përgjithësi, si dhe me qëllim të luftimit dhe parandalimit të dukurisë negative të dhunës në familje, shpreh keqardhje të thellë për të gjitha rastet e dhunës, mbi çfarëdo baze.</w:t>
      </w:r>
    </w:p>
    <w:p w14:paraId="47DF2F7D" w14:textId="40A57045" w:rsidR="006B759F" w:rsidRPr="009A1DB7" w:rsidRDefault="006B759F" w:rsidP="006B759F">
      <w:pPr>
        <w:numPr>
          <w:ilvl w:val="0"/>
          <w:numId w:val="3"/>
        </w:numPr>
        <w:tabs>
          <w:tab w:val="left" w:pos="90"/>
        </w:tabs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Kërkojmë mbështetje nga të gjitha 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institucionet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relevante si dhe profesionistët e fushave të ndryshme, të rrisin gatishmërinë dhe të 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përmi</w:t>
      </w:r>
      <w:r w:rsidR="009A1DB7">
        <w:rPr>
          <w:rFonts w:ascii="Times New Roman" w:eastAsia="Calibri" w:hAnsi="Times New Roman" w:cs="Times New Roman"/>
          <w:sz w:val="24"/>
          <w:szCs w:val="24"/>
        </w:rPr>
        <w:t>r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ësojnë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aftësitë e tyre për të parandaluar dhunën në kohë reale dhe për ta trajtuar atë në mënyrën e duhur, në momentin kur dhuna ushtrohet. </w:t>
      </w:r>
    </w:p>
    <w:p w14:paraId="582DB55C" w14:textId="273C3B56" w:rsidR="006B759F" w:rsidRPr="009A1DB7" w:rsidRDefault="006B759F" w:rsidP="006B759F">
      <w:pPr>
        <w:numPr>
          <w:ilvl w:val="0"/>
          <w:numId w:val="3"/>
        </w:numPr>
        <w:tabs>
          <w:tab w:val="left" w:pos="90"/>
        </w:tabs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Këshilli Komunal për Siguri në Bashkësi dhe Mekanizmi 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Koordinues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i dhunës në familje, të m</w:t>
      </w:r>
      <w:r w:rsidR="009A1DB7">
        <w:rPr>
          <w:rFonts w:ascii="Times New Roman" w:eastAsia="Calibri" w:hAnsi="Times New Roman" w:cs="Times New Roman"/>
          <w:sz w:val="24"/>
          <w:szCs w:val="24"/>
        </w:rPr>
        <w:t>a</w:t>
      </w:r>
      <w:r w:rsidRPr="009A1DB7">
        <w:rPr>
          <w:rFonts w:ascii="Times New Roman" w:eastAsia="Calibri" w:hAnsi="Times New Roman" w:cs="Times New Roman"/>
          <w:sz w:val="24"/>
          <w:szCs w:val="24"/>
        </w:rPr>
        <w:t>rr</w:t>
      </w:r>
      <w:r w:rsidR="009A1DB7">
        <w:rPr>
          <w:rFonts w:ascii="Times New Roman" w:eastAsia="Calibri" w:hAnsi="Times New Roman" w:cs="Times New Roman"/>
          <w:sz w:val="24"/>
          <w:szCs w:val="24"/>
        </w:rPr>
        <w:t>in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masat e nevojshme dhe të raportojnë në baza të rregullta. </w:t>
      </w:r>
    </w:p>
    <w:p w14:paraId="6C937A4A" w14:textId="4CBD10F5" w:rsidR="006B759F" w:rsidRPr="009A1DB7" w:rsidRDefault="006B759F" w:rsidP="006B759F">
      <w:pPr>
        <w:numPr>
          <w:ilvl w:val="0"/>
          <w:numId w:val="3"/>
        </w:numPr>
        <w:tabs>
          <w:tab w:val="left" w:pos="90"/>
        </w:tabs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Të shtohet 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koordinimi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dhe bashkëpunimi mes 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institucioneve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përgjegjëse, si: Stacioni Policore në Shtime, Qendra për Punë Sociale, Gjykata Themelore në Ferizaj, Prokur</w:t>
      </w:r>
      <w:r w:rsidR="009A1DB7">
        <w:rPr>
          <w:rFonts w:ascii="Times New Roman" w:eastAsia="Calibri" w:hAnsi="Times New Roman" w:cs="Times New Roman"/>
          <w:sz w:val="24"/>
          <w:szCs w:val="24"/>
        </w:rPr>
        <w:t>or</w:t>
      </w:r>
      <w:r w:rsidRPr="009A1DB7">
        <w:rPr>
          <w:rFonts w:ascii="Times New Roman" w:eastAsia="Calibri" w:hAnsi="Times New Roman" w:cs="Times New Roman"/>
          <w:sz w:val="24"/>
          <w:szCs w:val="24"/>
        </w:rPr>
        <w:t>ia Themelore Ferizaj, Zyra për Mbrojtje të Viktimave, Zyra për Barazi Gjinore, Strehimorja</w:t>
      </w:r>
      <w:r w:rsidR="009A1DB7">
        <w:rPr>
          <w:rFonts w:ascii="Times New Roman" w:eastAsia="Calibri" w:hAnsi="Times New Roman" w:cs="Times New Roman"/>
          <w:sz w:val="24"/>
          <w:szCs w:val="24"/>
        </w:rPr>
        <w:t>,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QMGF-Ferizaj dhe Zyra për Komunitete, me qëllim të </w:t>
      </w:r>
      <w:r w:rsidR="009A1DB7" w:rsidRPr="009A1DB7">
        <w:rPr>
          <w:rFonts w:ascii="Times New Roman" w:eastAsia="Calibri" w:hAnsi="Times New Roman" w:cs="Times New Roman"/>
          <w:sz w:val="24"/>
          <w:szCs w:val="24"/>
        </w:rPr>
        <w:t>ndërmarrjes</w:t>
      </w:r>
      <w:r w:rsidRPr="009A1DB7">
        <w:rPr>
          <w:rFonts w:ascii="Times New Roman" w:eastAsia="Calibri" w:hAnsi="Times New Roman" w:cs="Times New Roman"/>
          <w:sz w:val="24"/>
          <w:szCs w:val="24"/>
        </w:rPr>
        <w:t xml:space="preserve"> së masave preventive dhe parandalimit me kohë të dhunës në baza gjinore.</w:t>
      </w:r>
    </w:p>
    <w:p w14:paraId="525B3636" w14:textId="77777777" w:rsidR="00834A0E" w:rsidRPr="009A1DB7" w:rsidRDefault="00834A0E" w:rsidP="008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B8771" w14:textId="77777777" w:rsidR="00834A0E" w:rsidRPr="009A1DB7" w:rsidRDefault="00834A0E" w:rsidP="008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7BB03" w14:textId="77777777" w:rsidR="00834A0E" w:rsidRPr="009A1DB7" w:rsidRDefault="00834A0E" w:rsidP="00834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E4E70" w14:textId="4F6A0F90" w:rsidR="00834A0E" w:rsidRPr="009A1DB7" w:rsidRDefault="00834A0E" w:rsidP="008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Kryesues i Kuvendit</w:t>
      </w:r>
    </w:p>
    <w:p w14:paraId="07F3EB31" w14:textId="60F9C0B7" w:rsidR="00834A0E" w:rsidRPr="009A1DB7" w:rsidRDefault="00834A0E" w:rsidP="008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9A1DB7">
        <w:rPr>
          <w:rFonts w:ascii="Times New Roman" w:hAnsi="Times New Roman" w:cs="Times New Roman"/>
          <w:sz w:val="24"/>
          <w:szCs w:val="24"/>
        </w:rPr>
        <w:t>v.v</w:t>
      </w:r>
      <w:proofErr w:type="spellEnd"/>
      <w:r w:rsidRPr="009A1DB7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proofErr w:type="spellStart"/>
      <w:r w:rsidRPr="009A1DB7">
        <w:rPr>
          <w:rFonts w:ascii="Times New Roman" w:hAnsi="Times New Roman" w:cs="Times New Roman"/>
          <w:sz w:val="24"/>
          <w:szCs w:val="24"/>
        </w:rPr>
        <w:t>Adnan</w:t>
      </w:r>
      <w:proofErr w:type="spellEnd"/>
      <w:r w:rsidRPr="009A1DB7">
        <w:rPr>
          <w:rFonts w:ascii="Times New Roman" w:hAnsi="Times New Roman" w:cs="Times New Roman"/>
          <w:sz w:val="24"/>
          <w:szCs w:val="24"/>
        </w:rPr>
        <w:t xml:space="preserve"> Ademi</w:t>
      </w:r>
    </w:p>
    <w:p w14:paraId="33927BBC" w14:textId="18DA8124" w:rsidR="00834A0E" w:rsidRPr="009A1DB7" w:rsidRDefault="00834A0E" w:rsidP="008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</w:t>
      </w:r>
    </w:p>
    <w:p w14:paraId="3B68EACA" w14:textId="77777777" w:rsidR="00881335" w:rsidRPr="009A1DB7" w:rsidRDefault="00881335" w:rsidP="008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335" w:rsidRPr="009A1DB7" w:rsidSect="00834A0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EAA"/>
    <w:multiLevelType w:val="hybridMultilevel"/>
    <w:tmpl w:val="39ACEC3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27804"/>
    <w:multiLevelType w:val="hybridMultilevel"/>
    <w:tmpl w:val="E82EC5B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5696">
    <w:abstractNumId w:val="1"/>
  </w:num>
  <w:num w:numId="2" w16cid:durableId="342443189">
    <w:abstractNumId w:val="0"/>
  </w:num>
  <w:num w:numId="3" w16cid:durableId="1077744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35"/>
    <w:rsid w:val="00116775"/>
    <w:rsid w:val="002A3C36"/>
    <w:rsid w:val="00536A7A"/>
    <w:rsid w:val="00563FEF"/>
    <w:rsid w:val="006B759F"/>
    <w:rsid w:val="007054FD"/>
    <w:rsid w:val="0070653A"/>
    <w:rsid w:val="00834A0E"/>
    <w:rsid w:val="00881335"/>
    <w:rsid w:val="009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30FD"/>
  <w15:chartTrackingRefBased/>
  <w15:docId w15:val="{4913B11D-B0ED-460D-95BB-ED9CAD98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88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Idajet Rexhepi</cp:lastModifiedBy>
  <cp:revision>4</cp:revision>
  <dcterms:created xsi:type="dcterms:W3CDTF">2022-12-07T07:21:00Z</dcterms:created>
  <dcterms:modified xsi:type="dcterms:W3CDTF">2022-12-07T07:59:00Z</dcterms:modified>
</cp:coreProperties>
</file>