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EE7E" w14:textId="41FD7960" w:rsidR="00540D02" w:rsidRPr="00972B75" w:rsidRDefault="00540D02" w:rsidP="00540D02">
      <w:pPr>
        <w:jc w:val="center"/>
      </w:pPr>
      <w:r w:rsidRPr="00972B75">
        <w:rPr>
          <w:rFonts w:ascii="Sylfaen" w:hAnsi="Sylfaen"/>
          <w:noProof/>
        </w:rPr>
        <w:drawing>
          <wp:inline distT="0" distB="0" distL="0" distR="0" wp14:anchorId="09D7A7AB" wp14:editId="21DD4DC6">
            <wp:extent cx="584200" cy="603250"/>
            <wp:effectExtent l="0" t="0" r="0" b="0"/>
            <wp:docPr id="737166202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B75">
        <w:rPr>
          <w:b/>
        </w:rPr>
        <w:t xml:space="preserve">REPUBLIKA E KOSOVËS/REPUBLIKA KOSOVA/ </w:t>
      </w:r>
      <w:r w:rsidRPr="00972B75">
        <w:rPr>
          <w:b/>
          <w:noProof/>
        </w:rPr>
        <w:drawing>
          <wp:inline distT="0" distB="0" distL="0" distR="0" wp14:anchorId="31480BC9" wp14:editId="7531F710">
            <wp:extent cx="590550" cy="622300"/>
            <wp:effectExtent l="0" t="0" r="0" b="0"/>
            <wp:docPr id="78720005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234C2" w14:textId="77777777" w:rsidR="00540D02" w:rsidRPr="00972B75" w:rsidRDefault="00540D02" w:rsidP="00540D02">
      <w:pPr>
        <w:tabs>
          <w:tab w:val="left" w:pos="0"/>
          <w:tab w:val="left" w:pos="255"/>
          <w:tab w:val="center" w:pos="4950"/>
        </w:tabs>
        <w:jc w:val="center"/>
        <w:rPr>
          <w:b/>
        </w:rPr>
      </w:pPr>
      <w:r w:rsidRPr="00972B75">
        <w:rPr>
          <w:b/>
        </w:rPr>
        <w:t>REPUBLIC OF KOSOVO</w:t>
      </w:r>
    </w:p>
    <w:p w14:paraId="540EE046" w14:textId="77777777" w:rsidR="00540D02" w:rsidRPr="00972B75" w:rsidRDefault="00540D02" w:rsidP="00540D02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KOMUNA SHTIME/ OPSTINA-STIMLJE/ MUNICIPALITY OF SHTIME</w:t>
      </w:r>
    </w:p>
    <w:p w14:paraId="59BEC98D" w14:textId="77777777" w:rsidR="00540D02" w:rsidRPr="00972B75" w:rsidRDefault="00540D02" w:rsidP="00540D02">
      <w:pPr>
        <w:jc w:val="center"/>
        <w:rPr>
          <w:b/>
          <w:color w:val="000000"/>
          <w:sz w:val="20"/>
          <w:szCs w:val="20"/>
        </w:rPr>
      </w:pPr>
      <w:r w:rsidRPr="00972B75">
        <w:rPr>
          <w:b/>
          <w:color w:val="000000"/>
          <w:sz w:val="20"/>
          <w:szCs w:val="20"/>
        </w:rPr>
        <w:t>ZYRA E KRYETARIT/KANCELARIJA PREDSEDNIKA/MAYOR’S OFFICE</w:t>
      </w:r>
    </w:p>
    <w:p w14:paraId="5DA1E371" w14:textId="6161620B" w:rsidR="00540D02" w:rsidRPr="001B2163" w:rsidRDefault="00540D02" w:rsidP="00540D02">
      <w:pPr>
        <w:rPr>
          <w:b/>
          <w:color w:val="000000"/>
          <w:sz w:val="20"/>
          <w:szCs w:val="20"/>
        </w:rPr>
      </w:pPr>
    </w:p>
    <w:p w14:paraId="2974245E" w14:textId="7AF1E176" w:rsidR="00116775" w:rsidRPr="001B2163" w:rsidRDefault="005807B8">
      <w:r w:rsidRPr="001B2163">
        <w:t>Nr. i Protokollit: 02/______</w:t>
      </w:r>
    </w:p>
    <w:p w14:paraId="11554DC5" w14:textId="77777777" w:rsidR="005807B8" w:rsidRPr="001B2163" w:rsidRDefault="005807B8" w:rsidP="003E0C79">
      <w:pPr>
        <w:rPr>
          <w:rFonts w:eastAsia="Calibri"/>
          <w:b/>
        </w:rPr>
      </w:pPr>
    </w:p>
    <w:p w14:paraId="02CEEF99" w14:textId="5F807E29" w:rsidR="003E0C79" w:rsidRPr="001B2163" w:rsidRDefault="003E0C79" w:rsidP="005807B8">
      <w:pPr>
        <w:jc w:val="center"/>
        <w:rPr>
          <w:rFonts w:eastAsia="Calibri"/>
          <w:b/>
          <w:sz w:val="28"/>
          <w:szCs w:val="28"/>
        </w:rPr>
      </w:pPr>
      <w:bookmarkStart w:id="0" w:name="_GoBack"/>
      <w:r w:rsidRPr="001B2163">
        <w:rPr>
          <w:rFonts w:eastAsia="Calibri"/>
          <w:b/>
          <w:sz w:val="28"/>
          <w:szCs w:val="28"/>
        </w:rPr>
        <w:t xml:space="preserve">Procesverbal nga dëgjimi publik me </w:t>
      </w:r>
      <w:r w:rsidR="000534A3" w:rsidRPr="001B2163">
        <w:rPr>
          <w:rFonts w:eastAsia="Calibri"/>
          <w:b/>
          <w:sz w:val="28"/>
          <w:szCs w:val="28"/>
        </w:rPr>
        <w:t>banorët</w:t>
      </w:r>
      <w:r w:rsidR="00D2698E" w:rsidRPr="001B2163">
        <w:rPr>
          <w:rFonts w:eastAsia="Calibri"/>
          <w:b/>
          <w:sz w:val="28"/>
          <w:szCs w:val="28"/>
        </w:rPr>
        <w:t xml:space="preserve"> e Shtimes</w:t>
      </w:r>
    </w:p>
    <w:bookmarkEnd w:id="0"/>
    <w:p w14:paraId="0E5743AB" w14:textId="77777777" w:rsidR="003E0C79" w:rsidRPr="001B2163" w:rsidRDefault="003E0C79" w:rsidP="005807B8">
      <w:pPr>
        <w:jc w:val="both"/>
        <w:rPr>
          <w:rFonts w:eastAsia="Calibri"/>
          <w:b/>
        </w:rPr>
      </w:pPr>
    </w:p>
    <w:p w14:paraId="44CBADE5" w14:textId="45688804" w:rsidR="003E0C79" w:rsidRPr="001B2163" w:rsidRDefault="003E0C79" w:rsidP="005807B8">
      <w:pPr>
        <w:spacing w:line="276" w:lineRule="auto"/>
        <w:jc w:val="both"/>
        <w:rPr>
          <w:rFonts w:eastAsia="Calibri"/>
        </w:rPr>
      </w:pPr>
      <w:r w:rsidRPr="001B2163">
        <w:rPr>
          <w:rFonts w:eastAsia="Calibri"/>
        </w:rPr>
        <w:t xml:space="preserve">E </w:t>
      </w:r>
      <w:r w:rsidR="00D2698E" w:rsidRPr="001B2163">
        <w:rPr>
          <w:rFonts w:eastAsia="Calibri"/>
        </w:rPr>
        <w:t>h</w:t>
      </w:r>
      <w:r w:rsidR="00207EDC" w:rsidRPr="001B2163">
        <w:rPr>
          <w:rFonts w:eastAsia="Calibri"/>
        </w:rPr>
        <w:t>ë</w:t>
      </w:r>
      <w:r w:rsidR="00D2698E" w:rsidRPr="001B2163">
        <w:rPr>
          <w:rFonts w:eastAsia="Calibri"/>
        </w:rPr>
        <w:t>n</w:t>
      </w:r>
      <w:r w:rsidR="005D2FA8">
        <w:rPr>
          <w:rFonts w:eastAsia="Calibri"/>
        </w:rPr>
        <w:t>ë</w:t>
      </w:r>
      <w:r w:rsidRPr="001B2163">
        <w:rPr>
          <w:rFonts w:eastAsia="Calibri"/>
        </w:rPr>
        <w:t xml:space="preserve">, më </w:t>
      </w:r>
      <w:r w:rsidR="00D2698E" w:rsidRPr="001B2163">
        <w:rPr>
          <w:rFonts w:eastAsia="Calibri"/>
        </w:rPr>
        <w:t>19</w:t>
      </w:r>
      <w:r w:rsidRPr="001B2163">
        <w:rPr>
          <w:rFonts w:eastAsia="Calibri"/>
        </w:rPr>
        <w:t xml:space="preserve"> qershor 2023   </w:t>
      </w:r>
    </w:p>
    <w:p w14:paraId="54DAFB90" w14:textId="20E0C9D3" w:rsidR="003E0C79" w:rsidRPr="001B2163" w:rsidRDefault="003E0C79" w:rsidP="005807B8">
      <w:pPr>
        <w:spacing w:line="276" w:lineRule="auto"/>
        <w:jc w:val="both"/>
        <w:rPr>
          <w:rFonts w:eastAsia="Calibri"/>
        </w:rPr>
      </w:pPr>
      <w:r w:rsidRPr="001B2163">
        <w:rPr>
          <w:rFonts w:eastAsia="Calibri"/>
        </w:rPr>
        <w:t xml:space="preserve">Kohëzgjatja e takimit:  </w:t>
      </w:r>
      <w:r w:rsidR="00FD0844" w:rsidRPr="001B2163">
        <w:rPr>
          <w:rFonts w:eastAsia="Calibri"/>
        </w:rPr>
        <w:t>1</w:t>
      </w:r>
      <w:r w:rsidR="00D2698E" w:rsidRPr="001B2163">
        <w:rPr>
          <w:rFonts w:eastAsia="Calibri"/>
        </w:rPr>
        <w:t>8</w:t>
      </w:r>
      <w:r w:rsidR="00FD0844" w:rsidRPr="001B2163">
        <w:rPr>
          <w:rFonts w:eastAsia="Calibri"/>
        </w:rPr>
        <w:t>:</w:t>
      </w:r>
      <w:r w:rsidR="005D2FA8">
        <w:rPr>
          <w:rFonts w:eastAsia="Calibri"/>
        </w:rPr>
        <w:t>30</w:t>
      </w:r>
      <w:r w:rsidR="00FD0844" w:rsidRPr="001B2163">
        <w:rPr>
          <w:rFonts w:eastAsia="Calibri"/>
        </w:rPr>
        <w:t xml:space="preserve"> – </w:t>
      </w:r>
      <w:r w:rsidR="00D2698E" w:rsidRPr="001B2163">
        <w:rPr>
          <w:rFonts w:eastAsia="Calibri"/>
        </w:rPr>
        <w:t>20</w:t>
      </w:r>
      <w:r w:rsidR="00FD0844" w:rsidRPr="001B2163">
        <w:rPr>
          <w:rFonts w:eastAsia="Calibri"/>
        </w:rPr>
        <w:t>:</w:t>
      </w:r>
      <w:r w:rsidR="00D2698E" w:rsidRPr="001B2163">
        <w:rPr>
          <w:rFonts w:eastAsia="Calibri"/>
        </w:rPr>
        <w:t>0</w:t>
      </w:r>
      <w:r w:rsidR="005D2FA8">
        <w:rPr>
          <w:rFonts w:eastAsia="Calibri"/>
        </w:rPr>
        <w:t>0</w:t>
      </w:r>
      <w:r w:rsidR="00FD0844" w:rsidRPr="001B2163">
        <w:rPr>
          <w:rFonts w:eastAsia="Calibri"/>
        </w:rPr>
        <w:t xml:space="preserve"> </w:t>
      </w:r>
      <w:r w:rsidR="005807B8" w:rsidRPr="001B2163">
        <w:rPr>
          <w:rFonts w:eastAsia="Calibri"/>
        </w:rPr>
        <w:t xml:space="preserve"> </w:t>
      </w:r>
    </w:p>
    <w:p w14:paraId="6FF1A730" w14:textId="0D64C96F" w:rsidR="003E0C79" w:rsidRPr="001B2163" w:rsidRDefault="003E0C79" w:rsidP="005807B8">
      <w:pPr>
        <w:jc w:val="both"/>
        <w:rPr>
          <w:rFonts w:eastAsia="Calibri"/>
        </w:rPr>
      </w:pPr>
      <w:r w:rsidRPr="001B2163">
        <w:rPr>
          <w:rFonts w:eastAsia="Calibri"/>
        </w:rPr>
        <w:t xml:space="preserve">Vendi i takimit: </w:t>
      </w:r>
      <w:r w:rsidR="00D2698E" w:rsidRPr="001B2163">
        <w:rPr>
          <w:rFonts w:eastAsia="Calibri"/>
        </w:rPr>
        <w:t>Salla e Kuvendit</w:t>
      </w:r>
    </w:p>
    <w:p w14:paraId="24A7E183" w14:textId="77777777" w:rsidR="003E0C79" w:rsidRPr="001B2163" w:rsidRDefault="003E0C79" w:rsidP="005807B8">
      <w:pPr>
        <w:jc w:val="both"/>
        <w:rPr>
          <w:rFonts w:eastAsia="Calibri"/>
        </w:rPr>
      </w:pPr>
    </w:p>
    <w:p w14:paraId="02A51DEB" w14:textId="0F8DB4AF" w:rsidR="005807B8" w:rsidRPr="001B2163" w:rsidRDefault="003E0C79" w:rsidP="005807B8">
      <w:pPr>
        <w:jc w:val="both"/>
        <w:outlineLvl w:val="0"/>
        <w:rPr>
          <w:color w:val="050505"/>
          <w:shd w:val="clear" w:color="auto" w:fill="FFFFFF"/>
        </w:rPr>
      </w:pPr>
      <w:r w:rsidRPr="001B2163">
        <w:rPr>
          <w:rFonts w:eastAsia="Calibri"/>
        </w:rPr>
        <w:t>Pjesëmarrës në takim</w:t>
      </w:r>
      <w:r w:rsidR="005D2FA8">
        <w:rPr>
          <w:rFonts w:eastAsia="Calibri"/>
        </w:rPr>
        <w:t xml:space="preserve"> ishin</w:t>
      </w:r>
      <w:r w:rsidRPr="001B2163">
        <w:rPr>
          <w:rFonts w:eastAsia="Calibri"/>
        </w:rPr>
        <w:t xml:space="preserve">: </w:t>
      </w:r>
      <w:r w:rsidR="005D2FA8">
        <w:rPr>
          <w:rFonts w:eastAsia="Calibri"/>
        </w:rPr>
        <w:t>K</w:t>
      </w:r>
      <w:r w:rsidRPr="001B2163">
        <w:rPr>
          <w:color w:val="050505"/>
          <w:shd w:val="clear" w:color="auto" w:fill="FFFFFF"/>
        </w:rPr>
        <w:t>yesuesi i Kuvendit</w:t>
      </w:r>
      <w:r w:rsidR="005D2FA8">
        <w:rPr>
          <w:color w:val="050505"/>
          <w:shd w:val="clear" w:color="auto" w:fill="FFFFFF"/>
        </w:rPr>
        <w:t xml:space="preserve"> - </w:t>
      </w:r>
      <w:r w:rsidRPr="001B2163">
        <w:rPr>
          <w:color w:val="050505"/>
          <w:shd w:val="clear" w:color="auto" w:fill="FFFFFF"/>
        </w:rPr>
        <w:t>Adnan Ademi,</w:t>
      </w:r>
      <w:r w:rsidR="00207EDC" w:rsidRPr="001B2163">
        <w:rPr>
          <w:color w:val="050505"/>
          <w:shd w:val="clear" w:color="auto" w:fill="FFFFFF"/>
        </w:rPr>
        <w:t xml:space="preserve"> Nën</w:t>
      </w:r>
      <w:r w:rsidR="005D2FA8">
        <w:rPr>
          <w:color w:val="050505"/>
          <w:shd w:val="clear" w:color="auto" w:fill="FFFFFF"/>
        </w:rPr>
        <w:t>k</w:t>
      </w:r>
      <w:r w:rsidR="00207EDC" w:rsidRPr="001B2163">
        <w:rPr>
          <w:color w:val="050505"/>
          <w:shd w:val="clear" w:color="auto" w:fill="FFFFFF"/>
        </w:rPr>
        <w:t>ryetari i Komunës</w:t>
      </w:r>
      <w:r w:rsidR="005D2FA8">
        <w:rPr>
          <w:color w:val="050505"/>
          <w:shd w:val="clear" w:color="auto" w:fill="FFFFFF"/>
        </w:rPr>
        <w:t xml:space="preserve"> -</w:t>
      </w:r>
      <w:r w:rsidR="00207EDC" w:rsidRPr="001B2163">
        <w:rPr>
          <w:color w:val="050505"/>
          <w:shd w:val="clear" w:color="auto" w:fill="FFFFFF"/>
        </w:rPr>
        <w:t xml:space="preserve"> Faruk Beqa</w:t>
      </w:r>
      <w:r w:rsidR="005D2FA8">
        <w:rPr>
          <w:color w:val="050505"/>
          <w:shd w:val="clear" w:color="auto" w:fill="FFFFFF"/>
        </w:rPr>
        <w:t>; D</w:t>
      </w:r>
      <w:r w:rsidRPr="001B2163">
        <w:rPr>
          <w:color w:val="050505"/>
          <w:shd w:val="clear" w:color="auto" w:fill="FFFFFF"/>
        </w:rPr>
        <w:t>rejtori i Drejtorisë për Planifikim Urban, Kadastër dhe Gjeodezi</w:t>
      </w:r>
      <w:r w:rsidR="005D2FA8">
        <w:rPr>
          <w:color w:val="050505"/>
          <w:shd w:val="clear" w:color="auto" w:fill="FFFFFF"/>
        </w:rPr>
        <w:t xml:space="preserve"> - </w:t>
      </w:r>
      <w:r w:rsidRPr="001B2163">
        <w:rPr>
          <w:color w:val="050505"/>
          <w:shd w:val="clear" w:color="auto" w:fill="FFFFFF"/>
        </w:rPr>
        <w:t>Grejtalb Emini</w:t>
      </w:r>
      <w:r w:rsidR="00EB7EA4" w:rsidRPr="001B2163">
        <w:rPr>
          <w:color w:val="050505"/>
          <w:shd w:val="clear" w:color="auto" w:fill="FFFFFF"/>
        </w:rPr>
        <w:t xml:space="preserve"> dhe </w:t>
      </w:r>
      <w:r w:rsidR="005D2FA8">
        <w:rPr>
          <w:color w:val="050505"/>
          <w:shd w:val="clear" w:color="auto" w:fill="FFFFFF"/>
        </w:rPr>
        <w:t>D</w:t>
      </w:r>
      <w:r w:rsidR="00EB7EA4" w:rsidRPr="001B2163">
        <w:rPr>
          <w:color w:val="050505"/>
          <w:shd w:val="clear" w:color="auto" w:fill="FFFFFF"/>
        </w:rPr>
        <w:t>rejtori i Drejtori</w:t>
      </w:r>
      <w:r w:rsidR="008A7A5B" w:rsidRPr="001B2163">
        <w:rPr>
          <w:color w:val="050505"/>
          <w:shd w:val="clear" w:color="auto" w:fill="FFFFFF"/>
        </w:rPr>
        <w:t>s</w:t>
      </w:r>
      <w:r w:rsidR="00F32970" w:rsidRPr="001B2163">
        <w:rPr>
          <w:color w:val="050505"/>
          <w:shd w:val="clear" w:color="auto" w:fill="FFFFFF"/>
        </w:rPr>
        <w:t>ë</w:t>
      </w:r>
      <w:r w:rsidR="008A7A5B" w:rsidRPr="001B2163">
        <w:rPr>
          <w:color w:val="050505"/>
          <w:shd w:val="clear" w:color="auto" w:fill="FFFFFF"/>
        </w:rPr>
        <w:t xml:space="preserve"> p</w:t>
      </w:r>
      <w:r w:rsidR="005D2FA8">
        <w:rPr>
          <w:color w:val="050505"/>
          <w:shd w:val="clear" w:color="auto" w:fill="FFFFFF"/>
        </w:rPr>
        <w:t>ë</w:t>
      </w:r>
      <w:r w:rsidR="008A7A5B" w:rsidRPr="001B2163">
        <w:rPr>
          <w:color w:val="050505"/>
          <w:shd w:val="clear" w:color="auto" w:fill="FFFFFF"/>
        </w:rPr>
        <w:t xml:space="preserve">r </w:t>
      </w:r>
      <w:r w:rsidR="00D51669" w:rsidRPr="001B2163">
        <w:rPr>
          <w:color w:val="050505"/>
          <w:shd w:val="clear" w:color="auto" w:fill="FFFFFF"/>
        </w:rPr>
        <w:t>Zhvillim Ekonomik</w:t>
      </w:r>
      <w:r w:rsidR="005D2FA8">
        <w:rPr>
          <w:color w:val="050505"/>
          <w:shd w:val="clear" w:color="auto" w:fill="FFFFFF"/>
        </w:rPr>
        <w:t xml:space="preserve"> - </w:t>
      </w:r>
      <w:r w:rsidR="00D51669" w:rsidRPr="001B2163">
        <w:rPr>
          <w:color w:val="050505"/>
          <w:shd w:val="clear" w:color="auto" w:fill="FFFFFF"/>
        </w:rPr>
        <w:t>Kastriot Shabani.</w:t>
      </w:r>
    </w:p>
    <w:p w14:paraId="499B83B0" w14:textId="77777777" w:rsidR="00D51669" w:rsidRPr="001B2163" w:rsidRDefault="00D51669" w:rsidP="005807B8">
      <w:pPr>
        <w:jc w:val="both"/>
        <w:outlineLvl w:val="0"/>
        <w:rPr>
          <w:color w:val="050505"/>
          <w:shd w:val="clear" w:color="auto" w:fill="FFFFFF"/>
        </w:rPr>
      </w:pPr>
    </w:p>
    <w:p w14:paraId="35C878B9" w14:textId="5456E641" w:rsidR="005807B8" w:rsidRPr="001B2163" w:rsidRDefault="005807B8" w:rsidP="005807B8">
      <w:pPr>
        <w:jc w:val="both"/>
        <w:outlineLvl w:val="0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Rendi i ditës:</w:t>
      </w:r>
    </w:p>
    <w:p w14:paraId="3B92FDA4" w14:textId="77777777" w:rsidR="005807B8" w:rsidRPr="001B2163" w:rsidRDefault="005807B8" w:rsidP="005807B8">
      <w:pPr>
        <w:jc w:val="both"/>
        <w:outlineLvl w:val="0"/>
        <w:rPr>
          <w:color w:val="050505"/>
          <w:shd w:val="clear" w:color="auto" w:fill="FFFFFF"/>
        </w:rPr>
      </w:pPr>
    </w:p>
    <w:p w14:paraId="463BAB05" w14:textId="4355B489" w:rsidR="005807B8" w:rsidRPr="005D2FA8" w:rsidRDefault="005807B8" w:rsidP="005D2FA8">
      <w:pPr>
        <w:pStyle w:val="ListParagraph"/>
        <w:numPr>
          <w:ilvl w:val="0"/>
          <w:numId w:val="9"/>
        </w:numPr>
        <w:jc w:val="both"/>
        <w:outlineLvl w:val="0"/>
        <w:rPr>
          <w:rFonts w:eastAsia="Calibri"/>
          <w:b/>
          <w:bCs/>
        </w:rPr>
      </w:pPr>
      <w:r w:rsidRPr="005D2FA8">
        <w:rPr>
          <w:rFonts w:eastAsia="Calibri"/>
          <w:b/>
          <w:bCs/>
        </w:rPr>
        <w:t>Korniza Afatmesme Buxhetore 2024-2026</w:t>
      </w:r>
    </w:p>
    <w:p w14:paraId="40CC1894" w14:textId="77777777" w:rsidR="00B97330" w:rsidRPr="001B2163" w:rsidRDefault="00B97330" w:rsidP="005807B8">
      <w:pPr>
        <w:jc w:val="both"/>
        <w:outlineLvl w:val="0"/>
        <w:rPr>
          <w:rFonts w:eastAsia="Calibri"/>
          <w:b/>
          <w:bCs/>
        </w:rPr>
      </w:pPr>
    </w:p>
    <w:p w14:paraId="07D14BF4" w14:textId="77777777" w:rsidR="005D2FA8" w:rsidRDefault="00B97330" w:rsidP="00B97330">
      <w:pPr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Këtë takim e hapi Kryesuesi i Kuvendit të Komunës së Shtimes, Adnan Ademi, i cili</w:t>
      </w:r>
      <w:r w:rsidR="005D2FA8">
        <w:rPr>
          <w:color w:val="050505"/>
          <w:shd w:val="clear" w:color="auto" w:fill="FFFFFF"/>
        </w:rPr>
        <w:t xml:space="preserve"> i</w:t>
      </w:r>
      <w:r w:rsidRPr="001B2163">
        <w:rPr>
          <w:color w:val="050505"/>
          <w:shd w:val="clear" w:color="auto" w:fill="FFFFFF"/>
        </w:rPr>
        <w:t xml:space="preserve"> ka përshëndetur të pranishmit dhe</w:t>
      </w:r>
      <w:r w:rsidR="005D2FA8">
        <w:rPr>
          <w:color w:val="050505"/>
          <w:shd w:val="clear" w:color="auto" w:fill="FFFFFF"/>
        </w:rPr>
        <w:t xml:space="preserve"> i</w:t>
      </w:r>
      <w:r w:rsidRPr="001B2163">
        <w:rPr>
          <w:color w:val="050505"/>
          <w:shd w:val="clear" w:color="auto" w:fill="FFFFFF"/>
        </w:rPr>
        <w:t xml:space="preserve"> ka falënderuar që kanë gjetur kohë që sot të jenë së bashku me ne në këtë dëgjim publik për </w:t>
      </w:r>
      <w:r w:rsidR="005D2FA8">
        <w:rPr>
          <w:color w:val="050505"/>
          <w:shd w:val="clear" w:color="auto" w:fill="FFFFFF"/>
        </w:rPr>
        <w:t>D</w:t>
      </w:r>
      <w:r w:rsidRPr="001B2163">
        <w:rPr>
          <w:color w:val="050505"/>
          <w:shd w:val="clear" w:color="auto" w:fill="FFFFFF"/>
        </w:rPr>
        <w:t>raft</w:t>
      </w:r>
      <w:r w:rsidR="005D2FA8">
        <w:rPr>
          <w:color w:val="050505"/>
          <w:shd w:val="clear" w:color="auto" w:fill="FFFFFF"/>
        </w:rPr>
        <w:t>-K</w:t>
      </w:r>
      <w:r w:rsidRPr="001B2163">
        <w:rPr>
          <w:color w:val="050505"/>
          <w:shd w:val="clear" w:color="auto" w:fill="FFFFFF"/>
        </w:rPr>
        <w:t xml:space="preserve">ornizën </w:t>
      </w:r>
      <w:r w:rsidR="005D2FA8">
        <w:rPr>
          <w:color w:val="050505"/>
          <w:shd w:val="clear" w:color="auto" w:fill="FFFFFF"/>
        </w:rPr>
        <w:t>A</w:t>
      </w:r>
      <w:r w:rsidRPr="001B2163">
        <w:rPr>
          <w:color w:val="050505"/>
          <w:shd w:val="clear" w:color="auto" w:fill="FFFFFF"/>
        </w:rPr>
        <w:t xml:space="preserve">fatmesme </w:t>
      </w:r>
      <w:r w:rsidR="005D2FA8">
        <w:rPr>
          <w:color w:val="050505"/>
          <w:shd w:val="clear" w:color="auto" w:fill="FFFFFF"/>
        </w:rPr>
        <w:t>B</w:t>
      </w:r>
      <w:r w:rsidRPr="001B2163">
        <w:rPr>
          <w:color w:val="050505"/>
          <w:shd w:val="clear" w:color="auto" w:fill="FFFFFF"/>
        </w:rPr>
        <w:t xml:space="preserve">uxhetore 2024-2026. </w:t>
      </w:r>
    </w:p>
    <w:p w14:paraId="67E77166" w14:textId="77777777" w:rsidR="005D2FA8" w:rsidRDefault="005D2FA8" w:rsidP="00B97330">
      <w:pPr>
        <w:jc w:val="both"/>
        <w:rPr>
          <w:color w:val="050505"/>
          <w:shd w:val="clear" w:color="auto" w:fill="FFFFFF"/>
        </w:rPr>
      </w:pPr>
    </w:p>
    <w:p w14:paraId="23629D6C" w14:textId="5EEBF860" w:rsidR="00B97330" w:rsidRDefault="00B97330" w:rsidP="00B97330">
      <w:pPr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 xml:space="preserve">Më tutje z.Ademi tha se sot së bashku me ju do ta </w:t>
      </w:r>
      <w:r w:rsidR="005D2FA8">
        <w:rPr>
          <w:color w:val="050505"/>
          <w:shd w:val="clear" w:color="auto" w:fill="FFFFFF"/>
        </w:rPr>
        <w:t>hartojmë</w:t>
      </w:r>
      <w:r w:rsidRPr="001B2163">
        <w:rPr>
          <w:color w:val="050505"/>
          <w:shd w:val="clear" w:color="auto" w:fill="FFFFFF"/>
        </w:rPr>
        <w:t xml:space="preserve"> buxhetin e </w:t>
      </w:r>
      <w:r w:rsidR="005D2FA8">
        <w:rPr>
          <w:color w:val="050505"/>
          <w:shd w:val="clear" w:color="auto" w:fill="FFFFFF"/>
        </w:rPr>
        <w:t>K</w:t>
      </w:r>
      <w:r w:rsidRPr="001B2163">
        <w:rPr>
          <w:color w:val="050505"/>
          <w:shd w:val="clear" w:color="auto" w:fill="FFFFFF"/>
        </w:rPr>
        <w:t xml:space="preserve">omunës së Shtimes për vitin 2024. Ai po ashtu </w:t>
      </w:r>
      <w:r w:rsidR="005D2FA8">
        <w:rPr>
          <w:color w:val="050505"/>
          <w:shd w:val="clear" w:color="auto" w:fill="FFFFFF"/>
        </w:rPr>
        <w:t xml:space="preserve">e </w:t>
      </w:r>
      <w:r w:rsidRPr="001B2163">
        <w:rPr>
          <w:color w:val="050505"/>
          <w:shd w:val="clear" w:color="auto" w:fill="FFFFFF"/>
        </w:rPr>
        <w:t xml:space="preserve">ceki se në vitin paraprak dëgjimet publike i kemi përmbledhur në një vend tre fshatra dhe e kemi parë që kjo gjë nuk ka qenë shumë efektive, prandaj këtë vit kemi vendosur që në secilin fshat të kemi nga një dëgjim publik </w:t>
      </w:r>
      <w:r w:rsidR="005D2FA8">
        <w:rPr>
          <w:color w:val="050505"/>
          <w:shd w:val="clear" w:color="auto" w:fill="FFFFFF"/>
        </w:rPr>
        <w:t>e</w:t>
      </w:r>
      <w:r w:rsidRPr="001B2163">
        <w:rPr>
          <w:color w:val="050505"/>
          <w:shd w:val="clear" w:color="auto" w:fill="FFFFFF"/>
        </w:rPr>
        <w:t>dhepse orari për ne është më i gjatë këtë e kemi bërë për të mirë të qytetarëvë te komunës sonë.</w:t>
      </w:r>
    </w:p>
    <w:p w14:paraId="58A3ADB3" w14:textId="77777777" w:rsidR="005D2FA8" w:rsidRPr="001B2163" w:rsidRDefault="005D2FA8" w:rsidP="00B97330">
      <w:pPr>
        <w:jc w:val="both"/>
        <w:rPr>
          <w:color w:val="050505"/>
          <w:shd w:val="clear" w:color="auto" w:fill="FFFFFF"/>
        </w:rPr>
      </w:pPr>
    </w:p>
    <w:p w14:paraId="193E0650" w14:textId="48DC0DE8" w:rsidR="00B97330" w:rsidRPr="001B2163" w:rsidRDefault="00B97330" w:rsidP="00B97330">
      <w:pPr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 xml:space="preserve">Kryesuesi më tutje </w:t>
      </w:r>
      <w:r w:rsidR="005D2FA8">
        <w:rPr>
          <w:color w:val="050505"/>
          <w:shd w:val="clear" w:color="auto" w:fill="FFFFFF"/>
        </w:rPr>
        <w:t>e</w:t>
      </w:r>
      <w:r w:rsidRPr="001B2163">
        <w:rPr>
          <w:color w:val="050505"/>
          <w:shd w:val="clear" w:color="auto" w:fill="FFFFFF"/>
        </w:rPr>
        <w:t>laboroi buxhetin e këti</w:t>
      </w:r>
      <w:r w:rsidR="005D2FA8">
        <w:rPr>
          <w:color w:val="050505"/>
          <w:shd w:val="clear" w:color="auto" w:fill="FFFFFF"/>
        </w:rPr>
        <w:t>j</w:t>
      </w:r>
      <w:r w:rsidRPr="001B2163">
        <w:rPr>
          <w:color w:val="050505"/>
          <w:shd w:val="clear" w:color="auto" w:fill="FFFFFF"/>
        </w:rPr>
        <w:t xml:space="preserve"> viti duke treguar që për vitin e ardhshëm do të ketë rritje të buxhetit të komunës së Shtimes dhe kjo rritje do të shkoj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direkt tek qytetarët në investimet kapitale. Prandaj </w:t>
      </w:r>
      <w:r w:rsidR="005D2FA8">
        <w:rPr>
          <w:color w:val="050505"/>
          <w:shd w:val="clear" w:color="auto" w:fill="FFFFFF"/>
        </w:rPr>
        <w:t>n</w:t>
      </w:r>
      <w:r w:rsidRPr="001B2163">
        <w:rPr>
          <w:color w:val="050505"/>
          <w:shd w:val="clear" w:color="auto" w:fill="FFFFFF"/>
        </w:rPr>
        <w:t>e sot jemi këtu që t</w:t>
      </w:r>
      <w:r w:rsidR="005D2FA8">
        <w:rPr>
          <w:color w:val="050505"/>
          <w:shd w:val="clear" w:color="auto" w:fill="FFFFFF"/>
        </w:rPr>
        <w:t>’</w:t>
      </w:r>
      <w:r w:rsidRPr="001B2163">
        <w:rPr>
          <w:color w:val="050505"/>
          <w:shd w:val="clear" w:color="auto" w:fill="FFFFFF"/>
        </w:rPr>
        <w:t>i marrim kërkesat e qytetarëve të Shtimes dhe së bashku t’i vendosim në buxhetin e viti 2024.</w:t>
      </w:r>
    </w:p>
    <w:p w14:paraId="7B84E8E0" w14:textId="67D56D17" w:rsidR="00B97330" w:rsidRPr="001B2163" w:rsidRDefault="00B97330" w:rsidP="00B97330">
      <w:pPr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Më tutje z.Ademi i luti të gjithë të pranishmit që t</w:t>
      </w:r>
      <w:r w:rsidR="005D2FA8">
        <w:rPr>
          <w:color w:val="050505"/>
          <w:shd w:val="clear" w:color="auto" w:fill="FFFFFF"/>
        </w:rPr>
        <w:t>a</w:t>
      </w:r>
      <w:r w:rsidRPr="001B2163">
        <w:rPr>
          <w:color w:val="050505"/>
          <w:shd w:val="clear" w:color="auto" w:fill="FFFFFF"/>
        </w:rPr>
        <w:t xml:space="preserve"> m</w:t>
      </w:r>
      <w:r w:rsidR="005D2FA8">
        <w:rPr>
          <w:color w:val="050505"/>
          <w:shd w:val="clear" w:color="auto" w:fill="FFFFFF"/>
        </w:rPr>
        <w:t>arrin</w:t>
      </w:r>
      <w:r w:rsidRPr="001B2163">
        <w:rPr>
          <w:color w:val="050505"/>
          <w:shd w:val="clear" w:color="auto" w:fill="FFFFFF"/>
        </w:rPr>
        <w:t xml:space="preserve"> fjalën dhe secili nga ta t’i ngrit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kërkesat për qytetin e Shtimes. </w:t>
      </w:r>
    </w:p>
    <w:p w14:paraId="2103A1CB" w14:textId="77777777" w:rsidR="00B97330" w:rsidRPr="001B2163" w:rsidRDefault="00B97330" w:rsidP="005807B8">
      <w:pPr>
        <w:jc w:val="both"/>
        <w:outlineLvl w:val="0"/>
        <w:rPr>
          <w:rFonts w:eastAsia="Calibri"/>
          <w:b/>
          <w:bCs/>
        </w:rPr>
      </w:pPr>
    </w:p>
    <w:p w14:paraId="12905096" w14:textId="77777777" w:rsidR="00540D02" w:rsidRPr="001B2163" w:rsidRDefault="00540D02" w:rsidP="005807B8">
      <w:pPr>
        <w:jc w:val="both"/>
      </w:pPr>
    </w:p>
    <w:p w14:paraId="5D2B2534" w14:textId="77777777" w:rsidR="00A66485" w:rsidRPr="001B2163" w:rsidRDefault="00A66485" w:rsidP="005807B8">
      <w:pPr>
        <w:jc w:val="both"/>
        <w:rPr>
          <w:color w:val="050505"/>
          <w:shd w:val="clear" w:color="auto" w:fill="FFFFFF"/>
        </w:rPr>
      </w:pPr>
    </w:p>
    <w:p w14:paraId="0B0EB66D" w14:textId="77777777" w:rsidR="00A66485" w:rsidRPr="001B2163" w:rsidRDefault="00A66485" w:rsidP="005807B8">
      <w:pPr>
        <w:jc w:val="both"/>
        <w:rPr>
          <w:color w:val="050505"/>
          <w:shd w:val="clear" w:color="auto" w:fill="FFFFFF"/>
        </w:rPr>
      </w:pPr>
    </w:p>
    <w:p w14:paraId="18305D56" w14:textId="77777777" w:rsidR="00A66485" w:rsidRPr="001B2163" w:rsidRDefault="00A66485" w:rsidP="005807B8">
      <w:pPr>
        <w:jc w:val="both"/>
        <w:rPr>
          <w:b/>
          <w:bCs/>
          <w:color w:val="050505"/>
          <w:shd w:val="clear" w:color="auto" w:fill="FFFFFF"/>
        </w:rPr>
      </w:pPr>
    </w:p>
    <w:p w14:paraId="06A7E177" w14:textId="77777777" w:rsidR="008E0978" w:rsidRPr="001B2163" w:rsidRDefault="008E0978" w:rsidP="005807B8">
      <w:pPr>
        <w:jc w:val="both"/>
        <w:rPr>
          <w:color w:val="050505"/>
          <w:shd w:val="clear" w:color="auto" w:fill="FFFFFF"/>
        </w:rPr>
      </w:pPr>
    </w:p>
    <w:p w14:paraId="5E52C7B5" w14:textId="77777777" w:rsidR="005D2FA8" w:rsidRDefault="005D2FA8" w:rsidP="00EB7EA4">
      <w:pPr>
        <w:jc w:val="both"/>
        <w:rPr>
          <w:color w:val="050505"/>
          <w:shd w:val="clear" w:color="auto" w:fill="FFFFFF"/>
        </w:rPr>
      </w:pPr>
    </w:p>
    <w:p w14:paraId="3B42736A" w14:textId="1A4B85A5" w:rsidR="00347FE7" w:rsidRPr="001B2163" w:rsidRDefault="008E0978" w:rsidP="00EB7EA4">
      <w:pPr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lastRenderedPageBreak/>
        <w:t>K</w:t>
      </w:r>
      <w:r w:rsidR="00883FC4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rkesat e banor</w:t>
      </w:r>
      <w:r w:rsidR="00883FC4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ve t</w:t>
      </w:r>
      <w:r w:rsidR="00883FC4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</w:t>
      </w:r>
      <w:r w:rsidR="00347FE7" w:rsidRPr="001B2163">
        <w:rPr>
          <w:color w:val="050505"/>
          <w:shd w:val="clear" w:color="auto" w:fill="FFFFFF"/>
        </w:rPr>
        <w:t>Shtimes</w:t>
      </w:r>
      <w:r w:rsidR="00FD0844" w:rsidRPr="001B2163">
        <w:rPr>
          <w:color w:val="050505"/>
          <w:shd w:val="clear" w:color="auto" w:fill="FFFFFF"/>
        </w:rPr>
        <w:t xml:space="preserve">: </w:t>
      </w:r>
    </w:p>
    <w:p w14:paraId="19D0D2AA" w14:textId="77777777" w:rsidR="00347FE7" w:rsidRPr="001B2163" w:rsidRDefault="00347FE7" w:rsidP="00EB7EA4">
      <w:pPr>
        <w:jc w:val="both"/>
        <w:rPr>
          <w:color w:val="050505"/>
          <w:shd w:val="clear" w:color="auto" w:fill="FFFFFF"/>
        </w:rPr>
      </w:pPr>
    </w:p>
    <w:p w14:paraId="1F4AC79D" w14:textId="7A051148" w:rsidR="004F4772" w:rsidRPr="001B2163" w:rsidRDefault="00347FE7" w:rsidP="00347FE7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Habib Haziri:</w:t>
      </w:r>
      <w:r w:rsidRPr="001B2163">
        <w:rPr>
          <w:color w:val="050505"/>
          <w:shd w:val="clear" w:color="auto" w:fill="FFFFFF"/>
        </w:rPr>
        <w:t xml:space="preserve"> Rregullimi i shtr</w:t>
      </w:r>
      <w:r w:rsidR="005D2FA8">
        <w:rPr>
          <w:color w:val="050505"/>
          <w:shd w:val="clear" w:color="auto" w:fill="FFFFFF"/>
        </w:rPr>
        <w:t>a</w:t>
      </w:r>
      <w:r w:rsidRPr="001B2163">
        <w:rPr>
          <w:color w:val="050505"/>
          <w:shd w:val="clear" w:color="auto" w:fill="FFFFFF"/>
        </w:rPr>
        <w:t>tit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lumit pse ka mbetur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gjys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m kur 97% ka p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rfunduar dhe vet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m 3% ka mbetur</w:t>
      </w:r>
      <w:r w:rsidR="005D2FA8">
        <w:rPr>
          <w:color w:val="050505"/>
          <w:shd w:val="clear" w:color="auto" w:fill="FFFFFF"/>
        </w:rPr>
        <w:t>?</w:t>
      </w:r>
      <w:r w:rsidRPr="001B2163">
        <w:rPr>
          <w:color w:val="050505"/>
          <w:shd w:val="clear" w:color="auto" w:fill="FFFFFF"/>
        </w:rPr>
        <w:t xml:space="preserve"> </w:t>
      </w:r>
    </w:p>
    <w:p w14:paraId="24C786A4" w14:textId="1DCC955B" w:rsidR="00347FE7" w:rsidRPr="001B2163" w:rsidRDefault="00347FE7" w:rsidP="00347FE7">
      <w:pPr>
        <w:pStyle w:val="ListParagraph"/>
        <w:ind w:left="780"/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 ‘’De Rada’’, nuk mund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hyjm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as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sht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pit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tona nga makinat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cilat parkohen aty. </w:t>
      </w:r>
    </w:p>
    <w:p w14:paraId="7F2115BE" w14:textId="7B150687" w:rsidR="00347FE7" w:rsidRPr="001B2163" w:rsidRDefault="00347FE7" w:rsidP="00347FE7">
      <w:pPr>
        <w:pStyle w:val="ListParagraph"/>
        <w:ind w:left="780"/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Mungesa e ndriqimit dhe ul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seve tek Qendra Rinore.</w:t>
      </w:r>
    </w:p>
    <w:p w14:paraId="55594ECB" w14:textId="0702D143" w:rsidR="00347FE7" w:rsidRPr="001B2163" w:rsidRDefault="00347FE7" w:rsidP="00347FE7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Shaban Selmani:</w:t>
      </w:r>
      <w:r w:rsidRPr="001B2163">
        <w:rPr>
          <w:color w:val="050505"/>
          <w:shd w:val="clear" w:color="auto" w:fill="FFFFFF"/>
        </w:rPr>
        <w:t xml:space="preserve">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n ‘’Ahmet Shtimja’’, shtrati i lumit 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sht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shum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i ul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t, propozoj q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nj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komision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da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l dhe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matjen e gjendjes faktike.</w:t>
      </w:r>
    </w:p>
    <w:p w14:paraId="06A6A41C" w14:textId="5744E27E" w:rsidR="00347FE7" w:rsidRPr="001B2163" w:rsidRDefault="00347FE7" w:rsidP="00347FE7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Ibrahim Bungu:</w:t>
      </w:r>
      <w:r w:rsidRPr="001B2163">
        <w:rPr>
          <w:color w:val="050505"/>
          <w:shd w:val="clear" w:color="auto" w:fill="FFFFFF"/>
        </w:rPr>
        <w:t xml:space="preserve">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 ‘’Afrim Selmanaj’’, nj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muri i cila sapo ka filluar 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sht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</w:t>
      </w:r>
      <w:r w:rsidR="005D2FA8">
        <w:rPr>
          <w:color w:val="050505"/>
          <w:shd w:val="clear" w:color="auto" w:fill="FFFFFF"/>
        </w:rPr>
        <w:t>ç</w:t>
      </w:r>
      <w:r w:rsidRPr="001B2163">
        <w:rPr>
          <w:color w:val="050505"/>
          <w:shd w:val="clear" w:color="auto" w:fill="FFFFFF"/>
        </w:rPr>
        <w:t>ar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. </w:t>
      </w:r>
    </w:p>
    <w:p w14:paraId="424F00B6" w14:textId="2BB85E8D" w:rsidR="00347FE7" w:rsidRPr="001B2163" w:rsidRDefault="00347FE7" w:rsidP="00347FE7">
      <w:pPr>
        <w:pStyle w:val="ListParagraph"/>
        <w:ind w:left="780"/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Trotuari rreth lumit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 e nj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jt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, propozoj q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futet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buxhet p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r </w:t>
      </w:r>
      <w:r w:rsidR="005D2FA8">
        <w:rPr>
          <w:color w:val="050505"/>
          <w:shd w:val="clear" w:color="auto" w:fill="FFFFFF"/>
        </w:rPr>
        <w:t>n</w:t>
      </w:r>
      <w:r w:rsidRPr="001B2163">
        <w:rPr>
          <w:color w:val="050505"/>
          <w:shd w:val="clear" w:color="auto" w:fill="FFFFFF"/>
        </w:rPr>
        <w:t xml:space="preserve">driqim. </w:t>
      </w:r>
    </w:p>
    <w:p w14:paraId="10710460" w14:textId="1189DA40" w:rsidR="00347FE7" w:rsidRPr="001B2163" w:rsidRDefault="00347FE7" w:rsidP="00347FE7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Argjend Veliu:</w:t>
      </w:r>
      <w:r w:rsidRPr="001B2163">
        <w:rPr>
          <w:color w:val="050505"/>
          <w:shd w:val="clear" w:color="auto" w:fill="FFFFFF"/>
        </w:rPr>
        <w:t xml:space="preserve"> Ruga ‘’Sef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Kosharja’’,</w:t>
      </w:r>
      <w:r w:rsidR="005D2FA8">
        <w:rPr>
          <w:color w:val="050505"/>
          <w:shd w:val="clear" w:color="auto" w:fill="FFFFFF"/>
        </w:rPr>
        <w:t xml:space="preserve"> në</w:t>
      </w:r>
      <w:r w:rsidRPr="001B2163">
        <w:rPr>
          <w:color w:val="050505"/>
          <w:shd w:val="clear" w:color="auto" w:fill="FFFFFF"/>
        </w:rPr>
        <w:t xml:space="preserve"> nj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pjes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lagjes 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sht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rregulluar, nd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rsa p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r 200 metra nuk ka asfalt, ndriqim dhe kanalizim. </w:t>
      </w:r>
    </w:p>
    <w:p w14:paraId="00595AAA" w14:textId="7476E5B4" w:rsidR="00347FE7" w:rsidRPr="001B2163" w:rsidRDefault="00347FE7" w:rsidP="00347FE7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Herolind Selmani:</w:t>
      </w:r>
      <w:r w:rsidRPr="001B2163">
        <w:rPr>
          <w:color w:val="050505"/>
          <w:shd w:val="clear" w:color="auto" w:fill="FFFFFF"/>
        </w:rPr>
        <w:t xml:space="preserve"> Rregullimi i nj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korsie p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r ndalim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veturave tek shkolla ‘’Emin Duraku’’, p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r prind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rit e f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mij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ve  </w:t>
      </w:r>
      <w:r w:rsidR="00B3001A" w:rsidRPr="001B2163">
        <w:rPr>
          <w:color w:val="050505"/>
          <w:shd w:val="clear" w:color="auto" w:fill="FFFFFF"/>
        </w:rPr>
        <w:t>t</w:t>
      </w:r>
      <w:r w:rsidR="00207EDC" w:rsidRPr="001B2163">
        <w:rPr>
          <w:color w:val="050505"/>
          <w:shd w:val="clear" w:color="auto" w:fill="FFFFFF"/>
        </w:rPr>
        <w:t>ë</w:t>
      </w:r>
      <w:r w:rsidR="00B3001A" w:rsidRPr="001B2163">
        <w:rPr>
          <w:color w:val="050505"/>
          <w:shd w:val="clear" w:color="auto" w:fill="FFFFFF"/>
        </w:rPr>
        <w:t xml:space="preserve"> cil</w:t>
      </w:r>
      <w:r w:rsidR="00207EDC" w:rsidRPr="001B2163">
        <w:rPr>
          <w:color w:val="050505"/>
          <w:shd w:val="clear" w:color="auto" w:fill="FFFFFF"/>
        </w:rPr>
        <w:t>ë</w:t>
      </w:r>
      <w:r w:rsidR="00B3001A" w:rsidRPr="001B2163">
        <w:rPr>
          <w:color w:val="050505"/>
          <w:shd w:val="clear" w:color="auto" w:fill="FFFFFF"/>
        </w:rPr>
        <w:t>t i d</w:t>
      </w:r>
      <w:r w:rsidR="00207EDC" w:rsidRPr="001B2163">
        <w:rPr>
          <w:color w:val="050505"/>
          <w:shd w:val="clear" w:color="auto" w:fill="FFFFFF"/>
        </w:rPr>
        <w:t>ë</w:t>
      </w:r>
      <w:r w:rsidR="00B3001A" w:rsidRPr="001B2163">
        <w:rPr>
          <w:color w:val="050505"/>
          <w:shd w:val="clear" w:color="auto" w:fill="FFFFFF"/>
        </w:rPr>
        <w:t>rgojn</w:t>
      </w:r>
      <w:r w:rsidR="005D2FA8">
        <w:rPr>
          <w:color w:val="050505"/>
          <w:shd w:val="clear" w:color="auto" w:fill="FFFFFF"/>
        </w:rPr>
        <w:t>ë</w:t>
      </w:r>
      <w:r w:rsidR="00B3001A" w:rsidRPr="001B2163">
        <w:rPr>
          <w:color w:val="050505"/>
          <w:shd w:val="clear" w:color="auto" w:fill="FFFFFF"/>
        </w:rPr>
        <w:t xml:space="preserve"> n</w:t>
      </w:r>
      <w:r w:rsidR="00207EDC" w:rsidRPr="001B2163">
        <w:rPr>
          <w:color w:val="050505"/>
          <w:shd w:val="clear" w:color="auto" w:fill="FFFFFF"/>
        </w:rPr>
        <w:t>ë</w:t>
      </w:r>
      <w:r w:rsidR="00B3001A" w:rsidRPr="001B2163">
        <w:rPr>
          <w:color w:val="050505"/>
          <w:shd w:val="clear" w:color="auto" w:fill="FFFFFF"/>
        </w:rPr>
        <w:t xml:space="preserve"> shkoll</w:t>
      </w:r>
      <w:r w:rsidR="00207EDC" w:rsidRPr="001B2163">
        <w:rPr>
          <w:color w:val="050505"/>
          <w:shd w:val="clear" w:color="auto" w:fill="FFFFFF"/>
        </w:rPr>
        <w:t>ë</w:t>
      </w:r>
      <w:r w:rsidR="00B3001A" w:rsidRPr="001B2163">
        <w:rPr>
          <w:color w:val="050505"/>
          <w:shd w:val="clear" w:color="auto" w:fill="FFFFFF"/>
        </w:rPr>
        <w:t xml:space="preserve">. </w:t>
      </w:r>
    </w:p>
    <w:p w14:paraId="4852AE61" w14:textId="77CE0035" w:rsidR="00B3001A" w:rsidRPr="001B2163" w:rsidRDefault="00B3001A" w:rsidP="00B3001A">
      <w:pPr>
        <w:pStyle w:val="ListParagraph"/>
        <w:ind w:left="780"/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Ndalimin e kamion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ve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peshave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nda nga ora 7 deri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or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 8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m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ngjes, deri sa f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mij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t shkojn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shkoll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.</w:t>
      </w:r>
    </w:p>
    <w:p w14:paraId="5AD1CBD4" w14:textId="34DC0037" w:rsidR="00B3001A" w:rsidRPr="001B2163" w:rsidRDefault="00B3001A" w:rsidP="00B3001A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Agim Beqa:</w:t>
      </w:r>
      <w:r w:rsidRPr="001B2163">
        <w:rPr>
          <w:color w:val="050505"/>
          <w:shd w:val="clear" w:color="auto" w:fill="FFFFFF"/>
        </w:rPr>
        <w:t xml:space="preserve"> Telat e energjis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elektrike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vendosen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tok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lagjen ‘’Zenun Beqa’’. Kockat e sheshit ‘’Ahmet Shtimja’’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rregulloh</w:t>
      </w:r>
      <w:r w:rsidR="005D2FA8">
        <w:rPr>
          <w:color w:val="050505"/>
          <w:shd w:val="clear" w:color="auto" w:fill="FFFFFF"/>
        </w:rPr>
        <w:t>e</w:t>
      </w:r>
      <w:r w:rsidRPr="001B2163">
        <w:rPr>
          <w:color w:val="050505"/>
          <w:shd w:val="clear" w:color="auto" w:fill="FFFFFF"/>
        </w:rPr>
        <w:t>n, po ashtu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shesh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het ndalimi i automjeteve dhe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het me dije q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vet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m banor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t e asaj pjes</w:t>
      </w:r>
      <w:r w:rsidR="005D2FA8">
        <w:rPr>
          <w:color w:val="050505"/>
          <w:shd w:val="clear" w:color="auto" w:fill="FFFFFF"/>
        </w:rPr>
        <w:t>e</w:t>
      </w:r>
      <w:r w:rsidRPr="001B2163">
        <w:rPr>
          <w:color w:val="050505"/>
          <w:shd w:val="clear" w:color="auto" w:fill="FFFFFF"/>
        </w:rPr>
        <w:t xml:space="preserve"> kan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drejt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hy</w:t>
      </w:r>
      <w:r w:rsidR="005D2FA8">
        <w:rPr>
          <w:color w:val="050505"/>
          <w:shd w:val="clear" w:color="auto" w:fill="FFFFFF"/>
        </w:rPr>
        <w:t>j</w:t>
      </w:r>
      <w:r w:rsidRPr="001B2163">
        <w:rPr>
          <w:color w:val="050505"/>
          <w:shd w:val="clear" w:color="auto" w:fill="FFFFFF"/>
        </w:rPr>
        <w:t>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.</w:t>
      </w:r>
    </w:p>
    <w:p w14:paraId="116EC0F8" w14:textId="7CC869D1" w:rsidR="00B3001A" w:rsidRPr="001B2163" w:rsidRDefault="00B3001A" w:rsidP="00B3001A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 xml:space="preserve"> Shpejtim Selmani: </w:t>
      </w:r>
      <w:r w:rsidRPr="001B2163">
        <w:rPr>
          <w:color w:val="050505"/>
          <w:shd w:val="clear" w:color="auto" w:fill="FFFFFF"/>
        </w:rPr>
        <w:t>Rruga ‘’Ahmet Shtimja’’</w:t>
      </w:r>
      <w:r w:rsidR="005D2FA8">
        <w:rPr>
          <w:color w:val="050505"/>
          <w:shd w:val="clear" w:color="auto" w:fill="FFFFFF"/>
        </w:rPr>
        <w:t xml:space="preserve"> </w:t>
      </w:r>
      <w:r w:rsidRPr="001B2163">
        <w:rPr>
          <w:color w:val="050505"/>
          <w:shd w:val="clear" w:color="auto" w:fill="FFFFFF"/>
        </w:rPr>
        <w:t>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vazhdoj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punimet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shtratin e lumi</w:t>
      </w:r>
      <w:r w:rsidR="005D2FA8">
        <w:rPr>
          <w:color w:val="050505"/>
          <w:shd w:val="clear" w:color="auto" w:fill="FFFFFF"/>
        </w:rPr>
        <w:t>t</w:t>
      </w:r>
      <w:r w:rsidRPr="001B2163">
        <w:rPr>
          <w:color w:val="050505"/>
          <w:shd w:val="clear" w:color="auto" w:fill="FFFFFF"/>
        </w:rPr>
        <w:t>, po ashtu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nj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jt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het trotuari dhe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vendosen pengesa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at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.</w:t>
      </w:r>
    </w:p>
    <w:p w14:paraId="5B9A6CE0" w14:textId="094CDCCF" w:rsidR="00B3001A" w:rsidRPr="001B2163" w:rsidRDefault="00B3001A" w:rsidP="00B3001A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Bujar Beqa:</w:t>
      </w:r>
      <w:r w:rsidRPr="001B2163">
        <w:rPr>
          <w:color w:val="050505"/>
          <w:shd w:val="clear" w:color="auto" w:fill="FFFFFF"/>
        </w:rPr>
        <w:t xml:space="preserve">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 ‘’Zenun Beqa’’ kemi shqet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ime me kanalizimin, mungesa e shportave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rllo</w:t>
      </w:r>
      <w:r w:rsidR="005D2FA8">
        <w:rPr>
          <w:color w:val="050505"/>
          <w:shd w:val="clear" w:color="auto" w:fill="FFFFFF"/>
        </w:rPr>
        <w:t>k</w:t>
      </w:r>
      <w:r w:rsidRPr="001B2163">
        <w:rPr>
          <w:color w:val="050505"/>
          <w:shd w:val="clear" w:color="auto" w:fill="FFFFFF"/>
        </w:rPr>
        <w:t>ut dhe telat e energjisë elektrike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vendosen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tok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. </w:t>
      </w:r>
    </w:p>
    <w:p w14:paraId="7418D6BB" w14:textId="51F258DC" w:rsidR="00B3001A" w:rsidRPr="001B2163" w:rsidRDefault="00B3001A" w:rsidP="00B3001A">
      <w:pPr>
        <w:pStyle w:val="ListParagraph"/>
        <w:ind w:left="780"/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vendosen </w:t>
      </w:r>
      <w:r w:rsidR="005D2FA8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c publike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sheshin ‘’Ahmet Shtimja’’.</w:t>
      </w:r>
    </w:p>
    <w:p w14:paraId="1BBD60E8" w14:textId="33B530D3" w:rsidR="00B3001A" w:rsidRPr="001B2163" w:rsidRDefault="00B3001A" w:rsidP="00B3001A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Besnik Seferi:</w:t>
      </w:r>
      <w:r w:rsidRPr="001B2163">
        <w:rPr>
          <w:color w:val="050505"/>
          <w:shd w:val="clear" w:color="auto" w:fill="FFFFFF"/>
        </w:rPr>
        <w:t xml:space="preserve"> </w:t>
      </w:r>
      <w:r w:rsidR="00D2698E" w:rsidRPr="001B2163">
        <w:rPr>
          <w:color w:val="050505"/>
          <w:shd w:val="clear" w:color="auto" w:fill="FFFFFF"/>
        </w:rPr>
        <w:t>N</w:t>
      </w:r>
      <w:r w:rsidR="00207EDC" w:rsidRPr="001B2163">
        <w:rPr>
          <w:color w:val="050505"/>
          <w:shd w:val="clear" w:color="auto" w:fill="FFFFFF"/>
        </w:rPr>
        <w:t>ë</w:t>
      </w:r>
      <w:r w:rsidR="00D2698E"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="00D2698E" w:rsidRPr="001B2163">
        <w:rPr>
          <w:color w:val="050505"/>
          <w:shd w:val="clear" w:color="auto" w:fill="FFFFFF"/>
        </w:rPr>
        <w:t xml:space="preserve">n ‘’Anton </w:t>
      </w:r>
      <w:r w:rsidR="005D2FA8">
        <w:rPr>
          <w:color w:val="050505"/>
          <w:shd w:val="clear" w:color="auto" w:fill="FFFFFF"/>
        </w:rPr>
        <w:t>Ç</w:t>
      </w:r>
      <w:r w:rsidR="00D2698E" w:rsidRPr="001B2163">
        <w:rPr>
          <w:color w:val="050505"/>
          <w:shd w:val="clear" w:color="auto" w:fill="FFFFFF"/>
        </w:rPr>
        <w:t>eta’’, t</w:t>
      </w:r>
      <w:r w:rsidR="00207EDC" w:rsidRPr="001B2163">
        <w:rPr>
          <w:color w:val="050505"/>
          <w:shd w:val="clear" w:color="auto" w:fill="FFFFFF"/>
        </w:rPr>
        <w:t>ë</w:t>
      </w:r>
      <w:r w:rsidR="00D2698E" w:rsidRPr="001B2163">
        <w:rPr>
          <w:color w:val="050505"/>
          <w:shd w:val="clear" w:color="auto" w:fill="FFFFFF"/>
        </w:rPr>
        <w:t xml:space="preserve"> b</w:t>
      </w:r>
      <w:r w:rsidR="00207EDC" w:rsidRPr="001B2163">
        <w:rPr>
          <w:color w:val="050505"/>
          <w:shd w:val="clear" w:color="auto" w:fill="FFFFFF"/>
        </w:rPr>
        <w:t>ë</w:t>
      </w:r>
      <w:r w:rsidR="00D2698E" w:rsidRPr="001B2163">
        <w:rPr>
          <w:color w:val="050505"/>
          <w:shd w:val="clear" w:color="auto" w:fill="FFFFFF"/>
        </w:rPr>
        <w:t xml:space="preserve">het shtegu i biçikletave dhe trotuari. </w:t>
      </w:r>
    </w:p>
    <w:p w14:paraId="34E7D71E" w14:textId="3B8F1351" w:rsidR="00FC6017" w:rsidRPr="001B2163" w:rsidRDefault="00D2698E" w:rsidP="00D2698E">
      <w:pPr>
        <w:pStyle w:val="ListParagraph"/>
        <w:ind w:left="780"/>
        <w:jc w:val="both"/>
        <w:rPr>
          <w:color w:val="050505"/>
          <w:shd w:val="clear" w:color="auto" w:fill="FFFFFF"/>
        </w:rPr>
      </w:pPr>
      <w:r w:rsidRPr="001B2163">
        <w:rPr>
          <w:color w:val="050505"/>
          <w:shd w:val="clear" w:color="auto" w:fill="FFFFFF"/>
        </w:rPr>
        <w:t>Shtimja si qytez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e vog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l duhet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ket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sinjalizim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ve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gjith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komun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n.</w:t>
      </w:r>
    </w:p>
    <w:p w14:paraId="784050CB" w14:textId="00B5EB99" w:rsidR="00D2698E" w:rsidRPr="001B2163" w:rsidRDefault="00D2698E" w:rsidP="00D2698E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Zejnie Veliu:</w:t>
      </w:r>
      <w:r w:rsidRPr="001B2163">
        <w:rPr>
          <w:color w:val="050505"/>
          <w:shd w:val="clear" w:color="auto" w:fill="FFFFFF"/>
        </w:rPr>
        <w:t xml:space="preserve"> N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rrug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n ‘’Enver Gashi’’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het nj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trotuar.</w:t>
      </w:r>
    </w:p>
    <w:p w14:paraId="3584E074" w14:textId="491ED456" w:rsidR="00D2698E" w:rsidRPr="001B2163" w:rsidRDefault="00D2698E" w:rsidP="00D2698E">
      <w:pPr>
        <w:pStyle w:val="ListParagraph"/>
        <w:numPr>
          <w:ilvl w:val="0"/>
          <w:numId w:val="8"/>
        </w:numPr>
        <w:jc w:val="both"/>
        <w:rPr>
          <w:color w:val="050505"/>
          <w:shd w:val="clear" w:color="auto" w:fill="FFFFFF"/>
        </w:rPr>
      </w:pPr>
      <w:r w:rsidRPr="008D0479">
        <w:rPr>
          <w:b/>
          <w:bCs/>
          <w:color w:val="050505"/>
          <w:shd w:val="clear" w:color="auto" w:fill="FFFFFF"/>
        </w:rPr>
        <w:t>Veli Ademi:</w:t>
      </w:r>
      <w:r w:rsidRPr="001B2163">
        <w:rPr>
          <w:color w:val="050505"/>
          <w:shd w:val="clear" w:color="auto" w:fill="FFFFFF"/>
        </w:rPr>
        <w:t xml:space="preserve"> Kanalizimi prej Qendr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s s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Biznesit q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kalon nga familjet Veliu, Topalli dhe Jashar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t, kur ka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reshura 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shiut b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het liqen sidomos tek Migrol Petroli. Puseta 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sht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tek Jashar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>t dhe del tek rruga ‘’Jet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Hasani’’ ku ka shum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 v</w:t>
      </w:r>
      <w:r w:rsidR="00207EDC" w:rsidRPr="001B2163">
        <w:rPr>
          <w:color w:val="050505"/>
          <w:shd w:val="clear" w:color="auto" w:fill="FFFFFF"/>
        </w:rPr>
        <w:t>ë</w:t>
      </w:r>
      <w:r w:rsidRPr="001B2163">
        <w:rPr>
          <w:color w:val="050505"/>
          <w:shd w:val="clear" w:color="auto" w:fill="FFFFFF"/>
        </w:rPr>
        <w:t xml:space="preserve">rshime. </w:t>
      </w:r>
    </w:p>
    <w:p w14:paraId="7A13EF84" w14:textId="77777777" w:rsidR="005D2FA8" w:rsidRDefault="005D2FA8" w:rsidP="00FC6017">
      <w:pPr>
        <w:jc w:val="both"/>
        <w:rPr>
          <w:color w:val="050505"/>
          <w:shd w:val="clear" w:color="auto" w:fill="FFFFFF"/>
        </w:rPr>
      </w:pPr>
    </w:p>
    <w:p w14:paraId="36A1BE6C" w14:textId="1CC2D938" w:rsidR="00540D02" w:rsidRPr="001B2163" w:rsidRDefault="005807B8" w:rsidP="00FC6017">
      <w:pPr>
        <w:jc w:val="both"/>
        <w:rPr>
          <w:color w:val="050505"/>
          <w:shd w:val="clear" w:color="auto" w:fill="FFFFFF"/>
        </w:rPr>
      </w:pPr>
      <w:r w:rsidRPr="001B2163">
        <w:t>Procesmbajtës</w:t>
      </w:r>
      <w:r w:rsidR="00D531DC" w:rsidRPr="001B2163">
        <w:t>,</w:t>
      </w:r>
    </w:p>
    <w:p w14:paraId="702D7FA6" w14:textId="012808B4" w:rsidR="005807B8" w:rsidRPr="001B2163" w:rsidRDefault="005807B8">
      <w:r w:rsidRPr="001B2163">
        <w:t>Gentiana Mehmeti</w:t>
      </w:r>
    </w:p>
    <w:p w14:paraId="28C0CE2B" w14:textId="77777777" w:rsidR="00540D02" w:rsidRDefault="00540D02"/>
    <w:p w14:paraId="43407EFC" w14:textId="77777777" w:rsidR="00F02CCC" w:rsidRDefault="00F02CCC"/>
    <w:p w14:paraId="6E8686D7" w14:textId="77777777" w:rsidR="00F02CCC" w:rsidRDefault="00F02CCC"/>
    <w:p w14:paraId="3EEB29EB" w14:textId="77777777" w:rsidR="00F02CCC" w:rsidRDefault="00F02CCC"/>
    <w:p w14:paraId="38892C55" w14:textId="77777777" w:rsidR="00F02CCC" w:rsidRDefault="00F02CCC"/>
    <w:p w14:paraId="3DED02BF" w14:textId="77777777" w:rsidR="00F02CCC" w:rsidRDefault="00F02CCC"/>
    <w:p w14:paraId="39E6671C" w14:textId="77777777" w:rsidR="00F02CCC" w:rsidRDefault="00F02CCC"/>
    <w:p w14:paraId="615FFB1B" w14:textId="77777777" w:rsidR="00F02CCC" w:rsidRDefault="00F02CCC"/>
    <w:p w14:paraId="08A42DF6" w14:textId="77777777" w:rsidR="00F02CCC" w:rsidRDefault="00F02CCC"/>
    <w:p w14:paraId="6A91BF69" w14:textId="77777777" w:rsidR="00F02CCC" w:rsidRDefault="00F02CCC"/>
    <w:p w14:paraId="2D0E3065" w14:textId="77777777" w:rsidR="00F02CCC" w:rsidRDefault="00F02CCC"/>
    <w:p w14:paraId="57631BE1" w14:textId="77777777" w:rsidR="00F02CCC" w:rsidRDefault="00F02CCC"/>
    <w:sectPr w:rsidR="00F02CC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0DB92" w14:textId="77777777" w:rsidR="00F643DA" w:rsidRDefault="00F643DA" w:rsidP="0016297F">
      <w:r>
        <w:separator/>
      </w:r>
    </w:p>
  </w:endnote>
  <w:endnote w:type="continuationSeparator" w:id="0">
    <w:p w14:paraId="5A7EE92A" w14:textId="77777777" w:rsidR="00F643DA" w:rsidRDefault="00F643DA" w:rsidP="0016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067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4B5A5" w14:textId="4D4E0454" w:rsidR="0016297F" w:rsidRDefault="00162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10902B" w14:textId="77777777" w:rsidR="0016297F" w:rsidRDefault="001629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61630" w14:textId="77777777" w:rsidR="00F643DA" w:rsidRDefault="00F643DA" w:rsidP="0016297F">
      <w:r>
        <w:separator/>
      </w:r>
    </w:p>
  </w:footnote>
  <w:footnote w:type="continuationSeparator" w:id="0">
    <w:p w14:paraId="515715BC" w14:textId="77777777" w:rsidR="00F643DA" w:rsidRDefault="00F643DA" w:rsidP="00162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624"/>
    <w:multiLevelType w:val="hybridMultilevel"/>
    <w:tmpl w:val="8DD6C71A"/>
    <w:lvl w:ilvl="0" w:tplc="041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140E55"/>
    <w:multiLevelType w:val="hybridMultilevel"/>
    <w:tmpl w:val="2D6A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39E"/>
    <w:multiLevelType w:val="hybridMultilevel"/>
    <w:tmpl w:val="F2AA1D5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007338"/>
    <w:multiLevelType w:val="hybridMultilevel"/>
    <w:tmpl w:val="CBF0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50845"/>
    <w:multiLevelType w:val="hybridMultilevel"/>
    <w:tmpl w:val="8DCA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F696B"/>
    <w:multiLevelType w:val="hybridMultilevel"/>
    <w:tmpl w:val="142E68F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36838"/>
    <w:multiLevelType w:val="hybridMultilevel"/>
    <w:tmpl w:val="D6A89EDC"/>
    <w:lvl w:ilvl="0" w:tplc="04090001">
      <w:start w:val="1"/>
      <w:numFmt w:val="bullet"/>
      <w:lvlText w:val=""/>
      <w:lvlJc w:val="left"/>
      <w:pPr>
        <w:ind w:left="-6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</w:abstractNum>
  <w:abstractNum w:abstractNumId="7" w15:restartNumberingAfterBreak="0">
    <w:nsid w:val="51F029CE"/>
    <w:multiLevelType w:val="hybridMultilevel"/>
    <w:tmpl w:val="40323EFC"/>
    <w:lvl w:ilvl="0" w:tplc="78EE9CD6">
      <w:start w:val="1"/>
      <w:numFmt w:val="decimal"/>
      <w:lvlText w:val="%1."/>
      <w:lvlJc w:val="left"/>
      <w:pPr>
        <w:ind w:left="720" w:hanging="360"/>
      </w:pPr>
      <w:rPr>
        <w:rFonts w:ascii="Segoe UI Historic" w:eastAsia="MS Mincho" w:hAnsi="Segoe UI Historic" w:cs="Segoe UI Historic" w:hint="default"/>
        <w:color w:val="050505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667E1"/>
    <w:multiLevelType w:val="hybridMultilevel"/>
    <w:tmpl w:val="DC78A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02"/>
    <w:rsid w:val="00034072"/>
    <w:rsid w:val="000534A3"/>
    <w:rsid w:val="000C2171"/>
    <w:rsid w:val="00116775"/>
    <w:rsid w:val="001336E6"/>
    <w:rsid w:val="0016297F"/>
    <w:rsid w:val="001A289A"/>
    <w:rsid w:val="001B2163"/>
    <w:rsid w:val="00207EDC"/>
    <w:rsid w:val="00347FE7"/>
    <w:rsid w:val="00360444"/>
    <w:rsid w:val="003B3A7A"/>
    <w:rsid w:val="003B7A26"/>
    <w:rsid w:val="003E0C79"/>
    <w:rsid w:val="00414CE4"/>
    <w:rsid w:val="004224C2"/>
    <w:rsid w:val="004F4772"/>
    <w:rsid w:val="00507EAD"/>
    <w:rsid w:val="00540D02"/>
    <w:rsid w:val="00577C08"/>
    <w:rsid w:val="005807B8"/>
    <w:rsid w:val="005C5287"/>
    <w:rsid w:val="005C73EA"/>
    <w:rsid w:val="005D2FA8"/>
    <w:rsid w:val="00655E5F"/>
    <w:rsid w:val="00666FE8"/>
    <w:rsid w:val="006C07E3"/>
    <w:rsid w:val="00734E27"/>
    <w:rsid w:val="00786E07"/>
    <w:rsid w:val="007C524D"/>
    <w:rsid w:val="00811589"/>
    <w:rsid w:val="00883FC4"/>
    <w:rsid w:val="00884B10"/>
    <w:rsid w:val="008A7A5B"/>
    <w:rsid w:val="008D0479"/>
    <w:rsid w:val="008E0978"/>
    <w:rsid w:val="008E0A44"/>
    <w:rsid w:val="00924043"/>
    <w:rsid w:val="00924455"/>
    <w:rsid w:val="0095369B"/>
    <w:rsid w:val="00973965"/>
    <w:rsid w:val="00992677"/>
    <w:rsid w:val="009A66AC"/>
    <w:rsid w:val="009B6F7B"/>
    <w:rsid w:val="00A07EB2"/>
    <w:rsid w:val="00A66485"/>
    <w:rsid w:val="00B3001A"/>
    <w:rsid w:val="00B54D6E"/>
    <w:rsid w:val="00B97330"/>
    <w:rsid w:val="00C2027C"/>
    <w:rsid w:val="00C359C6"/>
    <w:rsid w:val="00C63248"/>
    <w:rsid w:val="00CA6005"/>
    <w:rsid w:val="00D2698E"/>
    <w:rsid w:val="00D51669"/>
    <w:rsid w:val="00D531DC"/>
    <w:rsid w:val="00D82C1E"/>
    <w:rsid w:val="00DE1899"/>
    <w:rsid w:val="00E3314C"/>
    <w:rsid w:val="00EB7EA4"/>
    <w:rsid w:val="00F02CCC"/>
    <w:rsid w:val="00F12378"/>
    <w:rsid w:val="00F32970"/>
    <w:rsid w:val="00F56892"/>
    <w:rsid w:val="00F643DA"/>
    <w:rsid w:val="00FB0E51"/>
    <w:rsid w:val="00FC6017"/>
    <w:rsid w:val="00FD0844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69771"/>
  <w15:chartTrackingRefBased/>
  <w15:docId w15:val="{678C6B39-910E-4D55-B8AE-FE38CAF9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D02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9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29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97F"/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629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97F"/>
    <w:rPr>
      <w:rFonts w:ascii="Times New Roman" w:eastAsia="MS Mincho" w:hAnsi="Times New Roman" w:cs="Times New Roman"/>
      <w:kern w:val="0"/>
      <w:sz w:val="24"/>
      <w:szCs w:val="24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Lulzim.I.Sahiti</cp:lastModifiedBy>
  <cp:revision>2</cp:revision>
  <cp:lastPrinted>2023-06-21T08:36:00Z</cp:lastPrinted>
  <dcterms:created xsi:type="dcterms:W3CDTF">2023-09-13T07:26:00Z</dcterms:created>
  <dcterms:modified xsi:type="dcterms:W3CDTF">2023-09-13T07:26:00Z</dcterms:modified>
</cp:coreProperties>
</file>