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7E" w14:textId="41FD7960" w:rsidR="00540D02" w:rsidRPr="00972B75" w:rsidRDefault="00540D02" w:rsidP="00540D02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09D7A7AB" wp14:editId="21DD4DC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1480BC9" wp14:editId="7531F710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34C2" w14:textId="77777777" w:rsidR="00540D02" w:rsidRPr="00972B75" w:rsidRDefault="00540D02" w:rsidP="00540D02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540EE046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59BEC98D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5DA1E371" w14:textId="6161620B" w:rsidR="00540D02" w:rsidRPr="00972B75" w:rsidRDefault="00540D02" w:rsidP="00540D02">
      <w:pPr>
        <w:rPr>
          <w:b/>
          <w:color w:val="000000"/>
          <w:sz w:val="20"/>
          <w:szCs w:val="20"/>
        </w:rPr>
      </w:pPr>
    </w:p>
    <w:p w14:paraId="2974245E" w14:textId="77777777" w:rsidR="00116775" w:rsidRDefault="00116775"/>
    <w:p w14:paraId="5DAFDD1E" w14:textId="77777777" w:rsidR="00B12F9A" w:rsidRPr="00AD7408" w:rsidRDefault="00B12F9A" w:rsidP="00B12F9A">
      <w:r w:rsidRPr="00AD7408">
        <w:t>Nr. i Protokollit: 02/______</w:t>
      </w:r>
    </w:p>
    <w:p w14:paraId="3EC2A6E8" w14:textId="77777777" w:rsidR="00B12F9A" w:rsidRPr="00AD7408" w:rsidRDefault="00B12F9A" w:rsidP="00B12F9A">
      <w:pPr>
        <w:rPr>
          <w:rFonts w:eastAsia="Calibri"/>
          <w:b/>
        </w:rPr>
      </w:pPr>
    </w:p>
    <w:p w14:paraId="4C89F868" w14:textId="0B1533D9" w:rsidR="00B12F9A" w:rsidRPr="00AD7408" w:rsidRDefault="00B12F9A" w:rsidP="00B12F9A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AD7408">
        <w:rPr>
          <w:rFonts w:eastAsia="Calibri"/>
          <w:b/>
          <w:sz w:val="28"/>
          <w:szCs w:val="28"/>
        </w:rPr>
        <w:t>Procesverbal nga dëgjimi publik me banorët e fshatit Gllavicë</w:t>
      </w:r>
    </w:p>
    <w:bookmarkEnd w:id="0"/>
    <w:p w14:paraId="640B9DB9" w14:textId="77777777" w:rsidR="00B12F9A" w:rsidRPr="00AD7408" w:rsidRDefault="00B12F9A" w:rsidP="00B12F9A">
      <w:pPr>
        <w:jc w:val="both"/>
        <w:rPr>
          <w:rFonts w:eastAsia="Calibri"/>
          <w:b/>
        </w:rPr>
      </w:pPr>
    </w:p>
    <w:p w14:paraId="2CAEAA49" w14:textId="4AEC86CE" w:rsidR="00B12F9A" w:rsidRPr="00AD7408" w:rsidRDefault="00B12F9A" w:rsidP="00B12F9A">
      <w:pPr>
        <w:spacing w:line="276" w:lineRule="auto"/>
        <w:jc w:val="both"/>
        <w:rPr>
          <w:rFonts w:eastAsia="Calibri"/>
        </w:rPr>
      </w:pPr>
      <w:r w:rsidRPr="00AD7408">
        <w:rPr>
          <w:rFonts w:eastAsia="Calibri"/>
        </w:rPr>
        <w:t xml:space="preserve">E premte, më 16 qershor 2023   </w:t>
      </w:r>
    </w:p>
    <w:p w14:paraId="43C77176" w14:textId="0AFAD093" w:rsidR="00B12F9A" w:rsidRPr="00AD7408" w:rsidRDefault="00B12F9A" w:rsidP="00B12F9A">
      <w:pPr>
        <w:spacing w:line="276" w:lineRule="auto"/>
        <w:jc w:val="both"/>
        <w:rPr>
          <w:rFonts w:eastAsia="Calibri"/>
        </w:rPr>
      </w:pPr>
      <w:r w:rsidRPr="00AD7408">
        <w:rPr>
          <w:rFonts w:eastAsia="Calibri"/>
        </w:rPr>
        <w:t>Kohëzgjatja e takimit:  16:20 –17:</w:t>
      </w:r>
      <w:r w:rsidR="00E44F0E">
        <w:rPr>
          <w:rFonts w:eastAsia="Calibri"/>
        </w:rPr>
        <w:t>30</w:t>
      </w:r>
      <w:r w:rsidRPr="00AD7408">
        <w:rPr>
          <w:rFonts w:eastAsia="Calibri"/>
        </w:rPr>
        <w:t xml:space="preserve">  </w:t>
      </w:r>
    </w:p>
    <w:p w14:paraId="55588585" w14:textId="28B45411" w:rsidR="00B12F9A" w:rsidRPr="00AD7408" w:rsidRDefault="00B12F9A" w:rsidP="00B12F9A">
      <w:pPr>
        <w:jc w:val="both"/>
        <w:rPr>
          <w:rFonts w:eastAsia="Calibri"/>
        </w:rPr>
      </w:pPr>
      <w:r w:rsidRPr="00AD7408">
        <w:rPr>
          <w:rFonts w:eastAsia="Calibri"/>
        </w:rPr>
        <w:t>Vendi i takimit: SHMFU ‘’Lasg</w:t>
      </w:r>
      <w:r w:rsidR="004B5026">
        <w:rPr>
          <w:rFonts w:eastAsia="Calibri"/>
        </w:rPr>
        <w:t>u</w:t>
      </w:r>
      <w:r w:rsidRPr="00AD7408">
        <w:rPr>
          <w:rFonts w:eastAsia="Calibri"/>
        </w:rPr>
        <w:t>sh Poradeci’’</w:t>
      </w:r>
    </w:p>
    <w:p w14:paraId="40072E5C" w14:textId="77777777" w:rsidR="00B12F9A" w:rsidRPr="00AD7408" w:rsidRDefault="00B12F9A" w:rsidP="00B12F9A">
      <w:pPr>
        <w:jc w:val="both"/>
        <w:rPr>
          <w:rFonts w:eastAsia="Calibri"/>
        </w:rPr>
      </w:pPr>
    </w:p>
    <w:p w14:paraId="6F717CC0" w14:textId="70FBBF1A" w:rsidR="00B12F9A" w:rsidRPr="00AD7408" w:rsidRDefault="00B12F9A" w:rsidP="00B12F9A">
      <w:pPr>
        <w:jc w:val="both"/>
        <w:rPr>
          <w:color w:val="050505"/>
          <w:sz w:val="23"/>
          <w:szCs w:val="23"/>
          <w:shd w:val="clear" w:color="auto" w:fill="FFFFFF"/>
        </w:rPr>
      </w:pPr>
      <w:r w:rsidRPr="00AD7408">
        <w:t xml:space="preserve">Të pranishëm ishin: </w:t>
      </w:r>
      <w:r w:rsidR="004B5026">
        <w:rPr>
          <w:color w:val="050505"/>
          <w:sz w:val="23"/>
          <w:szCs w:val="23"/>
          <w:shd w:val="clear" w:color="auto" w:fill="FFFFFF"/>
        </w:rPr>
        <w:t>K</w:t>
      </w:r>
      <w:r w:rsidRPr="00AD7408">
        <w:rPr>
          <w:color w:val="050505"/>
          <w:sz w:val="23"/>
          <w:szCs w:val="23"/>
          <w:shd w:val="clear" w:color="auto" w:fill="FFFFFF"/>
        </w:rPr>
        <w:t>ryesuesi i Kuvendit</w:t>
      </w:r>
      <w:r w:rsidR="004B5026">
        <w:rPr>
          <w:color w:val="050505"/>
          <w:sz w:val="23"/>
          <w:szCs w:val="23"/>
          <w:shd w:val="clear" w:color="auto" w:fill="FFFFFF"/>
        </w:rPr>
        <w:t xml:space="preserve">- </w:t>
      </w:r>
      <w:r w:rsidRPr="00AD7408">
        <w:rPr>
          <w:color w:val="050505"/>
          <w:sz w:val="23"/>
          <w:szCs w:val="23"/>
          <w:shd w:val="clear" w:color="auto" w:fill="FFFFFF"/>
        </w:rPr>
        <w:t>Adnan Ademi</w:t>
      </w:r>
      <w:r w:rsidR="004B5026">
        <w:rPr>
          <w:color w:val="050505"/>
          <w:sz w:val="23"/>
          <w:szCs w:val="23"/>
          <w:shd w:val="clear" w:color="auto" w:fill="FFFFFF"/>
        </w:rPr>
        <w:t>;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 </w:t>
      </w:r>
      <w:r w:rsidR="004B5026">
        <w:rPr>
          <w:color w:val="050505"/>
          <w:sz w:val="23"/>
          <w:szCs w:val="23"/>
          <w:shd w:val="clear" w:color="auto" w:fill="FFFFFF"/>
        </w:rPr>
        <w:t>D</w:t>
      </w:r>
      <w:r w:rsidRPr="00AD7408">
        <w:rPr>
          <w:color w:val="050505"/>
          <w:sz w:val="23"/>
          <w:szCs w:val="23"/>
          <w:shd w:val="clear" w:color="auto" w:fill="FFFFFF"/>
        </w:rPr>
        <w:t>rejtori i Drejtorisë për Planifikim Urban, Kadastër dhe Gjeodezi</w:t>
      </w:r>
      <w:r w:rsidR="004B5026">
        <w:rPr>
          <w:color w:val="050505"/>
          <w:sz w:val="23"/>
          <w:szCs w:val="23"/>
          <w:shd w:val="clear" w:color="auto" w:fill="FFFFFF"/>
        </w:rPr>
        <w:t xml:space="preserve"> - 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Grejtalb Emini dhe </w:t>
      </w:r>
      <w:r w:rsidR="004B5026">
        <w:rPr>
          <w:color w:val="050505"/>
          <w:sz w:val="23"/>
          <w:szCs w:val="23"/>
          <w:shd w:val="clear" w:color="auto" w:fill="FFFFFF"/>
        </w:rPr>
        <w:t>D</w:t>
      </w:r>
      <w:r w:rsidRPr="00AD7408">
        <w:rPr>
          <w:color w:val="050505"/>
          <w:sz w:val="23"/>
          <w:szCs w:val="23"/>
          <w:shd w:val="clear" w:color="auto" w:fill="FFFFFF"/>
        </w:rPr>
        <w:t>rejtori i Shërbimeve Publike</w:t>
      </w:r>
      <w:r w:rsidR="004B5026">
        <w:rPr>
          <w:color w:val="050505"/>
          <w:sz w:val="23"/>
          <w:szCs w:val="23"/>
          <w:shd w:val="clear" w:color="auto" w:fill="FFFFFF"/>
        </w:rPr>
        <w:t xml:space="preserve"> - </w:t>
      </w:r>
      <w:r w:rsidRPr="00AD7408">
        <w:rPr>
          <w:color w:val="050505"/>
          <w:sz w:val="23"/>
          <w:szCs w:val="23"/>
          <w:shd w:val="clear" w:color="auto" w:fill="FFFFFF"/>
        </w:rPr>
        <w:t>Bardhyl Rushiti.</w:t>
      </w:r>
    </w:p>
    <w:p w14:paraId="4DA8E456" w14:textId="77777777" w:rsidR="00B12F9A" w:rsidRPr="00AD7408" w:rsidRDefault="00B12F9A" w:rsidP="00B12F9A">
      <w:pPr>
        <w:jc w:val="both"/>
        <w:outlineLvl w:val="0"/>
        <w:rPr>
          <w:color w:val="050505"/>
          <w:shd w:val="clear" w:color="auto" w:fill="FFFFFF"/>
        </w:rPr>
      </w:pPr>
    </w:p>
    <w:p w14:paraId="634CA2C3" w14:textId="77777777" w:rsidR="00B12F9A" w:rsidRPr="00AD7408" w:rsidRDefault="00B12F9A" w:rsidP="00B12F9A">
      <w:pPr>
        <w:jc w:val="both"/>
        <w:outlineLvl w:val="0"/>
        <w:rPr>
          <w:color w:val="050505"/>
          <w:shd w:val="clear" w:color="auto" w:fill="FFFFFF"/>
        </w:rPr>
      </w:pPr>
      <w:r w:rsidRPr="00AD7408">
        <w:rPr>
          <w:color w:val="050505"/>
          <w:shd w:val="clear" w:color="auto" w:fill="FFFFFF"/>
        </w:rPr>
        <w:t>Rendi i ditës:</w:t>
      </w:r>
    </w:p>
    <w:p w14:paraId="0E0D05C9" w14:textId="77777777" w:rsidR="00B12F9A" w:rsidRPr="00AD7408" w:rsidRDefault="00B12F9A" w:rsidP="00B12F9A">
      <w:pPr>
        <w:jc w:val="both"/>
        <w:outlineLvl w:val="0"/>
        <w:rPr>
          <w:color w:val="050505"/>
          <w:shd w:val="clear" w:color="auto" w:fill="FFFFFF"/>
        </w:rPr>
      </w:pPr>
    </w:p>
    <w:p w14:paraId="24A39590" w14:textId="77777777" w:rsidR="00B12F9A" w:rsidRPr="00AD7408" w:rsidRDefault="00B12F9A" w:rsidP="00B12F9A">
      <w:pPr>
        <w:jc w:val="both"/>
        <w:outlineLvl w:val="0"/>
        <w:rPr>
          <w:rFonts w:eastAsia="Calibri"/>
          <w:b/>
          <w:bCs/>
        </w:rPr>
      </w:pPr>
      <w:r w:rsidRPr="00AD7408">
        <w:rPr>
          <w:rFonts w:eastAsia="Calibri"/>
          <w:b/>
          <w:bCs/>
        </w:rPr>
        <w:t>1.Korniza Afatmesme Buxhetore 2024-2026</w:t>
      </w:r>
    </w:p>
    <w:p w14:paraId="0D0BC935" w14:textId="77777777" w:rsidR="00540D02" w:rsidRDefault="00540D02" w:rsidP="00B12F9A">
      <w:pPr>
        <w:jc w:val="both"/>
      </w:pPr>
    </w:p>
    <w:p w14:paraId="3D87EA84" w14:textId="77777777" w:rsidR="004B5026" w:rsidRPr="00AD7408" w:rsidRDefault="004B5026" w:rsidP="00B12F9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1882BBD3" w14:textId="4FF58ED2" w:rsidR="00CF494E" w:rsidRPr="00AD7408" w:rsidRDefault="00540D02" w:rsidP="00B12F9A">
      <w:pPr>
        <w:jc w:val="both"/>
        <w:rPr>
          <w:color w:val="050505"/>
          <w:sz w:val="23"/>
          <w:szCs w:val="23"/>
          <w:shd w:val="clear" w:color="auto" w:fill="FFFFFF"/>
        </w:rPr>
      </w:pPr>
      <w:r w:rsidRPr="00AD7408">
        <w:rPr>
          <w:color w:val="050505"/>
          <w:sz w:val="23"/>
          <w:szCs w:val="23"/>
          <w:shd w:val="clear" w:color="auto" w:fill="FFFFFF"/>
        </w:rPr>
        <w:t>K</w:t>
      </w:r>
      <w:r w:rsidR="00883FC4" w:rsidRPr="00AD7408">
        <w:rPr>
          <w:color w:val="050505"/>
          <w:sz w:val="23"/>
          <w:szCs w:val="23"/>
          <w:shd w:val="clear" w:color="auto" w:fill="FFFFFF"/>
        </w:rPr>
        <w:t>ë</w:t>
      </w:r>
      <w:r w:rsidRPr="00AD7408">
        <w:rPr>
          <w:color w:val="050505"/>
          <w:sz w:val="23"/>
          <w:szCs w:val="23"/>
          <w:shd w:val="clear" w:color="auto" w:fill="FFFFFF"/>
        </w:rPr>
        <w:t>t</w:t>
      </w:r>
      <w:r w:rsidR="00883FC4" w:rsidRPr="00AD7408">
        <w:rPr>
          <w:color w:val="050505"/>
          <w:sz w:val="23"/>
          <w:szCs w:val="23"/>
          <w:shd w:val="clear" w:color="auto" w:fill="FFFFFF"/>
        </w:rPr>
        <w:t>ë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 takim e hapi Kryesuesi i Kuvendit t</w:t>
      </w:r>
      <w:r w:rsidR="00883FC4" w:rsidRPr="00AD7408">
        <w:rPr>
          <w:color w:val="050505"/>
          <w:sz w:val="23"/>
          <w:szCs w:val="23"/>
          <w:shd w:val="clear" w:color="auto" w:fill="FFFFFF"/>
        </w:rPr>
        <w:t>ë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AD7408">
        <w:rPr>
          <w:color w:val="050505"/>
          <w:sz w:val="23"/>
          <w:szCs w:val="23"/>
          <w:shd w:val="clear" w:color="auto" w:fill="FFFFFF"/>
        </w:rPr>
        <w:t>Komun</w:t>
      </w:r>
      <w:r w:rsidR="00883FC4" w:rsidRPr="00AD7408">
        <w:rPr>
          <w:color w:val="050505"/>
          <w:sz w:val="23"/>
          <w:szCs w:val="23"/>
          <w:shd w:val="clear" w:color="auto" w:fill="FFFFFF"/>
        </w:rPr>
        <w:t>ë</w:t>
      </w:r>
      <w:r w:rsidR="00A07EB2" w:rsidRPr="00AD7408">
        <w:rPr>
          <w:color w:val="050505"/>
          <w:sz w:val="23"/>
          <w:szCs w:val="23"/>
          <w:shd w:val="clear" w:color="auto" w:fill="FFFFFF"/>
        </w:rPr>
        <w:t>s s</w:t>
      </w:r>
      <w:r w:rsidR="00883FC4" w:rsidRPr="00AD7408">
        <w:rPr>
          <w:color w:val="050505"/>
          <w:sz w:val="23"/>
          <w:szCs w:val="23"/>
          <w:shd w:val="clear" w:color="auto" w:fill="FFFFFF"/>
        </w:rPr>
        <w:t>ë</w:t>
      </w:r>
      <w:r w:rsidR="00A07EB2" w:rsidRPr="00AD7408">
        <w:rPr>
          <w:color w:val="050505"/>
          <w:sz w:val="23"/>
          <w:szCs w:val="23"/>
          <w:shd w:val="clear" w:color="auto" w:fill="FFFFFF"/>
        </w:rPr>
        <w:t xml:space="preserve"> </w:t>
      </w:r>
      <w:r w:rsidRPr="00AD7408">
        <w:rPr>
          <w:color w:val="050505"/>
          <w:sz w:val="23"/>
          <w:szCs w:val="23"/>
          <w:shd w:val="clear" w:color="auto" w:fill="FFFFFF"/>
        </w:rPr>
        <w:t>Shtimes</w:t>
      </w:r>
      <w:r w:rsidR="00A07EB2" w:rsidRPr="00AD7408">
        <w:rPr>
          <w:color w:val="050505"/>
          <w:sz w:val="23"/>
          <w:szCs w:val="23"/>
          <w:shd w:val="clear" w:color="auto" w:fill="FFFFFF"/>
        </w:rPr>
        <w:t xml:space="preserve">, </w:t>
      </w:r>
      <w:r w:rsidR="005321D1" w:rsidRPr="00AD7408">
        <w:rPr>
          <w:color w:val="050505"/>
          <w:sz w:val="23"/>
          <w:szCs w:val="23"/>
          <w:shd w:val="clear" w:color="auto" w:fill="FFFFFF"/>
        </w:rPr>
        <w:t xml:space="preserve">z. </w:t>
      </w:r>
      <w:r w:rsidRPr="00AD7408">
        <w:rPr>
          <w:color w:val="050505"/>
          <w:sz w:val="23"/>
          <w:szCs w:val="23"/>
          <w:shd w:val="clear" w:color="auto" w:fill="FFFFFF"/>
        </w:rPr>
        <w:t>Adnan Ademi</w:t>
      </w:r>
      <w:r w:rsidR="00A07EB2" w:rsidRPr="00AD7408">
        <w:rPr>
          <w:color w:val="050505"/>
          <w:sz w:val="23"/>
          <w:szCs w:val="23"/>
          <w:shd w:val="clear" w:color="auto" w:fill="FFFFFF"/>
        </w:rPr>
        <w:t>,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AD7408">
        <w:rPr>
          <w:color w:val="050505"/>
          <w:sz w:val="23"/>
          <w:szCs w:val="23"/>
          <w:shd w:val="clear" w:color="auto" w:fill="FFFFFF"/>
        </w:rPr>
        <w:t>i cili ka përshëndetur të p</w:t>
      </w:r>
      <w:r w:rsidR="003A36C9" w:rsidRPr="00AD7408">
        <w:rPr>
          <w:color w:val="050505"/>
          <w:sz w:val="23"/>
          <w:szCs w:val="23"/>
          <w:shd w:val="clear" w:color="auto" w:fill="FFFFFF"/>
        </w:rPr>
        <w:t>ranishmit dhe i ka falënderuar q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 xml:space="preserve"> kan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 xml:space="preserve"> gjetur koh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 xml:space="preserve"> t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 xml:space="preserve"> marrin pjes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 xml:space="preserve"> 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takimin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r </w:t>
      </w:r>
      <w:r w:rsidR="004B5026">
        <w:rPr>
          <w:color w:val="050505"/>
          <w:sz w:val="23"/>
          <w:szCs w:val="23"/>
          <w:shd w:val="clear" w:color="auto" w:fill="FFFFFF"/>
        </w:rPr>
        <w:t>K</w:t>
      </w:r>
      <w:r w:rsidR="00CF494E" w:rsidRPr="00AD7408">
        <w:rPr>
          <w:color w:val="050505"/>
          <w:sz w:val="23"/>
          <w:szCs w:val="23"/>
          <w:shd w:val="clear" w:color="auto" w:fill="FFFFFF"/>
        </w:rPr>
        <w:t>orniz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n </w:t>
      </w:r>
      <w:r w:rsidR="004B5026">
        <w:rPr>
          <w:color w:val="050505"/>
          <w:sz w:val="23"/>
          <w:szCs w:val="23"/>
          <w:shd w:val="clear" w:color="auto" w:fill="FFFFFF"/>
        </w:rPr>
        <w:t>A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fatmesme </w:t>
      </w:r>
      <w:r w:rsidR="004B5026">
        <w:rPr>
          <w:color w:val="050505"/>
          <w:sz w:val="23"/>
          <w:szCs w:val="23"/>
          <w:shd w:val="clear" w:color="auto" w:fill="FFFFFF"/>
        </w:rPr>
        <w:t>B</w:t>
      </w:r>
      <w:r w:rsidR="00CF494E" w:rsidRPr="00AD7408">
        <w:rPr>
          <w:color w:val="050505"/>
          <w:sz w:val="23"/>
          <w:szCs w:val="23"/>
          <w:shd w:val="clear" w:color="auto" w:fill="FFFFFF"/>
        </w:rPr>
        <w:t>uxhetore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r vitin 2024-2026</w:t>
      </w:r>
      <w:r w:rsidR="000A5E91" w:rsidRPr="00AD7408">
        <w:rPr>
          <w:color w:val="050505"/>
          <w:sz w:val="23"/>
          <w:szCs w:val="23"/>
          <w:shd w:val="clear" w:color="auto" w:fill="FFFFFF"/>
        </w:rPr>
        <w:t xml:space="preserve">. Z. Ademi </w:t>
      </w:r>
      <w:r w:rsidR="003A36C9" w:rsidRPr="00AD7408">
        <w:rPr>
          <w:color w:val="050505"/>
          <w:sz w:val="23"/>
          <w:szCs w:val="23"/>
          <w:shd w:val="clear" w:color="auto" w:fill="FFFFFF"/>
        </w:rPr>
        <w:t>t</w:t>
      </w:r>
      <w:r w:rsidR="004B5026">
        <w:rPr>
          <w:color w:val="050505"/>
          <w:sz w:val="23"/>
          <w:szCs w:val="23"/>
          <w:shd w:val="clear" w:color="auto" w:fill="FFFFFF"/>
        </w:rPr>
        <w:t>r</w:t>
      </w:r>
      <w:r w:rsidR="003A36C9" w:rsidRPr="00AD7408">
        <w:rPr>
          <w:color w:val="050505"/>
          <w:sz w:val="23"/>
          <w:szCs w:val="23"/>
          <w:shd w:val="clear" w:color="auto" w:fill="FFFFFF"/>
        </w:rPr>
        <w:t>egoi q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 xml:space="preserve"> ne sot jemi k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>tu p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>r t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 xml:space="preserve"> marr</w:t>
      </w:r>
      <w:r w:rsidR="0019255B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 xml:space="preserve"> k</w:t>
      </w:r>
      <w:r w:rsidR="00EC4802" w:rsidRPr="00AD7408">
        <w:rPr>
          <w:color w:val="050505"/>
          <w:sz w:val="23"/>
          <w:szCs w:val="23"/>
          <w:shd w:val="clear" w:color="auto" w:fill="FFFFFF"/>
        </w:rPr>
        <w:t>ë</w:t>
      </w:r>
      <w:r w:rsidR="003A36C9" w:rsidRPr="00AD7408">
        <w:rPr>
          <w:color w:val="050505"/>
          <w:sz w:val="23"/>
          <w:szCs w:val="23"/>
          <w:shd w:val="clear" w:color="auto" w:fill="FFFFFF"/>
        </w:rPr>
        <w:t xml:space="preserve">rkesat e juaja </w:t>
      </w:r>
      <w:r w:rsidR="00CF494E" w:rsidRPr="00AD7408">
        <w:rPr>
          <w:color w:val="050505"/>
          <w:sz w:val="23"/>
          <w:szCs w:val="23"/>
          <w:shd w:val="clear" w:color="auto" w:fill="FFFFFF"/>
        </w:rPr>
        <w:t>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r vitin 2024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r investimet kapitale, duke shtuar q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buxheti i Republik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s s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Kos</w:t>
      </w:r>
      <w:r w:rsidR="004B5026">
        <w:rPr>
          <w:color w:val="050505"/>
          <w:sz w:val="23"/>
          <w:szCs w:val="23"/>
          <w:shd w:val="clear" w:color="auto" w:fill="FFFFFF"/>
        </w:rPr>
        <w:t>o</w:t>
      </w:r>
      <w:r w:rsidR="00CF494E" w:rsidRPr="00AD7408">
        <w:rPr>
          <w:color w:val="050505"/>
          <w:sz w:val="23"/>
          <w:szCs w:val="23"/>
          <w:shd w:val="clear" w:color="auto" w:fill="FFFFFF"/>
        </w:rPr>
        <w:t>v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s gjithmon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ndahet 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baz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numrit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banor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ve, 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k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rast edhe Komuna e Shtimes 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baz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numrit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banor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ve e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rfiton edhe buxhetin ose gran</w:t>
      </w:r>
      <w:r w:rsidR="004B5026">
        <w:rPr>
          <w:color w:val="050505"/>
          <w:sz w:val="23"/>
          <w:szCs w:val="23"/>
          <w:shd w:val="clear" w:color="auto" w:fill="FFFFFF"/>
        </w:rPr>
        <w:t>t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et qeveritare nga </w:t>
      </w:r>
      <w:r w:rsidR="004B5026">
        <w:rPr>
          <w:color w:val="050505"/>
          <w:sz w:val="23"/>
          <w:szCs w:val="23"/>
          <w:shd w:val="clear" w:color="auto" w:fill="FFFFFF"/>
        </w:rPr>
        <w:t>T</w:t>
      </w:r>
      <w:r w:rsidR="00CF494E" w:rsidRPr="00AD7408">
        <w:rPr>
          <w:color w:val="050505"/>
          <w:sz w:val="23"/>
          <w:szCs w:val="23"/>
          <w:shd w:val="clear" w:color="auto" w:fill="FFFFFF"/>
        </w:rPr>
        <w:t>hesari i shtetit. Ai m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tutje dha sqarime sa i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rket ndarjes s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buxhetit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Komun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s s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Shtimes dhe tha se si qeverisje duhet t’i marrim prioritet dhe k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rkesat e juaja, kryesisht k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rkesat e banor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>ve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fshatit </w:t>
      </w:r>
      <w:r w:rsidR="00B12F9A" w:rsidRPr="00AD7408">
        <w:rPr>
          <w:color w:val="050505"/>
          <w:sz w:val="23"/>
          <w:szCs w:val="23"/>
          <w:shd w:val="clear" w:color="auto" w:fill="FFFFFF"/>
        </w:rPr>
        <w:t>Gllavicë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dhe t</w:t>
      </w:r>
      <w:r w:rsidR="004B5026">
        <w:rPr>
          <w:color w:val="050505"/>
          <w:sz w:val="23"/>
          <w:szCs w:val="23"/>
          <w:shd w:val="clear" w:color="auto" w:fill="FFFFFF"/>
        </w:rPr>
        <w:t>’</w:t>
      </w:r>
      <w:r w:rsidR="00CF494E" w:rsidRPr="00AD7408">
        <w:rPr>
          <w:color w:val="050505"/>
          <w:sz w:val="23"/>
          <w:szCs w:val="23"/>
          <w:shd w:val="clear" w:color="auto" w:fill="FFFFFF"/>
        </w:rPr>
        <w:t>i vendosim 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 buxhetin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CF494E" w:rsidRPr="00AD7408">
        <w:rPr>
          <w:color w:val="050505"/>
          <w:sz w:val="23"/>
          <w:szCs w:val="23"/>
          <w:shd w:val="clear" w:color="auto" w:fill="FFFFFF"/>
        </w:rPr>
        <w:t xml:space="preserve">r vitin 2024.    </w:t>
      </w:r>
    </w:p>
    <w:p w14:paraId="5A1ED1B7" w14:textId="77777777" w:rsidR="00CF494E" w:rsidRPr="00AD7408" w:rsidRDefault="00CF494E" w:rsidP="00B12F9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4B612861" w14:textId="1F8A23BE" w:rsidR="00EC4802" w:rsidRPr="00AD7408" w:rsidRDefault="00EC4802" w:rsidP="00B12F9A">
      <w:pPr>
        <w:jc w:val="both"/>
        <w:rPr>
          <w:color w:val="050505"/>
          <w:sz w:val="23"/>
          <w:szCs w:val="23"/>
          <w:shd w:val="clear" w:color="auto" w:fill="FFFFFF"/>
        </w:rPr>
      </w:pPr>
      <w:r w:rsidRPr="00AD7408">
        <w:rPr>
          <w:color w:val="050505"/>
          <w:sz w:val="23"/>
          <w:szCs w:val="23"/>
          <w:shd w:val="clear" w:color="auto" w:fill="FFFFFF"/>
        </w:rPr>
        <w:t xml:space="preserve">Pas përfundimit të fjalimit të tij, </w:t>
      </w:r>
      <w:r w:rsidR="00730AD3" w:rsidRPr="00AD7408">
        <w:rPr>
          <w:color w:val="050505"/>
          <w:sz w:val="23"/>
          <w:szCs w:val="23"/>
          <w:shd w:val="clear" w:color="auto" w:fill="FFFFFF"/>
        </w:rPr>
        <w:t>z.</w:t>
      </w:r>
      <w:r w:rsidR="004B5026">
        <w:rPr>
          <w:color w:val="050505"/>
          <w:sz w:val="23"/>
          <w:szCs w:val="23"/>
          <w:shd w:val="clear" w:color="auto" w:fill="FFFFFF"/>
        </w:rPr>
        <w:t xml:space="preserve"> </w:t>
      </w:r>
      <w:r w:rsidR="00730AD3" w:rsidRPr="00AD7408">
        <w:rPr>
          <w:color w:val="050505"/>
          <w:sz w:val="23"/>
          <w:szCs w:val="23"/>
          <w:shd w:val="clear" w:color="auto" w:fill="FFFFFF"/>
        </w:rPr>
        <w:t>Ademi</w:t>
      </w:r>
      <w:r w:rsidR="004B5026">
        <w:rPr>
          <w:color w:val="050505"/>
          <w:sz w:val="23"/>
          <w:szCs w:val="23"/>
          <w:shd w:val="clear" w:color="auto" w:fill="FFFFFF"/>
        </w:rPr>
        <w:t xml:space="preserve"> ia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 </w:t>
      </w:r>
      <w:r w:rsidR="004B5026">
        <w:rPr>
          <w:color w:val="050505"/>
          <w:sz w:val="23"/>
          <w:szCs w:val="23"/>
          <w:shd w:val="clear" w:color="auto" w:fill="FFFFFF"/>
        </w:rPr>
        <w:t>d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ha fjalën për sqarime shtesë Drejtorit për Planifikim Urban, Kadastër dhe Gjeodezi, Grejtalb Emini. </w:t>
      </w:r>
    </w:p>
    <w:p w14:paraId="7CCC2256" w14:textId="77777777" w:rsidR="00EC4802" w:rsidRPr="00AD7408" w:rsidRDefault="00EC4802" w:rsidP="00B12F9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117321E0" w14:textId="7B0D725D" w:rsidR="00DF2DB6" w:rsidRPr="00AD7408" w:rsidRDefault="00EC4802" w:rsidP="00B12F9A">
      <w:pPr>
        <w:jc w:val="both"/>
        <w:rPr>
          <w:color w:val="050505"/>
          <w:sz w:val="23"/>
          <w:szCs w:val="23"/>
          <w:shd w:val="clear" w:color="auto" w:fill="FFFFFF"/>
        </w:rPr>
      </w:pPr>
      <w:r w:rsidRPr="00AD7408">
        <w:rPr>
          <w:color w:val="050505"/>
          <w:sz w:val="23"/>
          <w:szCs w:val="23"/>
          <w:shd w:val="clear" w:color="auto" w:fill="FFFFFF"/>
        </w:rPr>
        <w:t>Drejtori Emini, përshëndeti të pranishmit dhe filloi m</w:t>
      </w:r>
      <w:r w:rsidR="00730AD3" w:rsidRPr="00AD7408">
        <w:rPr>
          <w:color w:val="050505"/>
          <w:sz w:val="23"/>
          <w:szCs w:val="23"/>
          <w:shd w:val="clear" w:color="auto" w:fill="FFFFFF"/>
        </w:rPr>
        <w:t>e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 sqarimet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sa i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rket investimeve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cilat jan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b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r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dhe jan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duke vazhduar 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nj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jt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n koh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. Ai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rmendi me radh</w:t>
      </w:r>
      <w:r w:rsidR="0019255B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rrug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t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cilat do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asfaltohen, ndriqohen dhe rrug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ve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cilave do t’iu vendoset trotuari,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cilat brenda k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ti</w:t>
      </w:r>
      <w:r w:rsidR="004B5026">
        <w:rPr>
          <w:color w:val="050505"/>
          <w:sz w:val="23"/>
          <w:szCs w:val="23"/>
          <w:shd w:val="clear" w:color="auto" w:fill="FFFFFF"/>
        </w:rPr>
        <w:t>j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viti do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rfundojn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. M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tutje ai tha se sa i p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rket vitit 2024 dhe investimeve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cilat do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b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>hen, s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bashku me banor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t e fshatit </w:t>
      </w:r>
      <w:r w:rsidR="00B12F9A" w:rsidRPr="00AD7408">
        <w:rPr>
          <w:color w:val="050505"/>
          <w:sz w:val="23"/>
          <w:szCs w:val="23"/>
          <w:shd w:val="clear" w:color="auto" w:fill="FFFFFF"/>
        </w:rPr>
        <w:t>Gllavicë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do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vendosen prioritetet dhe k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rkesat e tyre </w:t>
      </w:r>
      <w:r w:rsidR="004B5026">
        <w:rPr>
          <w:color w:val="050505"/>
          <w:sz w:val="23"/>
          <w:szCs w:val="23"/>
          <w:shd w:val="clear" w:color="auto" w:fill="FFFFFF"/>
        </w:rPr>
        <w:t>q</w:t>
      </w:r>
      <w:r w:rsidR="0019255B">
        <w:rPr>
          <w:color w:val="050505"/>
          <w:sz w:val="23"/>
          <w:szCs w:val="23"/>
          <w:shd w:val="clear" w:color="auto" w:fill="FFFFFF"/>
        </w:rPr>
        <w:t>ë</w:t>
      </w:r>
      <w:r w:rsidR="004B5026">
        <w:rPr>
          <w:color w:val="050505"/>
          <w:sz w:val="23"/>
          <w:szCs w:val="23"/>
          <w:shd w:val="clear" w:color="auto" w:fill="FFFFFF"/>
        </w:rPr>
        <w:t xml:space="preserve"> </w:t>
      </w:r>
      <w:r w:rsidR="00730AD3" w:rsidRPr="00AD7408">
        <w:rPr>
          <w:color w:val="050505"/>
          <w:sz w:val="23"/>
          <w:szCs w:val="23"/>
          <w:shd w:val="clear" w:color="auto" w:fill="FFFFFF"/>
        </w:rPr>
        <w:t>do t</w:t>
      </w:r>
      <w:r w:rsidR="00B12F9A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jen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n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730AD3" w:rsidRPr="00AD7408">
        <w:rPr>
          <w:color w:val="050505"/>
          <w:sz w:val="23"/>
          <w:szCs w:val="23"/>
          <w:shd w:val="clear" w:color="auto" w:fill="FFFFFF"/>
        </w:rPr>
        <w:t xml:space="preserve"> buxhetin </w:t>
      </w:r>
      <w:r w:rsidR="00DF2DB6" w:rsidRPr="00AD7408">
        <w:rPr>
          <w:color w:val="050505"/>
          <w:sz w:val="23"/>
          <w:szCs w:val="23"/>
          <w:shd w:val="clear" w:color="auto" w:fill="FFFFFF"/>
        </w:rPr>
        <w:t>e vitit t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DF2DB6" w:rsidRPr="00AD7408">
        <w:rPr>
          <w:color w:val="050505"/>
          <w:sz w:val="23"/>
          <w:szCs w:val="23"/>
          <w:shd w:val="clear" w:color="auto" w:fill="FFFFFF"/>
        </w:rPr>
        <w:t xml:space="preserve"> ardhsh</w:t>
      </w:r>
      <w:r w:rsidR="00085A18" w:rsidRPr="00AD7408">
        <w:rPr>
          <w:color w:val="050505"/>
          <w:sz w:val="23"/>
          <w:szCs w:val="23"/>
          <w:shd w:val="clear" w:color="auto" w:fill="FFFFFF"/>
        </w:rPr>
        <w:t>ë</w:t>
      </w:r>
      <w:r w:rsidR="00DF2DB6" w:rsidRPr="00AD7408">
        <w:rPr>
          <w:color w:val="050505"/>
          <w:sz w:val="23"/>
          <w:szCs w:val="23"/>
          <w:shd w:val="clear" w:color="auto" w:fill="FFFFFF"/>
        </w:rPr>
        <w:t xml:space="preserve">m. </w:t>
      </w:r>
    </w:p>
    <w:p w14:paraId="2CEFA1AF" w14:textId="77777777" w:rsidR="00DF2DB6" w:rsidRPr="00AD7408" w:rsidRDefault="00DF2DB6" w:rsidP="00B12F9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720B5E95" w14:textId="77777777" w:rsidR="00AE7150" w:rsidRDefault="00AE7150" w:rsidP="00B12F9A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</w:p>
    <w:p w14:paraId="473E1AAD" w14:textId="77777777" w:rsidR="00AE7150" w:rsidRDefault="00AE7150" w:rsidP="00B12F9A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</w:p>
    <w:p w14:paraId="69E5DA7A" w14:textId="77777777" w:rsidR="00AE7150" w:rsidRDefault="00AE7150" w:rsidP="00B12F9A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</w:p>
    <w:p w14:paraId="0A399547" w14:textId="34924174" w:rsidR="00B12F9A" w:rsidRDefault="008E0978" w:rsidP="00B12F9A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  <w:r w:rsidRPr="00AD7408">
        <w:rPr>
          <w:b/>
          <w:bCs/>
          <w:color w:val="050505"/>
          <w:sz w:val="23"/>
          <w:szCs w:val="23"/>
          <w:shd w:val="clear" w:color="auto" w:fill="FFFFFF"/>
        </w:rPr>
        <w:lastRenderedPageBreak/>
        <w:t>K</w:t>
      </w:r>
      <w:r w:rsidR="00883FC4" w:rsidRPr="00AD7408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Pr="00AD7408">
        <w:rPr>
          <w:b/>
          <w:bCs/>
          <w:color w:val="050505"/>
          <w:sz w:val="23"/>
          <w:szCs w:val="23"/>
          <w:shd w:val="clear" w:color="auto" w:fill="FFFFFF"/>
        </w:rPr>
        <w:t>rkesat e banor</w:t>
      </w:r>
      <w:r w:rsidR="00883FC4" w:rsidRPr="00AD7408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Pr="00AD7408">
        <w:rPr>
          <w:b/>
          <w:bCs/>
          <w:color w:val="050505"/>
          <w:sz w:val="23"/>
          <w:szCs w:val="23"/>
          <w:shd w:val="clear" w:color="auto" w:fill="FFFFFF"/>
        </w:rPr>
        <w:t>ve t</w:t>
      </w:r>
      <w:r w:rsidR="00883FC4" w:rsidRPr="00AD7408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Pr="00AD7408">
        <w:rPr>
          <w:b/>
          <w:bCs/>
          <w:color w:val="050505"/>
          <w:sz w:val="23"/>
          <w:szCs w:val="23"/>
          <w:shd w:val="clear" w:color="auto" w:fill="FFFFFF"/>
        </w:rPr>
        <w:t xml:space="preserve"> fshatit </w:t>
      </w:r>
      <w:r w:rsidR="00B12F9A" w:rsidRPr="00AD7408">
        <w:rPr>
          <w:b/>
          <w:bCs/>
          <w:color w:val="050505"/>
          <w:sz w:val="23"/>
          <w:szCs w:val="23"/>
          <w:shd w:val="clear" w:color="auto" w:fill="FFFFFF"/>
        </w:rPr>
        <w:t>Gllavicë</w:t>
      </w:r>
      <w:r w:rsidR="003A36C9" w:rsidRPr="00AD7408">
        <w:rPr>
          <w:b/>
          <w:bCs/>
          <w:color w:val="050505"/>
          <w:sz w:val="23"/>
          <w:szCs w:val="23"/>
          <w:shd w:val="clear" w:color="auto" w:fill="FFFFFF"/>
        </w:rPr>
        <w:t>:</w:t>
      </w:r>
    </w:p>
    <w:p w14:paraId="10004856" w14:textId="77777777" w:rsidR="00693A5C" w:rsidRPr="00AD7408" w:rsidRDefault="00693A5C" w:rsidP="00B12F9A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</w:p>
    <w:p w14:paraId="7D2C91B0" w14:textId="5CD63C77" w:rsidR="00B12F9A" w:rsidRPr="00AD7408" w:rsidRDefault="00B12F9A" w:rsidP="00B12F9A">
      <w:pPr>
        <w:pStyle w:val="ListParagraph"/>
        <w:numPr>
          <w:ilvl w:val="0"/>
          <w:numId w:val="6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D0437C">
        <w:rPr>
          <w:b/>
          <w:bCs/>
          <w:color w:val="050505"/>
          <w:sz w:val="23"/>
          <w:szCs w:val="23"/>
          <w:shd w:val="clear" w:color="auto" w:fill="FFFFFF"/>
        </w:rPr>
        <w:t>Shaban Krasniqi: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 Lagj</w:t>
      </w:r>
      <w:r w:rsidR="00693A5C">
        <w:rPr>
          <w:color w:val="050505"/>
          <w:sz w:val="23"/>
          <w:szCs w:val="23"/>
          <w:shd w:val="clear" w:color="auto" w:fill="FFFFFF"/>
        </w:rPr>
        <w:t>j</w:t>
      </w:r>
      <w:r w:rsidRPr="00AD7408">
        <w:rPr>
          <w:color w:val="050505"/>
          <w:sz w:val="23"/>
          <w:szCs w:val="23"/>
          <w:shd w:val="clear" w:color="auto" w:fill="FFFFFF"/>
        </w:rPr>
        <w:t>a te “Gurët”, nr</w:t>
      </w:r>
      <w:r w:rsidR="00693A5C">
        <w:rPr>
          <w:color w:val="050505"/>
          <w:sz w:val="23"/>
          <w:szCs w:val="23"/>
          <w:shd w:val="clear" w:color="auto" w:fill="FFFFFF"/>
        </w:rPr>
        <w:t>.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 44, lagj</w:t>
      </w:r>
      <w:r w:rsidR="00693A5C">
        <w:rPr>
          <w:color w:val="050505"/>
          <w:sz w:val="23"/>
          <w:szCs w:val="23"/>
          <w:shd w:val="clear" w:color="auto" w:fill="FFFFFF"/>
        </w:rPr>
        <w:t>j</w:t>
      </w:r>
      <w:r w:rsidRPr="00AD7408">
        <w:rPr>
          <w:color w:val="050505"/>
          <w:sz w:val="23"/>
          <w:szCs w:val="23"/>
          <w:shd w:val="clear" w:color="auto" w:fill="FFFFFF"/>
        </w:rPr>
        <w:t>a “Gashi” nr</w:t>
      </w:r>
      <w:r w:rsidR="00693A5C">
        <w:rPr>
          <w:color w:val="050505"/>
          <w:sz w:val="23"/>
          <w:szCs w:val="23"/>
          <w:shd w:val="clear" w:color="auto" w:fill="FFFFFF"/>
        </w:rPr>
        <w:t>.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 30, lagj</w:t>
      </w:r>
      <w:r w:rsidR="00693A5C">
        <w:rPr>
          <w:color w:val="050505"/>
          <w:sz w:val="23"/>
          <w:szCs w:val="23"/>
          <w:shd w:val="clear" w:color="auto" w:fill="FFFFFF"/>
        </w:rPr>
        <w:t>j</w:t>
      </w:r>
      <w:r w:rsidRPr="00AD7408">
        <w:rPr>
          <w:color w:val="050505"/>
          <w:sz w:val="23"/>
          <w:szCs w:val="23"/>
          <w:shd w:val="clear" w:color="auto" w:fill="FFFFFF"/>
        </w:rPr>
        <w:t>a “Krasniqt</w:t>
      </w:r>
      <w:r w:rsidR="004D568A">
        <w:rPr>
          <w:color w:val="050505"/>
          <w:sz w:val="23"/>
          <w:szCs w:val="23"/>
          <w:shd w:val="clear" w:color="auto" w:fill="FFFFFF"/>
        </w:rPr>
        <w:t>ë</w:t>
      </w:r>
      <w:r w:rsidRPr="00AD7408">
        <w:rPr>
          <w:color w:val="050505"/>
          <w:sz w:val="23"/>
          <w:szCs w:val="23"/>
          <w:shd w:val="clear" w:color="auto" w:fill="FFFFFF"/>
        </w:rPr>
        <w:t>”, lagj</w:t>
      </w:r>
      <w:r w:rsidR="00693A5C">
        <w:rPr>
          <w:color w:val="050505"/>
          <w:sz w:val="23"/>
          <w:szCs w:val="23"/>
          <w:shd w:val="clear" w:color="auto" w:fill="FFFFFF"/>
        </w:rPr>
        <w:t>j</w:t>
      </w:r>
      <w:r w:rsidRPr="00AD7408">
        <w:rPr>
          <w:color w:val="050505"/>
          <w:sz w:val="23"/>
          <w:szCs w:val="23"/>
          <w:shd w:val="clear" w:color="auto" w:fill="FFFFFF"/>
        </w:rPr>
        <w:t>a “Hoxht</w:t>
      </w:r>
      <w:r w:rsidR="004D568A">
        <w:rPr>
          <w:color w:val="050505"/>
          <w:sz w:val="23"/>
          <w:szCs w:val="23"/>
          <w:shd w:val="clear" w:color="auto" w:fill="FFFFFF"/>
        </w:rPr>
        <w:t>ë</w:t>
      </w:r>
      <w:r w:rsidRPr="00AD7408">
        <w:rPr>
          <w:color w:val="050505"/>
          <w:sz w:val="23"/>
          <w:szCs w:val="23"/>
          <w:shd w:val="clear" w:color="auto" w:fill="FFFFFF"/>
        </w:rPr>
        <w:t>” rrugët të rregullohen me asfalt. Të rregullohet trotuari prej rrugës kryesore deri tek oborri i shkollës. Probleme me ujësjellës tek lagj</w:t>
      </w:r>
      <w:r w:rsidR="00693A5C">
        <w:rPr>
          <w:color w:val="050505"/>
          <w:sz w:val="23"/>
          <w:szCs w:val="23"/>
          <w:shd w:val="clear" w:color="auto" w:fill="FFFFFF"/>
        </w:rPr>
        <w:t>j</w:t>
      </w:r>
      <w:r w:rsidRPr="00AD7408">
        <w:rPr>
          <w:color w:val="050505"/>
          <w:sz w:val="23"/>
          <w:szCs w:val="23"/>
          <w:shd w:val="clear" w:color="auto" w:fill="FFFFFF"/>
        </w:rPr>
        <w:t xml:space="preserve">a ‘’Gashi’’. </w:t>
      </w:r>
    </w:p>
    <w:p w14:paraId="14CC7DC6" w14:textId="17A7F97C" w:rsidR="00841AB2" w:rsidRPr="00AD7408" w:rsidRDefault="00B12F9A" w:rsidP="00B12F9A">
      <w:pPr>
        <w:pStyle w:val="ListParagraph"/>
        <w:ind w:left="780"/>
        <w:jc w:val="both"/>
        <w:rPr>
          <w:color w:val="050505"/>
          <w:sz w:val="23"/>
          <w:szCs w:val="23"/>
          <w:shd w:val="clear" w:color="auto" w:fill="FFFFFF"/>
        </w:rPr>
      </w:pPr>
      <w:r w:rsidRPr="00AD7408">
        <w:rPr>
          <w:color w:val="050505"/>
          <w:sz w:val="23"/>
          <w:szCs w:val="23"/>
          <w:shd w:val="clear" w:color="auto" w:fill="FFFFFF"/>
        </w:rPr>
        <w:t xml:space="preserve">Të bëhet një park në Gllavicë, si dhe kërkesa e fundit rruga “Muhamet Gashi” të asfaltohet. </w:t>
      </w:r>
    </w:p>
    <w:p w14:paraId="4D0890E4" w14:textId="77777777" w:rsidR="00841AB2" w:rsidRPr="00AD7408" w:rsidRDefault="00841AB2" w:rsidP="00B12F9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14427EC4" w14:textId="77777777" w:rsidR="00AE7150" w:rsidRDefault="00AE7150" w:rsidP="00AD7408">
      <w:pPr>
        <w:rPr>
          <w:color w:val="050505"/>
          <w:sz w:val="23"/>
          <w:szCs w:val="23"/>
          <w:shd w:val="clear" w:color="auto" w:fill="FFFFFF"/>
        </w:rPr>
      </w:pPr>
    </w:p>
    <w:p w14:paraId="2E65F589" w14:textId="31FB6445" w:rsidR="00AD7408" w:rsidRPr="00AD7408" w:rsidRDefault="00AD7408" w:rsidP="00AD7408">
      <w:r w:rsidRPr="00AD7408">
        <w:t>Procesmbajtës,</w:t>
      </w:r>
    </w:p>
    <w:p w14:paraId="188958F2" w14:textId="77777777" w:rsidR="00AD7408" w:rsidRPr="00AD7408" w:rsidRDefault="00AD7408" w:rsidP="00AD7408">
      <w:r w:rsidRPr="00AD7408">
        <w:t>Gentiana Mehmeti</w:t>
      </w:r>
    </w:p>
    <w:p w14:paraId="412B3B27" w14:textId="77777777" w:rsidR="008E0978" w:rsidRDefault="008E097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2D6C4097" w14:textId="77777777" w:rsidR="007C524D" w:rsidRPr="00540D02" w:rsidRDefault="007C524D"/>
    <w:p w14:paraId="5E5E46AD" w14:textId="77777777" w:rsidR="00540D02" w:rsidRDefault="00540D02"/>
    <w:p w14:paraId="43407EFC" w14:textId="77777777" w:rsidR="00F02CCC" w:rsidRDefault="00F02CCC"/>
    <w:p w14:paraId="6E8686D7" w14:textId="77777777" w:rsidR="00F02CCC" w:rsidRDefault="00F02CCC"/>
    <w:p w14:paraId="3EEB29EB" w14:textId="77777777" w:rsidR="00F02CCC" w:rsidRDefault="00F02CCC"/>
    <w:p w14:paraId="38892C55" w14:textId="77777777" w:rsidR="00F02CCC" w:rsidRDefault="00F02CCC"/>
    <w:p w14:paraId="3DED02BF" w14:textId="77777777" w:rsidR="00F02CCC" w:rsidRDefault="00F02CCC"/>
    <w:p w14:paraId="39E6671C" w14:textId="77777777" w:rsidR="00F02CCC" w:rsidRDefault="00F02CCC"/>
    <w:p w14:paraId="615FFB1B" w14:textId="77777777" w:rsidR="00F02CCC" w:rsidRDefault="00F02CCC"/>
    <w:p w14:paraId="08A42DF6" w14:textId="77777777" w:rsidR="00F02CCC" w:rsidRDefault="00F02CCC"/>
    <w:p w14:paraId="6A91BF69" w14:textId="77777777" w:rsidR="00F02CCC" w:rsidRDefault="00F02CCC"/>
    <w:p w14:paraId="7F8E2EE1" w14:textId="77777777" w:rsidR="00F02CCC" w:rsidRDefault="00F02CCC"/>
    <w:p w14:paraId="5C21FA54" w14:textId="77777777" w:rsidR="00F02CCC" w:rsidRDefault="00F02CCC"/>
    <w:p w14:paraId="2F7BE919" w14:textId="77777777" w:rsidR="00F02CCC" w:rsidRDefault="00F02CCC"/>
    <w:p w14:paraId="7F86CA61" w14:textId="77777777" w:rsidR="00F02CCC" w:rsidRDefault="00F02CCC"/>
    <w:p w14:paraId="63F5452C" w14:textId="77777777" w:rsidR="00F02CCC" w:rsidRDefault="00F02CCC"/>
    <w:p w14:paraId="62E1F825" w14:textId="77777777" w:rsidR="00F02CCC" w:rsidRDefault="00F02CCC"/>
    <w:p w14:paraId="2D0E3065" w14:textId="77777777" w:rsidR="00F02CCC" w:rsidRDefault="00F02CCC"/>
    <w:p w14:paraId="57631BE1" w14:textId="77777777" w:rsidR="00F02CCC" w:rsidRDefault="00F02CCC"/>
    <w:sectPr w:rsidR="00F02C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5E00E" w14:textId="77777777" w:rsidR="00F15675" w:rsidRDefault="00F15675" w:rsidP="00B12F9A">
      <w:r>
        <w:separator/>
      </w:r>
    </w:p>
  </w:endnote>
  <w:endnote w:type="continuationSeparator" w:id="0">
    <w:p w14:paraId="75D1E28E" w14:textId="77777777" w:rsidR="00F15675" w:rsidRDefault="00F15675" w:rsidP="00B1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305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E6C27" w14:textId="55756EDE" w:rsidR="00B12F9A" w:rsidRDefault="00B12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45BF0" w14:textId="77777777" w:rsidR="00B12F9A" w:rsidRDefault="00B12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1121A" w14:textId="77777777" w:rsidR="00F15675" w:rsidRDefault="00F15675" w:rsidP="00B12F9A">
      <w:r>
        <w:separator/>
      </w:r>
    </w:p>
  </w:footnote>
  <w:footnote w:type="continuationSeparator" w:id="0">
    <w:p w14:paraId="17A5BA18" w14:textId="77777777" w:rsidR="00F15675" w:rsidRDefault="00F15675" w:rsidP="00B1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24"/>
    <w:multiLevelType w:val="hybridMultilevel"/>
    <w:tmpl w:val="8DD6C71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72149F"/>
    <w:multiLevelType w:val="hybridMultilevel"/>
    <w:tmpl w:val="918C4F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A52A7"/>
    <w:multiLevelType w:val="hybridMultilevel"/>
    <w:tmpl w:val="39AAB68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1C39E2"/>
    <w:multiLevelType w:val="hybridMultilevel"/>
    <w:tmpl w:val="91329C7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79F2"/>
    <w:multiLevelType w:val="hybridMultilevel"/>
    <w:tmpl w:val="17D0F9D4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DA58A2"/>
    <w:multiLevelType w:val="hybridMultilevel"/>
    <w:tmpl w:val="1E6688B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2"/>
    <w:rsid w:val="00085A18"/>
    <w:rsid w:val="000A5E91"/>
    <w:rsid w:val="00116775"/>
    <w:rsid w:val="001411FF"/>
    <w:rsid w:val="0019255B"/>
    <w:rsid w:val="00210713"/>
    <w:rsid w:val="002D7867"/>
    <w:rsid w:val="003A36C9"/>
    <w:rsid w:val="003B7A26"/>
    <w:rsid w:val="003C7595"/>
    <w:rsid w:val="004B5026"/>
    <w:rsid w:val="004D568A"/>
    <w:rsid w:val="005321D1"/>
    <w:rsid w:val="00540D02"/>
    <w:rsid w:val="00544E53"/>
    <w:rsid w:val="0058082B"/>
    <w:rsid w:val="006545AE"/>
    <w:rsid w:val="00685A76"/>
    <w:rsid w:val="00693A5C"/>
    <w:rsid w:val="00730AD3"/>
    <w:rsid w:val="007B4B58"/>
    <w:rsid w:val="007C524D"/>
    <w:rsid w:val="00841AB2"/>
    <w:rsid w:val="00871A42"/>
    <w:rsid w:val="00883FC4"/>
    <w:rsid w:val="008A3D72"/>
    <w:rsid w:val="008E0978"/>
    <w:rsid w:val="00992677"/>
    <w:rsid w:val="00994DB3"/>
    <w:rsid w:val="00A07EB2"/>
    <w:rsid w:val="00A91789"/>
    <w:rsid w:val="00AD7408"/>
    <w:rsid w:val="00AE7150"/>
    <w:rsid w:val="00B12F9A"/>
    <w:rsid w:val="00B439EC"/>
    <w:rsid w:val="00CF494E"/>
    <w:rsid w:val="00D0437C"/>
    <w:rsid w:val="00DF2DB6"/>
    <w:rsid w:val="00E44F0E"/>
    <w:rsid w:val="00E82485"/>
    <w:rsid w:val="00EB6CC3"/>
    <w:rsid w:val="00EC4802"/>
    <w:rsid w:val="00F02CCC"/>
    <w:rsid w:val="00F1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9771"/>
  <w15:chartTrackingRefBased/>
  <w15:docId w15:val="{678C6B39-910E-4D55-B8AE-FE38CAF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0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F9A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2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F9A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dcterms:created xsi:type="dcterms:W3CDTF">2023-09-13T06:55:00Z</dcterms:created>
  <dcterms:modified xsi:type="dcterms:W3CDTF">2023-09-13T06:55:00Z</dcterms:modified>
</cp:coreProperties>
</file>