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B3F" w:rsidRDefault="00237B3F" w:rsidP="00237B3F">
      <w:pPr>
        <w:spacing w:line="276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143000" cy="897255"/>
            <wp:effectExtent l="0" t="0" r="0" b="0"/>
            <wp:wrapSquare wrapText="bothSides"/>
            <wp:docPr id="2" name="Picture 2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blema%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21030" cy="664210"/>
            <wp:effectExtent l="0" t="0" r="7620" b="2540"/>
            <wp:wrapSquare wrapText="bothSides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_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237B3F" w:rsidRDefault="00237B3F" w:rsidP="00237B3F">
      <w:pPr>
        <w:spacing w:line="276" w:lineRule="auto"/>
        <w:jc w:val="center"/>
        <w:rPr>
          <w:b/>
        </w:rPr>
      </w:pPr>
      <w:r>
        <w:rPr>
          <w:b/>
        </w:rPr>
        <w:t xml:space="preserve">  REPUBLIKA E KOSOVËS</w:t>
      </w:r>
    </w:p>
    <w:p w:rsidR="00237B3F" w:rsidRDefault="00237B3F" w:rsidP="00237B3F">
      <w:pPr>
        <w:spacing w:line="276" w:lineRule="auto"/>
        <w:jc w:val="center"/>
        <w:rPr>
          <w:b/>
        </w:rPr>
      </w:pPr>
      <w:r>
        <w:rPr>
          <w:b/>
        </w:rPr>
        <w:t xml:space="preserve">  REPUBLIKA KOSOVA/REPUBLIC OF KOSOVO</w:t>
      </w:r>
    </w:p>
    <w:p w:rsidR="00237B3F" w:rsidRDefault="00237B3F" w:rsidP="00237B3F">
      <w:pPr>
        <w:spacing w:line="276" w:lineRule="auto"/>
        <w:jc w:val="center"/>
        <w:rPr>
          <w:b/>
        </w:rPr>
      </w:pPr>
    </w:p>
    <w:p w:rsidR="00237B3F" w:rsidRDefault="00237B3F" w:rsidP="00237B3F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KOMUNA SHTIME</w:t>
      </w:r>
    </w:p>
    <w:p w:rsidR="00237B3F" w:rsidRDefault="00237B3F" w:rsidP="00237B3F">
      <w:pPr>
        <w:pBdr>
          <w:bottom w:val="single" w:sz="4" w:space="1" w:color="auto"/>
        </w:pBd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OPŠTINA ŠTIMLJE/MUNICIPALITY OF SHTIME</w:t>
      </w:r>
    </w:p>
    <w:p w:rsidR="00237B3F" w:rsidRDefault="00237B3F" w:rsidP="00237B3F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Drejtoria për </w:t>
      </w:r>
      <w:r w:rsidR="00031E80">
        <w:rPr>
          <w:b/>
          <w:color w:val="000000"/>
        </w:rPr>
        <w:t>Buxhet dhe Financa</w:t>
      </w:r>
    </w:p>
    <w:p w:rsidR="00237B3F" w:rsidRPr="00D17D6C" w:rsidRDefault="00237B3F" w:rsidP="00D17D6C">
      <w:pPr>
        <w:spacing w:line="276" w:lineRule="auto"/>
        <w:jc w:val="both"/>
        <w:rPr>
          <w:sz w:val="26"/>
          <w:szCs w:val="26"/>
        </w:rPr>
      </w:pPr>
    </w:p>
    <w:p w:rsidR="00237B3F" w:rsidRPr="00D17D6C" w:rsidRDefault="00237B3F" w:rsidP="00D17D6C">
      <w:pPr>
        <w:spacing w:line="276" w:lineRule="auto"/>
        <w:jc w:val="both"/>
        <w:rPr>
          <w:sz w:val="26"/>
          <w:szCs w:val="26"/>
        </w:rPr>
      </w:pPr>
      <w:r w:rsidRPr="00D17D6C">
        <w:rPr>
          <w:sz w:val="26"/>
          <w:szCs w:val="26"/>
        </w:rPr>
        <w:t xml:space="preserve">Nr.prot. </w:t>
      </w:r>
      <w:r w:rsidR="00B12EC9">
        <w:rPr>
          <w:sz w:val="26"/>
          <w:szCs w:val="26"/>
        </w:rPr>
        <w:t>11/220</w:t>
      </w:r>
      <w:bookmarkStart w:id="0" w:name="_GoBack"/>
      <w:bookmarkEnd w:id="0"/>
      <w:r w:rsidRPr="00D17D6C">
        <w:rPr>
          <w:sz w:val="26"/>
          <w:szCs w:val="26"/>
        </w:rPr>
        <w:tab/>
      </w:r>
      <w:r w:rsidRPr="00D17D6C">
        <w:rPr>
          <w:sz w:val="26"/>
          <w:szCs w:val="26"/>
        </w:rPr>
        <w:tab/>
      </w:r>
      <w:r w:rsidRPr="00D17D6C">
        <w:rPr>
          <w:sz w:val="26"/>
          <w:szCs w:val="26"/>
        </w:rPr>
        <w:tab/>
      </w:r>
      <w:r w:rsidRPr="00D17D6C">
        <w:rPr>
          <w:sz w:val="26"/>
          <w:szCs w:val="26"/>
        </w:rPr>
        <w:tab/>
      </w:r>
      <w:r w:rsidRPr="00D17D6C">
        <w:rPr>
          <w:sz w:val="26"/>
          <w:szCs w:val="26"/>
        </w:rPr>
        <w:tab/>
      </w:r>
      <w:r w:rsidRPr="00D17D6C">
        <w:rPr>
          <w:sz w:val="26"/>
          <w:szCs w:val="26"/>
        </w:rPr>
        <w:tab/>
      </w:r>
      <w:r w:rsidRPr="00D17D6C">
        <w:rPr>
          <w:sz w:val="26"/>
          <w:szCs w:val="26"/>
        </w:rPr>
        <w:tab/>
        <w:t>Datë 15.11.2024</w:t>
      </w:r>
    </w:p>
    <w:p w:rsidR="00237B3F" w:rsidRPr="00D17D6C" w:rsidRDefault="00237B3F" w:rsidP="00D17D6C">
      <w:pPr>
        <w:spacing w:line="276" w:lineRule="auto"/>
        <w:jc w:val="both"/>
        <w:rPr>
          <w:sz w:val="26"/>
          <w:szCs w:val="26"/>
        </w:rPr>
      </w:pPr>
    </w:p>
    <w:p w:rsidR="00237B3F" w:rsidRPr="00D17D6C" w:rsidRDefault="00237B3F" w:rsidP="00D17D6C">
      <w:pPr>
        <w:jc w:val="both"/>
        <w:rPr>
          <w:b/>
          <w:sz w:val="26"/>
          <w:szCs w:val="26"/>
        </w:rPr>
      </w:pPr>
      <w:r w:rsidRPr="00D17D6C">
        <w:rPr>
          <w:b/>
          <w:bCs/>
          <w:sz w:val="26"/>
          <w:szCs w:val="26"/>
        </w:rPr>
        <w:t xml:space="preserve">PROCESVERBAL NGA KONSULTIMI PUBLIK ME QYTETARË PËR </w:t>
      </w:r>
      <w:r w:rsidRPr="00D17D6C">
        <w:rPr>
          <w:b/>
          <w:sz w:val="26"/>
          <w:szCs w:val="26"/>
        </w:rPr>
        <w:t>DRAFT</w:t>
      </w:r>
      <w:r w:rsidR="00031E80" w:rsidRPr="00D17D6C">
        <w:rPr>
          <w:b/>
          <w:sz w:val="26"/>
          <w:szCs w:val="26"/>
        </w:rPr>
        <w:t>-</w:t>
      </w:r>
      <w:r w:rsidRPr="00D17D6C">
        <w:rPr>
          <w:b/>
          <w:sz w:val="26"/>
          <w:szCs w:val="26"/>
        </w:rPr>
        <w:t>RREGULLOREN P</w:t>
      </w:r>
      <w:r w:rsidR="00031E80" w:rsidRPr="00D17D6C">
        <w:rPr>
          <w:b/>
          <w:sz w:val="26"/>
          <w:szCs w:val="26"/>
        </w:rPr>
        <w:t>Ë</w:t>
      </w:r>
      <w:r w:rsidRPr="00D17D6C">
        <w:rPr>
          <w:b/>
          <w:sz w:val="26"/>
          <w:szCs w:val="26"/>
        </w:rPr>
        <w:t>R TAKSA, TARIFA DHE GJOBA P</w:t>
      </w:r>
      <w:r w:rsidR="00031E80" w:rsidRPr="00D17D6C">
        <w:rPr>
          <w:b/>
          <w:sz w:val="26"/>
          <w:szCs w:val="26"/>
        </w:rPr>
        <w:t>Ë</w:t>
      </w:r>
      <w:r w:rsidRPr="00D17D6C">
        <w:rPr>
          <w:b/>
          <w:sz w:val="26"/>
          <w:szCs w:val="26"/>
        </w:rPr>
        <w:t>R VITIN 2025</w:t>
      </w:r>
    </w:p>
    <w:p w:rsidR="00237B3F" w:rsidRPr="00D17D6C" w:rsidRDefault="00237B3F" w:rsidP="00D17D6C">
      <w:pPr>
        <w:spacing w:line="276" w:lineRule="auto"/>
        <w:jc w:val="both"/>
        <w:rPr>
          <w:sz w:val="26"/>
          <w:szCs w:val="26"/>
        </w:rPr>
      </w:pPr>
    </w:p>
    <w:p w:rsidR="00237B3F" w:rsidRPr="00D17D6C" w:rsidRDefault="00237B3F" w:rsidP="00D17D6C">
      <w:pPr>
        <w:spacing w:line="276" w:lineRule="auto"/>
        <w:jc w:val="both"/>
        <w:rPr>
          <w:sz w:val="26"/>
          <w:szCs w:val="26"/>
        </w:rPr>
      </w:pPr>
      <w:r w:rsidRPr="00D17D6C">
        <w:rPr>
          <w:sz w:val="26"/>
          <w:szCs w:val="26"/>
        </w:rPr>
        <w:t xml:space="preserve">E mbajtur më datë 15 nëntor 2024 (e premte), nga ora 14:00 në Sallën e Kuvendit të Komunës së Shtimes </w:t>
      </w:r>
    </w:p>
    <w:p w:rsidR="00237B3F" w:rsidRPr="00D17D6C" w:rsidRDefault="00237B3F" w:rsidP="00D17D6C">
      <w:pPr>
        <w:jc w:val="both"/>
        <w:rPr>
          <w:sz w:val="26"/>
          <w:szCs w:val="26"/>
        </w:rPr>
      </w:pPr>
    </w:p>
    <w:p w:rsidR="00237B3F" w:rsidRPr="00D17D6C" w:rsidRDefault="00237B3F" w:rsidP="00D17D6C">
      <w:pPr>
        <w:jc w:val="both"/>
        <w:rPr>
          <w:sz w:val="26"/>
          <w:szCs w:val="26"/>
        </w:rPr>
      </w:pPr>
    </w:p>
    <w:p w:rsidR="00237B3F" w:rsidRPr="00D17D6C" w:rsidRDefault="00237B3F" w:rsidP="00D17D6C">
      <w:pPr>
        <w:jc w:val="both"/>
        <w:rPr>
          <w:sz w:val="26"/>
          <w:szCs w:val="26"/>
        </w:rPr>
      </w:pPr>
    </w:p>
    <w:p w:rsidR="00237B3F" w:rsidRPr="00D17D6C" w:rsidRDefault="00237B3F" w:rsidP="00D17D6C">
      <w:pPr>
        <w:jc w:val="both"/>
        <w:rPr>
          <w:sz w:val="26"/>
          <w:szCs w:val="26"/>
        </w:rPr>
      </w:pPr>
      <w:r w:rsidRPr="00D17D6C">
        <w:rPr>
          <w:sz w:val="26"/>
          <w:szCs w:val="26"/>
        </w:rPr>
        <w:t>Pjesëmarrës në takim: Besik Ahmeti, Hysen Hoxha, Ibrahim Demiri, Muhamet Qeriqi, Ymri Behluli, Gentiana Mehmeti, sanie Sadiku, Arben Topalli, Albulen</w:t>
      </w:r>
      <w:r w:rsidR="00031E80" w:rsidRPr="00D17D6C">
        <w:rPr>
          <w:sz w:val="26"/>
          <w:szCs w:val="26"/>
        </w:rPr>
        <w:t>ë</w:t>
      </w:r>
      <w:r w:rsidRPr="00D17D6C">
        <w:rPr>
          <w:sz w:val="26"/>
          <w:szCs w:val="26"/>
        </w:rPr>
        <w:t xml:space="preserve"> Emini, Ilir Fejzullahu, Idriz Mehmeti, Idajet Rexhepi, Merita Emini, Bardhyl Rushiti, Grejtalb Emini, Adnan Ademi, Arben Deliu, Visar tershani, Vlora Hyseni.</w:t>
      </w:r>
    </w:p>
    <w:p w:rsidR="00237B3F" w:rsidRPr="00D17D6C" w:rsidRDefault="00237B3F" w:rsidP="00D17D6C">
      <w:pPr>
        <w:jc w:val="both"/>
        <w:rPr>
          <w:sz w:val="26"/>
          <w:szCs w:val="26"/>
        </w:rPr>
      </w:pPr>
    </w:p>
    <w:p w:rsidR="00237B3F" w:rsidRPr="00D17D6C" w:rsidRDefault="00237B3F" w:rsidP="00D17D6C">
      <w:pPr>
        <w:jc w:val="both"/>
        <w:rPr>
          <w:sz w:val="26"/>
          <w:szCs w:val="26"/>
        </w:rPr>
      </w:pPr>
    </w:p>
    <w:p w:rsidR="00237B3F" w:rsidRPr="00D17D6C" w:rsidRDefault="00237B3F" w:rsidP="00D17D6C">
      <w:pPr>
        <w:jc w:val="both"/>
        <w:rPr>
          <w:sz w:val="26"/>
          <w:szCs w:val="26"/>
        </w:rPr>
      </w:pPr>
      <w:r w:rsidRPr="00D17D6C">
        <w:rPr>
          <w:sz w:val="26"/>
          <w:szCs w:val="26"/>
        </w:rPr>
        <w:t>Mbledhja është hapur nga drejtori i Drejtoris</w:t>
      </w:r>
      <w:r w:rsidR="00031E80" w:rsidRPr="00D17D6C">
        <w:rPr>
          <w:sz w:val="26"/>
          <w:szCs w:val="26"/>
        </w:rPr>
        <w:t>ë</w:t>
      </w:r>
      <w:r w:rsidRPr="00D17D6C">
        <w:rPr>
          <w:sz w:val="26"/>
          <w:szCs w:val="26"/>
        </w:rPr>
        <w:t xml:space="preserve"> p</w:t>
      </w:r>
      <w:r w:rsidR="00031E80" w:rsidRPr="00D17D6C">
        <w:rPr>
          <w:sz w:val="26"/>
          <w:szCs w:val="26"/>
        </w:rPr>
        <w:t>ë</w:t>
      </w:r>
      <w:r w:rsidRPr="00D17D6C">
        <w:rPr>
          <w:sz w:val="26"/>
          <w:szCs w:val="26"/>
        </w:rPr>
        <w:t>r Buxhet dhe Financa, Besnik Ahmeti, i cili para të pranishmëve prezantoi qëllimin e konsultimit publik.</w:t>
      </w:r>
    </w:p>
    <w:p w:rsidR="00F64E69" w:rsidRPr="00D17D6C" w:rsidRDefault="00F64E69" w:rsidP="00D17D6C">
      <w:pPr>
        <w:jc w:val="both"/>
        <w:rPr>
          <w:sz w:val="26"/>
          <w:szCs w:val="26"/>
        </w:rPr>
      </w:pPr>
    </w:p>
    <w:p w:rsidR="00F64E69" w:rsidRPr="00D17D6C" w:rsidRDefault="00F64E69" w:rsidP="00D17D6C">
      <w:pPr>
        <w:jc w:val="both"/>
        <w:rPr>
          <w:sz w:val="26"/>
          <w:szCs w:val="26"/>
        </w:rPr>
      </w:pPr>
    </w:p>
    <w:p w:rsidR="00F64E69" w:rsidRPr="00F64E69" w:rsidRDefault="00F64E69" w:rsidP="00D17D6C">
      <w:pPr>
        <w:spacing w:after="160" w:line="360" w:lineRule="auto"/>
        <w:jc w:val="both"/>
        <w:rPr>
          <w:rFonts w:eastAsiaTheme="minorHAnsi"/>
          <w:kern w:val="2"/>
          <w:sz w:val="26"/>
          <w:szCs w:val="26"/>
          <w14:ligatures w14:val="standardContextual"/>
        </w:rPr>
      </w:pPr>
      <w:r w:rsidRPr="00F64E69">
        <w:rPr>
          <w:rFonts w:eastAsiaTheme="minorHAnsi"/>
          <w:kern w:val="2"/>
          <w:sz w:val="26"/>
          <w:szCs w:val="26"/>
          <w14:ligatures w14:val="standardContextual"/>
        </w:rPr>
        <w:t xml:space="preserve">Takimin e fillon Drejtori i Drejtorise për Buxhet dhe Financa, Besnik Ahmeti i cili përshëndet të pranishmit ku  thote se fillimishtë rregullorja nuk ka ndryshuar, por ne presim nga qytetaret që gjatë </w:t>
      </w:r>
      <w:r w:rsidRPr="00D17D6C">
        <w:rPr>
          <w:rFonts w:eastAsiaTheme="minorHAnsi"/>
          <w:kern w:val="2"/>
          <w:sz w:val="26"/>
          <w:szCs w:val="26"/>
          <w14:ligatures w14:val="standardContextual"/>
        </w:rPr>
        <w:t>konsultimit</w:t>
      </w:r>
      <w:r w:rsidRPr="00F64E69">
        <w:rPr>
          <w:rFonts w:eastAsiaTheme="minorHAnsi"/>
          <w:kern w:val="2"/>
          <w:sz w:val="26"/>
          <w:szCs w:val="26"/>
          <w14:ligatures w14:val="standardContextual"/>
        </w:rPr>
        <w:t xml:space="preserve"> të marri</w:t>
      </w:r>
      <w:r w:rsidRPr="00D17D6C">
        <w:rPr>
          <w:rFonts w:eastAsiaTheme="minorHAnsi"/>
          <w:kern w:val="2"/>
          <w:sz w:val="26"/>
          <w:szCs w:val="26"/>
          <w14:ligatures w14:val="standardContextual"/>
        </w:rPr>
        <w:t>n</w:t>
      </w:r>
      <w:r w:rsidRPr="00F64E69">
        <w:rPr>
          <w:rFonts w:eastAsiaTheme="minorHAnsi"/>
          <w:kern w:val="2"/>
          <w:sz w:val="26"/>
          <w:szCs w:val="26"/>
          <w14:ligatures w14:val="standardContextual"/>
        </w:rPr>
        <w:t xml:space="preserve"> ndonjë kërkes e cila do të ishte e mirseardhur për qytetarët e Komunës së Shtimës ku ne munde te bëjmë ndryshime të shtojmë ndonjë pik ose të hiqet diqka e cila nuk është në të mirë të qytetarve.</w:t>
      </w:r>
    </w:p>
    <w:p w:rsidR="00F64E69" w:rsidRPr="00F64E69" w:rsidRDefault="00F64E69" w:rsidP="00D17D6C">
      <w:pPr>
        <w:spacing w:after="160" w:line="360" w:lineRule="auto"/>
        <w:jc w:val="both"/>
        <w:rPr>
          <w:rFonts w:eastAsiaTheme="minorHAnsi"/>
          <w:kern w:val="2"/>
          <w:sz w:val="26"/>
          <w:szCs w:val="26"/>
          <w14:ligatures w14:val="standardContextual"/>
        </w:rPr>
      </w:pPr>
      <w:r w:rsidRPr="00F64E69">
        <w:rPr>
          <w:rFonts w:eastAsiaTheme="minorHAnsi"/>
          <w:kern w:val="2"/>
          <w:sz w:val="26"/>
          <w:szCs w:val="26"/>
          <w14:ligatures w14:val="standardContextual"/>
        </w:rPr>
        <w:t>Fjalën e merr Idajet Rexhepi ku i cili kërkonë të bëhet klasifikimi i mbeturinave, si dhe të rishikohet tarifat e tr</w:t>
      </w:r>
      <w:r w:rsidRPr="00D17D6C">
        <w:rPr>
          <w:rFonts w:eastAsiaTheme="minorHAnsi"/>
          <w:kern w:val="2"/>
          <w:sz w:val="26"/>
          <w:szCs w:val="26"/>
          <w14:ligatures w14:val="standardContextual"/>
        </w:rPr>
        <w:t>e</w:t>
      </w:r>
      <w:r w:rsidRPr="00F64E69">
        <w:rPr>
          <w:rFonts w:eastAsiaTheme="minorHAnsi"/>
          <w:kern w:val="2"/>
          <w:sz w:val="26"/>
          <w:szCs w:val="26"/>
          <w14:ligatures w14:val="standardContextual"/>
        </w:rPr>
        <w:t>gut si dhe të hapsirave publike të korigjohen dhe të dergohen në Kuvend.</w:t>
      </w:r>
    </w:p>
    <w:p w:rsidR="00F64E69" w:rsidRPr="00F64E69" w:rsidRDefault="00F64E69" w:rsidP="00D17D6C">
      <w:pPr>
        <w:spacing w:after="160" w:line="360" w:lineRule="auto"/>
        <w:jc w:val="both"/>
        <w:rPr>
          <w:rFonts w:eastAsiaTheme="minorHAnsi"/>
          <w:kern w:val="2"/>
          <w:sz w:val="26"/>
          <w:szCs w:val="26"/>
          <w14:ligatures w14:val="standardContextual"/>
        </w:rPr>
      </w:pPr>
      <w:r w:rsidRPr="00F64E69">
        <w:rPr>
          <w:rFonts w:eastAsiaTheme="minorHAnsi"/>
          <w:kern w:val="2"/>
          <w:sz w:val="26"/>
          <w:szCs w:val="26"/>
          <w14:ligatures w14:val="standardContextual"/>
        </w:rPr>
        <w:lastRenderedPageBreak/>
        <w:t>Albulena Emini nga Drejtoria për Sherbime Publike thotë se kemi të rregulluar qeshtjen e mbeturinave ku dhe kemi Rregullore, personi në fjale kërkon që të hiqen Pëlqimet higjeniko- sanitare të cilat janë në këtë Drejtori sepse nuk kemi zyrtar (Inspektor) për lëshimin e këti dokumenti pasi që Inspektori ka kaluar në nivel Rajonal dhe e njeta kërkon që neni 6 ku thot për Lejen  Mjedisor Komunal të kaloj nga Drejtoria  për Planifikim Urban, Kadaster dhe Gjeodezi të kalojne në Sherbime Publike.</w:t>
      </w:r>
    </w:p>
    <w:p w:rsidR="00F64E69" w:rsidRPr="00F64E69" w:rsidRDefault="00F64E69" w:rsidP="00D17D6C">
      <w:pPr>
        <w:spacing w:after="160" w:line="360" w:lineRule="auto"/>
        <w:jc w:val="both"/>
        <w:rPr>
          <w:rFonts w:eastAsiaTheme="minorHAnsi"/>
          <w:kern w:val="2"/>
          <w:sz w:val="26"/>
          <w:szCs w:val="26"/>
          <w14:ligatures w14:val="standardContextual"/>
        </w:rPr>
      </w:pPr>
      <w:r w:rsidRPr="00F64E69">
        <w:rPr>
          <w:rFonts w:eastAsiaTheme="minorHAnsi"/>
          <w:kern w:val="2"/>
          <w:sz w:val="26"/>
          <w:szCs w:val="26"/>
          <w14:ligatures w14:val="standardContextual"/>
        </w:rPr>
        <w:t>Ndër të tjera fjel</w:t>
      </w:r>
      <w:r w:rsidR="00B12EC9">
        <w:rPr>
          <w:rFonts w:eastAsiaTheme="minorHAnsi"/>
          <w:kern w:val="2"/>
          <w:sz w:val="26"/>
          <w:szCs w:val="26"/>
          <w14:ligatures w14:val="standardContextual"/>
        </w:rPr>
        <w:t>ë</w:t>
      </w:r>
      <w:r w:rsidRPr="00F64E69">
        <w:rPr>
          <w:rFonts w:eastAsiaTheme="minorHAnsi"/>
          <w:kern w:val="2"/>
          <w:sz w:val="26"/>
          <w:szCs w:val="26"/>
          <w14:ligatures w14:val="standardContextual"/>
        </w:rPr>
        <w:t>n e merr qytetari Hysen Hoxha ku thote se taksat janë të mirseardhura por kërkon  q</w:t>
      </w:r>
      <w:r w:rsidR="00D17D6C" w:rsidRPr="00D17D6C">
        <w:rPr>
          <w:rFonts w:eastAsiaTheme="minorHAnsi"/>
          <w:kern w:val="2"/>
          <w:sz w:val="26"/>
          <w:szCs w:val="26"/>
          <w14:ligatures w14:val="standardContextual"/>
        </w:rPr>
        <w:t>ë</w:t>
      </w:r>
      <w:r w:rsidRPr="00F64E69">
        <w:rPr>
          <w:rFonts w:eastAsiaTheme="minorHAnsi"/>
          <w:kern w:val="2"/>
          <w:sz w:val="26"/>
          <w:szCs w:val="26"/>
          <w14:ligatures w14:val="standardContextual"/>
        </w:rPr>
        <w:t xml:space="preserve"> puna  te kryhe mirë dhe me taksat që i cakton kjo Rregullore të mirmbahen ato, i njejti kërkon që të formohet nje fondë emergjent i cili do te ishte i nevojshem që nëse kemi ndonje dëmitim të rrugës apo ndonje prishje të ndonjë gypi puna te kryhet menjëher e mos të presim ende procedura  per projekte se shkonë kohe me e gjatë deri sa të rregullohen.</w:t>
      </w:r>
    </w:p>
    <w:p w:rsidR="00F64E69" w:rsidRPr="00F64E69" w:rsidRDefault="00F64E69" w:rsidP="00D17D6C">
      <w:pPr>
        <w:spacing w:after="160" w:line="360" w:lineRule="auto"/>
        <w:jc w:val="both"/>
        <w:rPr>
          <w:rFonts w:eastAsiaTheme="minorHAnsi"/>
          <w:kern w:val="2"/>
          <w:sz w:val="26"/>
          <w:szCs w:val="26"/>
          <w14:ligatures w14:val="standardContextual"/>
        </w:rPr>
      </w:pPr>
      <w:r w:rsidRPr="00F64E69">
        <w:rPr>
          <w:rFonts w:eastAsiaTheme="minorHAnsi"/>
          <w:kern w:val="2"/>
          <w:sz w:val="26"/>
          <w:szCs w:val="26"/>
          <w14:ligatures w14:val="standardContextual"/>
        </w:rPr>
        <w:t>Keto ishin dhe kerkesat e qytetarve te cilat do te mirrn parasysh.</w:t>
      </w:r>
    </w:p>
    <w:p w:rsidR="00F64E69" w:rsidRPr="00D17D6C" w:rsidRDefault="00F64E69" w:rsidP="00D17D6C">
      <w:pPr>
        <w:spacing w:after="160" w:line="360" w:lineRule="auto"/>
        <w:jc w:val="both"/>
        <w:rPr>
          <w:rFonts w:eastAsiaTheme="minorHAnsi"/>
          <w:kern w:val="2"/>
          <w:sz w:val="26"/>
          <w:szCs w:val="26"/>
          <w14:ligatures w14:val="standardContextual"/>
        </w:rPr>
      </w:pPr>
      <w:r w:rsidRPr="00F64E69">
        <w:rPr>
          <w:rFonts w:eastAsiaTheme="minorHAnsi"/>
          <w:kern w:val="2"/>
          <w:sz w:val="26"/>
          <w:szCs w:val="26"/>
          <w14:ligatures w14:val="standardContextual"/>
        </w:rPr>
        <w:t xml:space="preserve">Fjalën e merr Drejtori i Drejtoris per Buxhet dhe Financa Besnik Ahmeti  </w:t>
      </w:r>
      <w:r w:rsidRPr="00D17D6C">
        <w:rPr>
          <w:rFonts w:eastAsiaTheme="minorHAnsi"/>
          <w:kern w:val="2"/>
          <w:sz w:val="26"/>
          <w:szCs w:val="26"/>
          <w14:ligatures w14:val="standardContextual"/>
        </w:rPr>
        <w:t>i cili tha se do t</w:t>
      </w:r>
      <w:r w:rsidR="00D17D6C" w:rsidRPr="00D17D6C">
        <w:rPr>
          <w:rFonts w:eastAsiaTheme="minorHAnsi"/>
          <w:kern w:val="2"/>
          <w:sz w:val="26"/>
          <w:szCs w:val="26"/>
          <w14:ligatures w14:val="standardContextual"/>
        </w:rPr>
        <w:t>ë</w:t>
      </w:r>
      <w:r w:rsidRPr="00D17D6C">
        <w:rPr>
          <w:rFonts w:eastAsiaTheme="minorHAnsi"/>
          <w:kern w:val="2"/>
          <w:sz w:val="26"/>
          <w:szCs w:val="26"/>
          <w14:ligatures w14:val="standardContextual"/>
        </w:rPr>
        <w:t xml:space="preserve"> shikohet q</w:t>
      </w:r>
      <w:r w:rsidR="00D17D6C" w:rsidRPr="00D17D6C">
        <w:rPr>
          <w:rFonts w:eastAsiaTheme="minorHAnsi"/>
          <w:kern w:val="2"/>
          <w:sz w:val="26"/>
          <w:szCs w:val="26"/>
          <w14:ligatures w14:val="standardContextual"/>
        </w:rPr>
        <w:t>ë</w:t>
      </w:r>
      <w:r w:rsidRPr="00D17D6C">
        <w:rPr>
          <w:rFonts w:eastAsiaTheme="minorHAnsi"/>
          <w:kern w:val="2"/>
          <w:sz w:val="26"/>
          <w:szCs w:val="26"/>
          <w14:ligatures w14:val="standardContextual"/>
        </w:rPr>
        <w:t xml:space="preserve"> k</w:t>
      </w:r>
      <w:r w:rsidR="00D17D6C" w:rsidRPr="00D17D6C">
        <w:rPr>
          <w:rFonts w:eastAsiaTheme="minorHAnsi"/>
          <w:kern w:val="2"/>
          <w:sz w:val="26"/>
          <w:szCs w:val="26"/>
          <w14:ligatures w14:val="standardContextual"/>
        </w:rPr>
        <w:t>ë</w:t>
      </w:r>
      <w:r w:rsidRPr="00D17D6C">
        <w:rPr>
          <w:rFonts w:eastAsiaTheme="minorHAnsi"/>
          <w:kern w:val="2"/>
          <w:sz w:val="26"/>
          <w:szCs w:val="26"/>
          <w14:ligatures w14:val="standardContextual"/>
        </w:rPr>
        <w:t>rkesat e qytetar</w:t>
      </w:r>
      <w:r w:rsidR="00D17D6C" w:rsidRPr="00D17D6C">
        <w:rPr>
          <w:rFonts w:eastAsiaTheme="minorHAnsi"/>
          <w:kern w:val="2"/>
          <w:sz w:val="26"/>
          <w:szCs w:val="26"/>
          <w14:ligatures w14:val="standardContextual"/>
        </w:rPr>
        <w:t>ë</w:t>
      </w:r>
      <w:r w:rsidRPr="00D17D6C">
        <w:rPr>
          <w:rFonts w:eastAsiaTheme="minorHAnsi"/>
          <w:kern w:val="2"/>
          <w:sz w:val="26"/>
          <w:szCs w:val="26"/>
          <w14:ligatures w14:val="standardContextual"/>
        </w:rPr>
        <w:t>ve t</w:t>
      </w:r>
      <w:r w:rsidR="00D17D6C" w:rsidRPr="00D17D6C">
        <w:rPr>
          <w:rFonts w:eastAsiaTheme="minorHAnsi"/>
          <w:kern w:val="2"/>
          <w:sz w:val="26"/>
          <w:szCs w:val="26"/>
          <w14:ligatures w14:val="standardContextual"/>
        </w:rPr>
        <w:t>ë</w:t>
      </w:r>
      <w:r w:rsidRPr="00D17D6C">
        <w:rPr>
          <w:rFonts w:eastAsiaTheme="minorHAnsi"/>
          <w:kern w:val="2"/>
          <w:sz w:val="26"/>
          <w:szCs w:val="26"/>
          <w14:ligatures w14:val="standardContextual"/>
        </w:rPr>
        <w:t xml:space="preserve"> hyn</w:t>
      </w:r>
      <w:r w:rsidR="00D17D6C" w:rsidRPr="00D17D6C">
        <w:rPr>
          <w:rFonts w:eastAsiaTheme="minorHAnsi"/>
          <w:kern w:val="2"/>
          <w:sz w:val="26"/>
          <w:szCs w:val="26"/>
          <w14:ligatures w14:val="standardContextual"/>
        </w:rPr>
        <w:t>ë</w:t>
      </w:r>
      <w:r w:rsidRPr="00D17D6C">
        <w:rPr>
          <w:rFonts w:eastAsiaTheme="minorHAnsi"/>
          <w:kern w:val="2"/>
          <w:sz w:val="26"/>
          <w:szCs w:val="26"/>
          <w14:ligatures w14:val="standardContextual"/>
        </w:rPr>
        <w:t xml:space="preserve"> n</w:t>
      </w:r>
      <w:r w:rsidR="00D17D6C" w:rsidRPr="00D17D6C">
        <w:rPr>
          <w:rFonts w:eastAsiaTheme="minorHAnsi"/>
          <w:kern w:val="2"/>
          <w:sz w:val="26"/>
          <w:szCs w:val="26"/>
          <w14:ligatures w14:val="standardContextual"/>
        </w:rPr>
        <w:t>ë</w:t>
      </w:r>
      <w:r w:rsidRPr="00D17D6C">
        <w:rPr>
          <w:rFonts w:eastAsiaTheme="minorHAnsi"/>
          <w:kern w:val="2"/>
          <w:sz w:val="26"/>
          <w:szCs w:val="26"/>
          <w14:ligatures w14:val="standardContextual"/>
        </w:rPr>
        <w:t xml:space="preserve"> k</w:t>
      </w:r>
      <w:r w:rsidR="00D17D6C" w:rsidRPr="00D17D6C">
        <w:rPr>
          <w:rFonts w:eastAsiaTheme="minorHAnsi"/>
          <w:kern w:val="2"/>
          <w:sz w:val="26"/>
          <w:szCs w:val="26"/>
          <w14:ligatures w14:val="standardContextual"/>
        </w:rPr>
        <w:t>ë</w:t>
      </w:r>
      <w:r w:rsidRPr="00D17D6C">
        <w:rPr>
          <w:rFonts w:eastAsiaTheme="minorHAnsi"/>
          <w:kern w:val="2"/>
          <w:sz w:val="26"/>
          <w:szCs w:val="26"/>
          <w14:ligatures w14:val="standardContextual"/>
        </w:rPr>
        <w:t>t</w:t>
      </w:r>
      <w:r w:rsidR="00D17D6C" w:rsidRPr="00D17D6C">
        <w:rPr>
          <w:rFonts w:eastAsiaTheme="minorHAnsi"/>
          <w:kern w:val="2"/>
          <w:sz w:val="26"/>
          <w:szCs w:val="26"/>
          <w14:ligatures w14:val="standardContextual"/>
        </w:rPr>
        <w:t>ë</w:t>
      </w:r>
      <w:r w:rsidRPr="00D17D6C">
        <w:rPr>
          <w:rFonts w:eastAsiaTheme="minorHAnsi"/>
          <w:kern w:val="2"/>
          <w:sz w:val="26"/>
          <w:szCs w:val="26"/>
          <w14:ligatures w14:val="standardContextual"/>
        </w:rPr>
        <w:t xml:space="preserve"> rregullore </w:t>
      </w:r>
      <w:r w:rsidRPr="00F64E69">
        <w:rPr>
          <w:rFonts w:eastAsiaTheme="minorHAnsi"/>
          <w:kern w:val="2"/>
          <w:sz w:val="26"/>
          <w:szCs w:val="26"/>
          <w14:ligatures w14:val="standardContextual"/>
        </w:rPr>
        <w:t xml:space="preserve"> dhe mbyll debatin</w:t>
      </w:r>
      <w:r w:rsidRPr="00D17D6C">
        <w:rPr>
          <w:rFonts w:eastAsiaTheme="minorHAnsi"/>
          <w:kern w:val="2"/>
          <w:sz w:val="26"/>
          <w:szCs w:val="26"/>
          <w14:ligatures w14:val="standardContextual"/>
        </w:rPr>
        <w:t>.</w:t>
      </w:r>
    </w:p>
    <w:p w:rsidR="00436513" w:rsidRPr="00D17D6C" w:rsidRDefault="00436513" w:rsidP="00D17D6C">
      <w:pPr>
        <w:spacing w:after="160" w:line="360" w:lineRule="auto"/>
        <w:jc w:val="both"/>
        <w:rPr>
          <w:rFonts w:eastAsiaTheme="minorHAnsi"/>
          <w:kern w:val="2"/>
          <w:sz w:val="26"/>
          <w:szCs w:val="26"/>
          <w14:ligatures w14:val="standardContextual"/>
        </w:rPr>
      </w:pPr>
    </w:p>
    <w:p w:rsidR="00436513" w:rsidRPr="00D17D6C" w:rsidRDefault="00436513" w:rsidP="00D17D6C">
      <w:pPr>
        <w:jc w:val="both"/>
        <w:rPr>
          <w:sz w:val="26"/>
          <w:szCs w:val="26"/>
        </w:rPr>
      </w:pPr>
      <w:r w:rsidRPr="00436513">
        <w:rPr>
          <w:sz w:val="26"/>
          <w:szCs w:val="26"/>
        </w:rPr>
        <w:t>Takimi përfundoi në ora 1</w:t>
      </w:r>
      <w:r w:rsidRPr="00D17D6C">
        <w:rPr>
          <w:sz w:val="26"/>
          <w:szCs w:val="26"/>
        </w:rPr>
        <w:t>5</w:t>
      </w:r>
      <w:r w:rsidRPr="00436513">
        <w:rPr>
          <w:sz w:val="26"/>
          <w:szCs w:val="26"/>
        </w:rPr>
        <w:t>:</w:t>
      </w:r>
      <w:r w:rsidRPr="00D17D6C">
        <w:rPr>
          <w:sz w:val="26"/>
          <w:szCs w:val="26"/>
        </w:rPr>
        <w:t>1</w:t>
      </w:r>
      <w:r w:rsidRPr="00436513">
        <w:rPr>
          <w:sz w:val="26"/>
          <w:szCs w:val="26"/>
        </w:rPr>
        <w:t>0</w:t>
      </w:r>
    </w:p>
    <w:p w:rsidR="00436513" w:rsidRPr="00436513" w:rsidRDefault="00436513" w:rsidP="00D17D6C">
      <w:pPr>
        <w:jc w:val="both"/>
        <w:rPr>
          <w:sz w:val="26"/>
          <w:szCs w:val="26"/>
        </w:rPr>
      </w:pPr>
    </w:p>
    <w:p w:rsidR="00436513" w:rsidRPr="00F64E69" w:rsidRDefault="00436513" w:rsidP="00D17D6C">
      <w:pPr>
        <w:spacing w:after="160" w:line="360" w:lineRule="auto"/>
        <w:jc w:val="both"/>
        <w:rPr>
          <w:rFonts w:eastAsiaTheme="minorHAnsi"/>
          <w:kern w:val="2"/>
          <w:sz w:val="26"/>
          <w:szCs w:val="26"/>
          <w14:ligatures w14:val="standardContextual"/>
        </w:rPr>
      </w:pPr>
    </w:p>
    <w:p w:rsidR="00237B3F" w:rsidRPr="00D17D6C" w:rsidRDefault="00237B3F" w:rsidP="00D17D6C">
      <w:pPr>
        <w:jc w:val="both"/>
        <w:rPr>
          <w:sz w:val="26"/>
          <w:szCs w:val="26"/>
        </w:rPr>
      </w:pPr>
    </w:p>
    <w:p w:rsidR="00237B3F" w:rsidRPr="00D17D6C" w:rsidRDefault="00237B3F" w:rsidP="00D17D6C">
      <w:pPr>
        <w:jc w:val="both"/>
        <w:rPr>
          <w:sz w:val="26"/>
          <w:szCs w:val="26"/>
        </w:rPr>
      </w:pPr>
    </w:p>
    <w:p w:rsidR="00D17D6C" w:rsidRPr="00D17D6C" w:rsidRDefault="00D17D6C" w:rsidP="00D17D6C">
      <w:pPr>
        <w:jc w:val="both"/>
        <w:rPr>
          <w:sz w:val="26"/>
          <w:szCs w:val="26"/>
        </w:rPr>
      </w:pPr>
    </w:p>
    <w:p w:rsidR="00D17D6C" w:rsidRPr="00D17D6C" w:rsidRDefault="00D17D6C" w:rsidP="00D17D6C">
      <w:pPr>
        <w:jc w:val="both"/>
        <w:rPr>
          <w:sz w:val="26"/>
          <w:szCs w:val="26"/>
        </w:rPr>
      </w:pPr>
      <w:r w:rsidRPr="00D17D6C">
        <w:rPr>
          <w:sz w:val="26"/>
          <w:szCs w:val="26"/>
        </w:rPr>
        <w:t>Procesmbajtës:                                                                                          Kryesuesi i mbledhjes</w:t>
      </w:r>
    </w:p>
    <w:p w:rsidR="00D17D6C" w:rsidRPr="00D17D6C" w:rsidRDefault="00D17D6C" w:rsidP="00D17D6C">
      <w:pPr>
        <w:jc w:val="both"/>
        <w:rPr>
          <w:sz w:val="26"/>
          <w:szCs w:val="26"/>
        </w:rPr>
      </w:pPr>
      <w:r w:rsidRPr="00D17D6C">
        <w:rPr>
          <w:sz w:val="26"/>
          <w:szCs w:val="26"/>
        </w:rPr>
        <w:t>Merita Emini                                                                                            Besnik Ahmeti</w:t>
      </w:r>
    </w:p>
    <w:p w:rsidR="00D17D6C" w:rsidRPr="00D17D6C" w:rsidRDefault="00D17D6C" w:rsidP="00D17D6C">
      <w:pPr>
        <w:jc w:val="both"/>
        <w:rPr>
          <w:sz w:val="26"/>
          <w:szCs w:val="26"/>
        </w:rPr>
      </w:pPr>
    </w:p>
    <w:p w:rsidR="00D17D6C" w:rsidRPr="00D17D6C" w:rsidRDefault="00D17D6C" w:rsidP="00D17D6C">
      <w:pPr>
        <w:jc w:val="both"/>
        <w:rPr>
          <w:sz w:val="26"/>
          <w:szCs w:val="26"/>
        </w:rPr>
      </w:pPr>
      <w:r w:rsidRPr="00D17D6C">
        <w:rPr>
          <w:sz w:val="26"/>
          <w:szCs w:val="26"/>
        </w:rPr>
        <w:t>____________                                                                                                  ____________</w:t>
      </w:r>
    </w:p>
    <w:p w:rsidR="00D17D6C" w:rsidRPr="00D17D6C" w:rsidRDefault="00D17D6C" w:rsidP="00D17D6C">
      <w:pPr>
        <w:jc w:val="both"/>
        <w:rPr>
          <w:sz w:val="26"/>
          <w:szCs w:val="26"/>
        </w:rPr>
      </w:pPr>
    </w:p>
    <w:p w:rsidR="00D17D6C" w:rsidRPr="00D17D6C" w:rsidRDefault="00D17D6C" w:rsidP="00D17D6C">
      <w:pPr>
        <w:jc w:val="both"/>
        <w:rPr>
          <w:sz w:val="26"/>
          <w:szCs w:val="26"/>
        </w:rPr>
      </w:pPr>
    </w:p>
    <w:p w:rsidR="00F64E69" w:rsidRPr="00D17D6C" w:rsidRDefault="00F64E69" w:rsidP="00D17D6C">
      <w:pPr>
        <w:jc w:val="both"/>
        <w:rPr>
          <w:sz w:val="26"/>
          <w:szCs w:val="26"/>
        </w:rPr>
      </w:pPr>
    </w:p>
    <w:sectPr w:rsidR="00F64E69" w:rsidRPr="00D17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47E" w:rsidRDefault="0079347E" w:rsidP="00D17D6C">
      <w:r>
        <w:separator/>
      </w:r>
    </w:p>
  </w:endnote>
  <w:endnote w:type="continuationSeparator" w:id="0">
    <w:p w:rsidR="0079347E" w:rsidRDefault="0079347E" w:rsidP="00D1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D6C" w:rsidRDefault="00D17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8866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D6C" w:rsidRDefault="00D17D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7D6C" w:rsidRDefault="00D17D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D6C" w:rsidRDefault="00D17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47E" w:rsidRDefault="0079347E" w:rsidP="00D17D6C">
      <w:r>
        <w:separator/>
      </w:r>
    </w:p>
  </w:footnote>
  <w:footnote w:type="continuationSeparator" w:id="0">
    <w:p w:rsidR="0079347E" w:rsidRDefault="0079347E" w:rsidP="00D1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D6C" w:rsidRDefault="00D17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D6C" w:rsidRDefault="00D17D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D6C" w:rsidRDefault="00D17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3F"/>
    <w:rsid w:val="00031E80"/>
    <w:rsid w:val="00237B3F"/>
    <w:rsid w:val="00436513"/>
    <w:rsid w:val="0079347E"/>
    <w:rsid w:val="00AA5B8B"/>
    <w:rsid w:val="00B12EC9"/>
    <w:rsid w:val="00D17D6C"/>
    <w:rsid w:val="00D80B17"/>
    <w:rsid w:val="00F6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C83B"/>
  <w15:chartTrackingRefBased/>
  <w15:docId w15:val="{EFF24175-C5FA-4B19-9BEC-CD06019B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B3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D6C"/>
    <w:rPr>
      <w:rFonts w:ascii="Times New Roman" w:eastAsia="SimSu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D17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D6C"/>
    <w:rPr>
      <w:rFonts w:ascii="Times New Roman" w:eastAsia="SimSu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Vlora Hyseni</cp:lastModifiedBy>
  <cp:revision>4</cp:revision>
  <dcterms:created xsi:type="dcterms:W3CDTF">2024-11-22T12:58:00Z</dcterms:created>
  <dcterms:modified xsi:type="dcterms:W3CDTF">2024-11-22T13:25:00Z</dcterms:modified>
</cp:coreProperties>
</file>